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8fd9ad7a43b4334" /><Relationship Type="http://schemas.openxmlformats.org/package/2006/relationships/metadata/core-properties" Target="/package/services/metadata/core-properties/3c1074113bac40569ebbb07f651a7df3.psmdcp" Id="R03a68622ad38459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Баварское радио (BR) в процессе исторического развития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Бывший гражданин ГДР и поклонник Баварского радио «выпускает пар». Он сравнивает освещение событий в манере КГБ во времена ГДР с клеветой на своего давнего друга Иво Засека. Но посмотрите и послушайте сами.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Да, в начале года по Баварскому радио транслировалась программа об «Органическом поколении Христа» и Иво Засеке. Хоть и прошло уже некоторое время, но я замечаю, что просто не могу успокоиться, и поэтому хочу высказаться.</w:t>
        <w:br/>
        <w:t xml:space="preserve">Когда я думаю о Баварском радио, я просто вспоминаю свое детство. Каждое воскресенье мы сидели перед старым радио "Доминанте" и слушали. Сначала загорался свет, а затем раздавался звук: "Мастер Эдер и его Пумукль". Каждый раз мы с нетерпением ждали – супер! В Баварии жила половина наших родственников, и поэтому мы слушали Баварское радио. Это было обычное дело, а все, что распространяла пресса ГДР нас по-любому не интересовало. </w:t>
        <w:br/>
        <w:t xml:space="preserve">Как мне сейчас грустно, как я разочарован тем, что любимая с детства радиостанция теперь оскорбляет моего давнего друга Иво Засека как босса секты, антисемита. Я знаю его с 1991 года, он был приглашен в качестве докладчика на церковную неделю, проходившую недалеко от героического города Лейпцига. Сегодня, 30 лет спустя, его пригласила Всемирная федерация мира (ВФМ)* на Международную всемирную конференцию мира в Женеве, чтобы он выступил там в качестве исследователя проблем мира по вопросам межрелигиозного диалога. </w:t>
        <w:br/>
        <w:t xml:space="preserve">Он – образец примирения! Например, он пригласил на сцену гостей из Израиля и Палестины, чтобы вместе спеть песню мира молящихся матерей. Я был тронут до слез – я присутствовал на этой встрече! Мы услышали ее на иврите, на арабском языке и вместе с более чем 2000 человек пели ее на английском и немецком языках. И теперь его называют антисемитом? Это напоминает мне о давних временах, о манерах КГБ, о репортажах из ГДР. Именно так клеветали на церковь в прессе и по телевидению. Почему мы вышли на улицы 30 лет назад, до воссоединения с Западной Германией?</w:t>
        <w:br/>
        <w:t xml:space="preserve">Это было не зря, я убежден, что правда восторжествует! И тогда Баварское радио снова станет одной из моих любимых радиостанций, когда оно будет таким же прекрасным, какой была передача "Мастер Эдер и его Пумукль" потому что передадут неискаженные факты.</w:t>
        <w:br/>
        <w:t xml:space="preserve">* ВФМ выполняет консультативные функции в Организации Объединенных Наций (ООН).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dres.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Augenzeugenbericht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#IvoSasek-ru - Иво Засек - </w:t>
      </w:r>
      <w:hyperlink w:history="true" r:id="rId21">
        <w:r w:rsidRPr="00F24C6F">
          <w:rPr>
            <w:rStyle w:val="Hyperlink"/>
          </w:rPr>
          <w:t>www.kla.tv/IvoSasek-ru</w:t>
        </w:r>
      </w:hyperlink>
      <w:r w:rsidR="0026191C">
        <w:rPr/>
        <w:br/>
      </w:r>
      <w:r w:rsidR="0026191C">
        <w:rPr/>
        <w:br/>
      </w:r>
      <w:r w:rsidRPr="002B28C8">
        <w:t xml:space="preserve">#SMI - </w:t>
      </w:r>
      <w:hyperlink w:history="true" r:id="rId22">
        <w:r w:rsidRPr="00F24C6F">
          <w:rPr>
            <w:rStyle w:val="Hyperlink"/>
          </w:rPr>
          <w:t>www.kla.tv/SMI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Баварское радио (BR) в процессе исторического развития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www.kla.tv/16481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27.05.2020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IvoSasek-ru" TargetMode="External" Id="rId21" /><Relationship Type="http://schemas.openxmlformats.org/officeDocument/2006/relationships/hyperlink" Target="https://www.kla.tv/SMI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48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48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Баварское радио (BR) в процессе исторического развития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