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3549dec95546e4" /><Relationship Type="http://schemas.openxmlformats.org/package/2006/relationships/metadata/core-properties" Target="/package/services/metadata/core-properties/c16e9c1b8530446eb421a6c66e8302b2.psmdcp" Id="R82246a00c7db4d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Infankuracisto : Ne-vakcinitaj infanoj pli bone fartas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Okaze de la Monda Poliomjelito-Tago, la 28an de oktobro 2017, Angela Merkel donis intervjuon pri la temo de vakcinado. Pri la krom-efikoj raportitaj de multaj kritikantoj pri vakcinado, Merkel diris :
« ... oni povas diri, ke por la granda plimulto de homoj, la vakcinoj estas bone tolerataj... kaj tiurilate, ni klarigas, ke vakcinoj estas utilaj ». (par Naty)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Infankuracisto : Ne-vakcinitaj infanoj pli bone fartas</w:t>
        <w:br/>
        <w:t xml:space="preserve">Okaze de la Monda Poliomjelito-Tago, la 28an de oktobro 2017, Angela Merkel donis intervjuon pri la temo de vakcinado. Pri la krom-efikoj raportitaj de multaj kritikantoj pri vakcinado, Merkel diris :</w:t>
        <w:br/>
        <w:t xml:space="preserve">« ... oni povas diri, ke por la granda plimulto de homoj, la vakcinoj estas bone tolerataj... kaj tiurilate, ni klarigas, ke vakcinoj estas utilaj ». (par Naty)</w:t>
        <w:br/>
        <w:t xml:space="preserve">Id (par HB)</w:t>
        <w:br/>
        <w:t xml:space="preserve">Malkiel sinjorino Merkel, doktoro André Braun, infankuracisto en Lepsiko, alvenas al tute alia konkludo. En intervjuo kun Welt-im-Wandel.tv, li raportas, ke ne-vakcinitaj infanoj venas por konsultado multe malpli ofte ol vakcinitaj infanoj.</w:t>
        <w:br/>
        <w:t xml:space="preserve">« Ho, vi estas ĉi tie denove ! Venu do! »</w:t>
        <w:br/>
        <w:t xml:space="preserve">Por li, la kialo estas la enkonduko de vakcinado en sanan imun-sistemon. Li konsideras, ke iuj vakcinaj aldonaĵoj, kiel aluminia hidroksido, damaĝas la nervojn.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www.bundeskanzlerin.de/Content/DE/Kanzlerkalender/2017/10/2017-10-21-samstag-podcast.html</w:t>
        </w:r>
      </w:hyperlink>
      <w:r w:rsidR="0026191C">
        <w:rPr/>
        <w:br/>
      </w:r>
      <w:r w:rsidRPr="002B28C8">
        <w:t xml:space="preserve">| </w:t>
        <w:rPr>
          <w:sz w:val="18"/>
        </w:rPr>
      </w:r>
      <w:hyperlink w:history="true" r:id="rId22">
        <w:r w:rsidRPr="00F24C6F">
          <w:rPr>
            <w:rStyle w:val="Hyperlink"/>
          </w:rPr>
          <w:rPr>
            <w:sz w:val="18"/>
          </w:rPr>
          <w:t>www.impfinfo.de/pdfs/Impfstoffe%20Inhalt%202017.pdf</w:t>
        </w:r>
      </w:hyperlink>
      <w:r w:rsidR="0026191C">
        <w:rPr/>
        <w:br/>
      </w:r>
      <w:r w:rsidRPr="002B28C8">
        <w:t xml:space="preserve">| </w:t>
        <w:rPr>
          <w:sz w:val="18"/>
        </w:rPr>
      </w:r>
      <w:hyperlink w:history="true" r:id="rId23">
        <w:r w:rsidRPr="00F24C6F">
          <w:rPr>
            <w:rStyle w:val="Hyperlink"/>
          </w:rPr>
          <w:rPr>
            <w:sz w:val="18"/>
          </w:rPr>
          <w:t>www.youtube.com/watch?v=fUxxDmvbyac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#Vakcinado - </w:t>
      </w:r>
      <w:hyperlink w:history="true" r:id="rId24">
        <w:r w:rsidRPr="00F24C6F">
          <w:rPr>
            <w:rStyle w:val="Hyperlink"/>
          </w:rPr>
          <w:t>www.kla.tv/Vakcinado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Infankuracisto : Ne-vakcinitaj infanoj pli bone fartas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www.kla.tv/16505</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kanzlerin.de/Content/DE/Kanzlerkalender/2017/10/2017-10-21-samstag-podcast.html" TargetMode="External" Id="rId21" /><Relationship Type="http://schemas.openxmlformats.org/officeDocument/2006/relationships/hyperlink" Target="https://www.impfinfo.de/pdfs/Impfstoffe%20Inhalt%202017.pdf" TargetMode="External" Id="rId22" /><Relationship Type="http://schemas.openxmlformats.org/officeDocument/2006/relationships/hyperlink" Target="https://www.youtube.com/watch?v=fUxxDmvbyac" TargetMode="External" Id="rId23" /><Relationship Type="http://schemas.openxmlformats.org/officeDocument/2006/relationships/hyperlink" Target="https://www.kla.tv/Vakcinad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5"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Infankuracisto : Ne-vakcinitaj infanoj pli bone fartas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