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e48ff5ea864970" /><Relationship Type="http://schemas.openxmlformats.org/package/2006/relationships/metadata/core-properties" Target="/package/services/metadata/core-properties/3f20b29d5aa2469db2595c5cb40f16ce.psmdcp" Id="Rb6d87dae0f2545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Kalte Enteignung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Wohin sind eigentlich all die Milliarden Euro gelangt, welche die EU-Funktionäre aufgrund der Beschlüsse von EUStaats- und Regierungschefs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Wohin sind eigentlich all</w:t>
        <w:br/>
        <w:t xml:space="preserve">die Milliarden Euro gelangt,</w:t>
        <w:br/>
        <w:t xml:space="preserve">welche die EU-Funktionäre aufgrund</w:t>
        <w:br/>
        <w:t xml:space="preserve">der Beschlüsse von EUStaats-</w:t>
        <w:br/>
        <w:t xml:space="preserve">und Regierungschefs zur</w:t>
        <w:br/>
        <w:t xml:space="preserve">allfälligen Rettung hoffnungslos</w:t>
        <w:br/>
        <w:t xml:space="preserve">überschuldeter EU-Länder zum</w:t>
        <w:br/>
        <w:t xml:space="preserve">Fließen gebracht haben? Tatsächlich</w:t>
        <w:br/>
        <w:t xml:space="preserve">zu den Mangel leidenden</w:t>
        <w:br/>
        <w:t xml:space="preserve">Menschen der „Europafamilie“?</w:t>
        <w:br/>
        <w:t xml:space="preserve">Der in Dortmund lehrende Wirtschaftswissenschafter</w:t>
        <w:br/>
        <w:t xml:space="preserve">Prof. Walter</w:t>
        <w:br/>
        <w:t xml:space="preserve">Krämer hat in seinem Buch</w:t>
        <w:br/>
        <w:t xml:space="preserve">„Kalte Enteignung“ die Resultate</w:t>
        <w:br/>
        <w:t xml:space="preserve">seiner umfangreichen Recherchen</w:t>
        <w:br/>
        <w:t xml:space="preserve">zu den Milliarden Subventionen</w:t>
        <w:br/>
        <w:t xml:space="preserve">dokumentiert: Weder</w:t>
        <w:br/>
        <w:t xml:space="preserve">die Not der Griechen noch die</w:t>
        <w:br/>
        <w:t xml:space="preserve">der Iren, der Zyprioten, der Portugiesen</w:t>
        <w:br/>
        <w:t xml:space="preserve">oder der Spanier wurde</w:t>
        <w:br/>
        <w:t xml:space="preserve">durch diese EU-Milliarden</w:t>
        <w:br/>
        <w:t xml:space="preserve">gelindert. Profitiert haben jene</w:t>
        <w:br/>
        <w:t xml:space="preserve">– insbesondere französische –</w:t>
        <w:br/>
        <w:t xml:space="preserve">Banken, die mit den Schulden</w:t>
        <w:br/>
        <w:t xml:space="preserve">der Euro-Länder so skrupellos</w:t>
        <w:br/>
        <w:t xml:space="preserve">spekuliert hatten. Anstatt nun</w:t>
        <w:br/>
        <w:t xml:space="preserve">zum Wohl der Völker diese Banken</w:t>
        <w:br/>
        <w:t xml:space="preserve">zur Verantwortung zu ziehen,</w:t>
        <w:br/>
        <w:t xml:space="preserve">pressen Funktionäre und</w:t>
        <w:br/>
        <w:t xml:space="preserve">Politiker jetzt die Bürger der</w:t>
        <w:br/>
        <w:t xml:space="preserve">Euro-Länder maßlos, ja grenzenlos,</w:t>
        <w:br/>
        <w:t xml:space="preserve">aus, schreibt Walter</w:t>
        <w:br/>
        <w:t xml:space="preserve">Krämer als Fazit in seinem</w:t>
        <w:br/>
        <w:t xml:space="preserve">Buch.Wohin sind eigentlich all</w:t>
        <w:br/>
        <w:t xml:space="preserve">die Milliarden Euro gelangt,</w:t>
        <w:br/>
        <w:t xml:space="preserve">welche die EU-Funktionäre aufgrund</w:t>
        <w:br/>
        <w:t xml:space="preserve">der Beschlüsse von EUStaats-</w:t>
        <w:br/>
        <w:t xml:space="preserve">und Regierungschefs zur</w:t>
        <w:br/>
        <w:t xml:space="preserve">allfälligen Rettung hoffnungslos</w:t>
        <w:br/>
        <w:t xml:space="preserve">überschuldeter EU-Länder zum</w:t>
        <w:br/>
        <w:t xml:space="preserve">Fließen gebracht haben? Tatsächlich</w:t>
        <w:br/>
        <w:t xml:space="preserve">zu den Mangel leidenden</w:t>
        <w:br/>
        <w:t xml:space="preserve">Menschen der „Europafamilie“?</w:t>
        <w:br/>
        <w:t xml:space="preserve">Der in Dortmund lehrende Wirtschaftswissenschafter</w:t>
        <w:br/>
        <w:t xml:space="preserve">Prof. Walter</w:t>
        <w:br/>
        <w:t xml:space="preserve">Krämer hat in seinem Buch</w:t>
        <w:br/>
        <w:t xml:space="preserve">„Kalte Enteignung“ die Resultate</w:t>
        <w:br/>
        <w:t xml:space="preserve">seiner umfangreichen Recherchen</w:t>
        <w:br/>
        <w:t xml:space="preserve">zu den Milliarden Subventionen</w:t>
        <w:br/>
        <w:t xml:space="preserve">dokumentiert: Weder</w:t>
        <w:br/>
        <w:t xml:space="preserve">die Not der Griechen noch die</w:t>
        <w:br/>
        <w:t xml:space="preserve">der Iren, der Zyprioten, der Portugiesen</w:t>
        <w:br/>
        <w:t xml:space="preserve">oder der Spanier wurde</w:t>
        <w:br/>
        <w:t xml:space="preserve">durch diese EU-Milliarden</w:t>
        <w:br/>
        <w:t xml:space="preserve">gelindert. Profitiert haben jene</w:t>
        <w:br/>
        <w:t xml:space="preserve">– insbesondere französische –</w:t>
        <w:br/>
        <w:t xml:space="preserve">Banken, die mit den Schulden</w:t>
        <w:br/>
        <w:t xml:space="preserve">der Euro-Länder so skrupellos</w:t>
        <w:br/>
        <w:t xml:space="preserve">spekuliert hatten. Anstatt nun</w:t>
        <w:br/>
        <w:t xml:space="preserve">zum Wohl der Völker diese Banken</w:t>
        <w:br/>
        <w:t xml:space="preserve">zur Verantwortung zu ziehen,</w:t>
        <w:br/>
        <w:t xml:space="preserve">pressen Funktionäre und</w:t>
        <w:br/>
        <w:t xml:space="preserve">Politiker jetzt die Bürger der</w:t>
        <w:br/>
        <w:t xml:space="preserve">Euro-Länder maßlos, ja grenzenlos,</w:t>
        <w:br/>
        <w:t xml:space="preserve">aus, schreibt Walter</w:t>
        <w:br/>
        <w:t xml:space="preserve">Krämer als Fazit in seinem</w:t>
        <w:br/>
        <w:t xml:space="preserve">Buch.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khc.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 Newsletter v. 5.7.2013 Buch von Walter Krämer: «Kalte Enteignung – Wie die Euro-Rettung uns um Wohlstand und Renten bringt», Campus, Frankfurt 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Kalte Enteignung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Kalte Enteignung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