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bc4e63215a940a9" /><Relationship Type="http://schemas.openxmlformats.org/package/2006/relationships/metadata/core-properties" Target="/package/services/metadata/core-properties/29a0ebf32c3c4c06b3e81826452e0f41.psmdcp" Id="Rb8b91124c57a407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Если молчит государство - действует народ!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Группа учёных, которые с полной ответственностью подошли к вопросу здоровья населения, разработали маркировку источников электромагнитных полей. И это оказалось весьма кстати, поскольку до сих пор не существует никаких предупреждающих знаков об угрозе мобильной связи.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Дорогие зрители!     </w:t>
        <w:br/>
        <w:t xml:space="preserve"/>
        <w:br/>
        <w:t xml:space="preserve">В нашем современном мире, который базируется на точных фактах научно-исследовательской деятельности, мы давно привыкли, что для безопасности людей, устанавливаются определённые нормы и правила. Ведь ездить по большому городу без светофоров и знаков дорожного движения было бы не только безответственно, но и сметрельно опасно. Так, для многих видов угроз, с которыми мы сталкиваемся в повседневной жизни, были установлены специальные знаки и символы, требующие внимания. Тем не менее, до сих пор нет никаких предупреждающих знаков для мобильных телефонов, которые мы используем уже в течение длительного времени. Несмотря на то, что вред от их излучения, является научно доказанным фактом, для государственных учреждений это, похоже, не имеет никакого значения. В таком случае, люди могут сами принять меры для собственной защиты. К счастью, в настоящее время существует группа неравнодушных учёных, которые взяли на себя ответственность и заботу о здоровье людей и разработали маркировку источников электромагнитных полей. Подробнее об этом в передаче: «Учёные призвали защитить россиян от бесконтрольного использования гаджетов».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tb.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https://www.youtube.com/watch?v=DDIrXqPjknI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#5G_Mobilnojeizlutschenie - 5G_Мобильное излучение - </w:t>
      </w:r>
      <w:hyperlink w:history="true" r:id="rId22">
        <w:r w:rsidRPr="00F24C6F">
          <w:rPr>
            <w:rStyle w:val="Hyperlink"/>
          </w:rPr>
          <w:t>www.kla.tv/5G_Mobilnojeizlutschenie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Если молчит государство - действует народ!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www.kla.tv/16693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30.06.2020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DDIrXqPjknI" TargetMode="External" Id="rId21" /><Relationship Type="http://schemas.openxmlformats.org/officeDocument/2006/relationships/hyperlink" Target="https://www.kla.tv/5G_Mobilnojeizlutschenie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69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69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Если молчит государство - действует народ!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