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b77052c22c481b" /><Relationship Type="http://schemas.openxmlformats.org/package/2006/relationships/metadata/core-properties" Target="/package/services/metadata/core-properties/d96b6a3a701942aca31dfcc1d83007ab.psmdcp" Id="R130ab255702f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Pământul nostru prosperă datorită bioxidului de carbon și gaz metan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Pământul nostru prosperă datorită CO2 și gazului metan. Dacă mass-media ar avea dreptate, omenirea ar avea toate motivele să aibă permanent conștiința încărcată. Kla.TV arată în continuare că CO2 și gazul metan sunt cu siguranță utile, iar rădăcinile degradării mediului, a greutăților și a conflictelor pot fi găsite în altă parte.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Pământul nostru prosperă datorită CO2 și gazului metan. Dacă mass-media ar avea dreptate, omenirea ar avea toate motivele să aibă permanent conștiința încărcată. Potrivit mass-media, oamenii s-au dovedit a fi ineficienți pentru o comunitate mondială pașnică, nu au nimic mai bun în minte decât să se sfâșie între ei și să se masacreze, de multe ori chiar din motive religioase, sau să se abuzeze reciproc în toate felurile. În lăcomia ei insaţiabilă, omenirea supraexploatează mediul înconjurător și urâţeşte totul cu gunoi. În legătură cu isteria climatică, nu numai oamenii, ci și marea majoritate a animalelor de fermă, în special vacile, sunt stigmatizaţi ca poluanți ai mediului, deoarece „expiră CO2” și „flatulează gaz metan”. Deci numărul acestora - din motive de supraviețuire - trebuie menținut cât mai scăzut și monitorizat cu atenție. Kla.TV arată în continuare că CO2 și gazul metan sunt cu siguranță utile, iar rădăcinile degradării mediului, a greutăților și a conflictelor pot fi găsite în altă parte. Pământul este mai verde și mai fertil datorită CO2. Un studiu din 2016 publicat în Nature Climate Change arată că pământul a devenit mai verde în ultimele decenii, chiar și regiunile deșertice se reînverzesc. Suma acestor noi spații verzi e de două ori mai mare decât cea a Statelor Unite, așa cum este documentată de imaginile din satelit. 70% din această reînverzire se datorează creșterii valorilor CO2, iar restul efectelor climatice și de altă natură. Recoltele agrare continuă să crească. Cine ar fi crezut asta? Mai ales că mass-media, politicienii și cercetătorii climatici prezintă creșterea cantităţii de CO2 drept o amenințare. Despre lucruri bune, cum ar fi creșterea cantităţii de CO2, se vorbește de rău și lucruri rele precum impozitarea CO2, reducerea populației și multe altele sunt prezentate drept pozitive. Planeta Pământ „flatulează” mai mult decât toată lumea. Așa-numiții activiști ai climei, politicienii și mass-media au ridicat gazul metan în conştiinţa publică la un rang criminal. Cu toate acestea, se ascunde în mare măsură faptul că şi gazul metan nu apare numai în procesele biologice, ci de exemplu este eliberat de oameni și animale prin flatulenţe (vânturi din intestin). Potrivit autorului de literatură de specialitate Hans-Joachim Zillmer, gazul metan este, de asemenea, generat şi anorganic, sub presiune mare și în cantități gigantice adânc în pământ. Este eliberat continuu și în explozii uriașe. Acestea sunt de multe ori mai mari decât toate emisiile de gaz metan din procesele biologice combinate laolaltă. În dezbaterile publice este păstrat sub tăcere faptul că, gazul metan face ca organisme vii importante în lanțul alimentar și astfel întregul pământ să prospere. Cine vrea să interzică pământului să flatuleze?</w:t>
        <w:br/>
        <w:t xml:space="preserve">Te rog, Pământ drag, nu mai trage atât de multe vânturi, ca nu cumva să afle Greta.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stm., wp., sg.,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http://www.science-skeptical.de/klimawandel/die-erde-wird-gruener-und-fruchtbarer-mit-mehr-co2-und-klimawandel/0018327</w:t>
        </w:r>
      </w:hyperlink>
      <w:r w:rsidR="0026191C">
        <w:rPr/>
        <w:br/>
      </w:r>
      <w:hyperlink w:history="true" r:id="rId22">
        <w:r w:rsidRPr="00F24C6F">
          <w:rPr>
            <w:rStyle w:val="Hyperlink"/>
          </w:rPr>
          <w:rPr>
            <w:sz w:val="18"/>
          </w:rPr>
          <w:t>https://gaertner-online.de/2019/06/11/die-erde-wird-gruener-dank-co2</w:t>
        </w:r>
      </w:hyperlink>
      <w:r w:rsidR="0026191C">
        <w:rPr/>
        <w:br/>
      </w:r>
      <w:hyperlink w:history="true" r:id="rId23">
        <w:r w:rsidRPr="00F24C6F">
          <w:rPr>
            <w:rStyle w:val="Hyperlink"/>
          </w:rPr>
          <w:rPr>
            <w:sz w:val="18"/>
          </w:rPr>
          <w:t>https://www.scinexx.de/news/geowissen/us-kueste-ursache-der-methan-austritte-geklaert</w:t>
        </w:r>
      </w:hyperlink>
      <w:r w:rsidR="0026191C">
        <w:rPr/>
        <w:br/>
      </w:r>
      <w:hyperlink w:history="true" r:id="rId24">
        <w:r w:rsidRPr="00F24C6F">
          <w:rPr>
            <w:rStyle w:val="Hyperlink"/>
          </w:rPr>
          <w:rPr>
            <w:sz w:val="18"/>
          </w:rPr>
          <w:t>https://www.pravda-tv.com/2016/07/der-energie-irrtum-warum-erdgas-und-erdoelunerschoepflich-sind/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Pământul nostru prosperă datorită bioxidului de carbon și gaz metan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www.kla.tv/16771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11.07.2020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ience-skeptical.de/klimawandel/die-erde-wird-gruener-und-fruchtbarer-mit-mehr-co2-und-klimawandel/0018327" TargetMode="External" Id="rId21" /><Relationship Type="http://schemas.openxmlformats.org/officeDocument/2006/relationships/hyperlink" Target="https://gaertner-online.de/2019/06/11/die-erde-wird-gruener-dank-co2" TargetMode="External" Id="rId22" /><Relationship Type="http://schemas.openxmlformats.org/officeDocument/2006/relationships/hyperlink" Target="https://www.scinexx.de/news/geowissen/us-kueste-ursache-der-methan-austritte-geklaert" TargetMode="External" Id="rId23" /><Relationship Type="http://schemas.openxmlformats.org/officeDocument/2006/relationships/hyperlink" Target="https://www.pravda-tv.com/2016/07/der-energie-irrtum-warum-erdgas-und-erdoelunerschoepflich-si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7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Pământul nostru prosperă datorită bioxidului de carbon și gaz metan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