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beb37756234b9d" /><Relationship Type="http://schemas.openxmlformats.org/package/2006/relationships/metadata/core-properties" Target="/package/services/metadata/core-properties/29163678fe9b49eebf32f277a6507f31.psmdcp" Id="R39a05d6029614d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97 % Einigkeit unter Wissenschaftlern hat es nie gegeben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sich Klimawissenschaftler wirklich so einig über den menschengemachten Klimawandel, wie es die Mainstreammedien stets behaupten? Laut den Enthüllungen von Prof. Hans-Jürgen Bandelt und Markus Fiedler liegt dieser Darstellung eine Studie zugrunde, die die tatsächliche Datenbasis gezielt verschleiert. Dies führt zu irreführenden Ergebnissen, mit denen die Öffentlichkeit absichtlich getäuscht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„97 Prozent der Klimawissenschaftler sind sich einig, dass der Klimawandel im Wesentlichen menschengemacht ist.“ So in etwa lautet das Ergebnis der Studie des Kognitionspsychologen John Cook von 2013. Laut den Enthüllungen von Markus Fiedler und Prof. Hans-Jürgen Bandelt verschleiert die Studie aber gezielt die tatsächliche Datenbasis und gibt eine irreführende Zusammenfassung der Ergebnisse. Die Zusammenfassung von Cook und seinen Kollegen hätte demnach ehrlicherweise lauten müssen: In 99,46 % aller wissenschaftlichen Arbeiten ist eine Zustimmung zur These des überwiegenden Anteils des Menschen am Klimawandel nicht erkennbar. Viele halten den Anteil des Menschen für geringer oder machen keine klare Aussage dazu. Lediglich 0,54 % aller Veröffentlichungen behaupten einen überwiegenden Anteil des Menschen am Klimageschehen. Fazit von Fiedler und Bandelt: Was aus der Cook-Studie in den Mainstreammedien gemacht wurde und immer noch wird, sind Betrug und absichtliche Täuschung der Öffentlichkeit.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https://www.anti-spiegel.ru/2020/klimawandel-die-97-einigkeit-unter-wissenschaftlern-die-es-nie-gegeben-hat/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97 % Einigkeit unter Wissenschaftlern hat es nie gegeben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0/klimawandel-die-97-einigkeit-unter-wissenschaftlern-die-es-nie-gegeben-hat/"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97 % Einigkeit unter Wissenschaftlern hat es nie gegeben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