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e5117b9d4c4f0e" /><Relationship Type="http://schemas.openxmlformats.org/package/2006/relationships/metadata/core-properties" Target="/package/services/metadata/core-properties/76571bce8fd8441da82974fad6e9b489.psmdcp" Id="R011ba7d5c44845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Dumas: Augenzeuge einer „Syrien-Verschwörung“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französische Außenminister Roland Dumas hat in der TV-Sendung „ça vous regarde“
(„es betrifft Sie“) auf LCP (dem Parlamentssender) 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ehemalige französische Außenminister</w:t>
        <w:br/>
        <w:t xml:space="preserve">Roland Dumas hat</w:t>
        <w:br/>
        <w:t xml:space="preserve">in der TV-Sendung „ça vous regarde“</w:t>
        <w:br/>
        <w:t xml:space="preserve">(„es betrifft Sie“) auf</w:t>
        <w:br/>
        <w:t xml:space="preserve">LCP (dem Parlamentssender) am</w:t>
        <w:br/>
        <w:t xml:space="preserve">10. Juni 2013 gesagt, er sei bereits</w:t>
        <w:br/>
        <w:t xml:space="preserve">zwei Jahre vor dem „Arabischen</w:t>
        <w:br/>
        <w:t xml:space="preserve">Frühling“, also 2009, von hohen</w:t>
        <w:br/>
        <w:t xml:space="preserve">britischen Regierungsbeamten</w:t>
        <w:br/>
        <w:t xml:space="preserve">umworben worden, an der Vorbereitung</w:t>
        <w:br/>
        <w:t xml:space="preserve">eines Krieges gegen Syrien</w:t>
        <w:br/>
        <w:t xml:space="preserve">im Interesse Israels mitzumachen.</w:t>
        <w:br/>
        <w:t xml:space="preserve">Zitat Dumas: „Ich sage</w:t>
        <w:br/>
        <w:t xml:space="preserve">Ihnen jetzt etwas. Zwei Jahre vor</w:t>
        <w:br/>
        <w:t xml:space="preserve">dem Ausbruch der Gewalttätigkeiten</w:t>
        <w:br/>
        <w:t xml:space="preserve">in Syrien war ich in England.</w:t>
        <w:br/>
        <w:t xml:space="preserve">Ich traf dort hochrangige</w:t>
        <w:br/>
        <w:t xml:space="preserve">Regierungsvertreter, die mir offenbarten,</w:t>
        <w:br/>
        <w:t xml:space="preserve">dass sie gerade etwas gegen Syrien vorbereiteten ... Es wurde dort eine Invasion von Rebellen</w:t>
        <w:br/>
        <w:t xml:space="preserve">in Syrien organisiert. Sie haben</w:t>
        <w:br/>
        <w:t xml:space="preserve">mich sogar gefragt, obwohl ich</w:t>
        <w:br/>
        <w:t xml:space="preserve">kein Außenminister mehr war, ob</w:t>
        <w:br/>
        <w:t xml:space="preserve">ich nicht an diesem Projekt mitarbeiten</w:t>
        <w:br/>
        <w:t xml:space="preserve">möchte. Natürlich habe ich</w:t>
        <w:br/>
        <w:t xml:space="preserve">abgelehnt. Ich sagte, dass ich</w:t>
        <w:br/>
        <w:t xml:space="preserve">Franzose sei, dass mich so etwas</w:t>
        <w:br/>
        <w:t xml:space="preserve">nicht interessiere. Der Krieg gegen</w:t>
        <w:br/>
        <w:t xml:space="preserve">Syrien geschieht im Auftrag</w:t>
        <w:br/>
        <w:t xml:space="preserve">Israels. Diese Operation reicht</w:t>
        <w:br/>
        <w:t xml:space="preserve">lange zurück. Der Angriff auf</w:t>
        <w:br/>
        <w:t xml:space="preserve">Syrien wurde vorbereitet und vorausgeplant.</w:t>
        <w:br/>
        <w:t xml:space="preserve">Man muss wissen,</w:t>
        <w:br/>
        <w:t xml:space="preserve">dass Syrien eine sehr anti-israelische</w:t>
        <w:br/>
        <w:t xml:space="preserve">Politik verfolgt. Da passt es</w:t>
        <w:br/>
        <w:t xml:space="preserve">ins Bild, dass Israel kontrolliert,</w:t>
        <w:br/>
        <w:t xml:space="preserve">was sich in der Region tut. Ich</w:t>
        <w:br/>
        <w:t xml:space="preserve">weiß das von einem ehemaligen</w:t>
        <w:br/>
        <w:t xml:space="preserve">israelischen Premierminister, der</w:t>
        <w:br/>
        <w:t xml:space="preserve">mir sagte: Wir versuchen mit unseren</w:t>
        <w:br/>
        <w:t xml:space="preserve">Nachbarn auszukommen,</w:t>
        <w:br/>
        <w:t xml:space="preserve">aber jene, die nicht mit unserer</w:t>
        <w:br/>
        <w:t xml:space="preserve">Politik übereinstimmen, vernichten</w:t>
        <w:br/>
        <w:t xml:space="preserve">wir.“ Obwohl Dumas sehr vorsichtig</w:t>
        <w:br/>
        <w:t xml:space="preserve">war, um keine Zusammenhänge</w:t>
        <w:br/>
        <w:t xml:space="preserve">mit Frankreich herzustellen</w:t>
        <w:br/>
        <w:t xml:space="preserve">was die Planung des Krieges mit</w:t>
        <w:br/>
        <w:t xml:space="preserve">Syrien angeht, macht seine Aussage</w:t>
        <w:br/>
        <w:t xml:space="preserve">deutlich, dass britische Regierungsbeamte</w:t>
        <w:br/>
        <w:t xml:space="preserve">alles unternahmen,</w:t>
        <w:br/>
        <w:t xml:space="preserve">mit französischen Regierungsmitgliedern</w:t>
        <w:br/>
        <w:t xml:space="preserve">dahingehend in Kontakt</w:t>
        <w:br/>
        <w:t xml:space="preserve">zu treten. Wie weit dies gelungen</w:t>
        <w:br/>
        <w:t xml:space="preserve">ist, kann man anhand der Intensität,</w:t>
        <w:br/>
        <w:t xml:space="preserve">mit der sich die französische</w:t>
        <w:br/>
        <w:t xml:space="preserve">Regierung für die militärische</w:t>
        <w:br/>
        <w:t xml:space="preserve">Vernichtung Syriens einsetzt, nur</w:t>
        <w:br/>
        <w:t xml:space="preserve">erahnen.</w:t>
        <w:br/>
        <w:t xml:space="preserve">Bestätigt werden jetzt allerdings</w:t>
        <w:br/>
        <w:t xml:space="preserve">all jene, die intuitiv spürten, dass</w:t>
        <w:br/>
        <w:t xml:space="preserve">die Gewaltausbrüche in Syrien</w:t>
        <w:br/>
        <w:t xml:space="preserve">seit 2011 systematisch im Ausland</w:t>
        <w:br/>
        <w:t xml:space="preserve">geplant und organisiert wurden.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Auszüge aus Originalartikel, Youtube-Quelle nicht mehr verfügbar, siehe aber auch: </w:t>
        <w:rPr>
          <w:sz w:val="18"/>
        </w:rPr>
      </w:r>
      <w:hyperlink w:history="true" r:id="rId21">
        <w:r w:rsidRPr="00F24C6F">
          <w:rPr>
            <w:rStyle w:val="Hyperlink"/>
          </w:rPr>
          <w:rPr>
            <w:sz w:val="18"/>
          </w:rPr>
          <w:t>http://www.youtube.com/watch?v=-MoOD1vnvaI&amp;hd=1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Dumas: Augenzeuge einer „Syrien-Verschwörung“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MoOD1vnvaI&amp;hd=1" TargetMode="External" Id="rId21" /><Relationship Type="http://schemas.openxmlformats.org/officeDocument/2006/relationships/hyperlink" Target="https://www.kla.tv/Syr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Dumas: Augenzeuge einer „Syrien-Verschwörung“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