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b81ed89f0c4bda" /><Relationship Type="http://schemas.openxmlformats.org/package/2006/relationships/metadata/core-properties" Target="/package/services/metadata/core-properties/f65ff124dfa14faeb79fa0a83817f937.psmdcp" Id="R877a93d515d04e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Libyen: Nach „Befreiung von Gaddafi“ nicht sicher genug für Migranten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Italien soll jetzt erstmals einem Kapitän der Prozess gemacht werden, weil er 2018 aus Seenot gerettete „Flüchtlinge“ zurück nach Libyen gebracht habe. Wie das?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Italien soll jetzt erstmals einem Kapitän der Prozess gemacht werden, weil er 2018 aus Seenot gerettete „Flüchtlinge“ zurück nach Libyen gebracht habe. Der Retter brachte die Leute Seerecht konform nach Libyen zurück. Er machte somit genau das, was Australien erfolgreich mit den dortigen Flüchtlingen praktiziert, weswegen dort übrigens - als positive Begleiterscheinung sozusagen - niemand mehr ertrinkt. Aus Dokumenten der Staatsanwaltschaft Neapel, die von der Nachrichtenagentur AFP eingesehen wurden, gehe hervor, dass dem Kapitän sowie einem Vertreter des Schiffsbetreibers Augusta Offshore Völkerrechtsverstöße vorgeworfen werden. </w:t>
        <w:br/>
        <w:t xml:space="preserve">Wie das? Sein Fehler sei gewesen, dass  Libyen  völkerrechtlich nicht als sicherer Hafen für Flüchtlinge gilt. Völkerrechtlich unsicher, obwohl  doch 2011 dieses Land durch die „internationale Wertegemeinschaft“, spricht der US-Regierung und deren Vasallen, vom „bösen Diktator Gaddafi befreit“ wurde. Also: Weil der Kapitän keine illegalen Migranten in die Europäische Union eingeschleuste, sondern eine rechtlich saubere, das meint vorschriftsmäßige, Seenotrettung durchgeführte, wird dieser nun angeklagt. Bedurfte es noch eines letzten Beweises, dass die sogenannte „Seenotrettung“ in Zusammenarbeit mit nordafrikanischen Schlepperbanden einzig das Ziel hat, so viele Migranten wie möglich nach Europa zu schleusen, wurde dieser dann nicht hiermit erbracht? Und war die Beseitigung des vermeintlich „bösen Diktators Gaddafi“ durch die US-geführte westliche „Wertegemeinschaft“ dann nicht ein wichtiges Etappenziel dieses perfiden Planes einer Völkerverschiebung von Afrika nach Europa?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Kapitän wegen Seenotrettung angeklagt:</w:t>
        <w:rPr>
          <w:sz w:val="18"/>
        </w:rPr>
      </w:r>
      <w:r w:rsidR="0026191C">
        <w:rPr/>
        <w:br/>
      </w:r>
      <w:hyperlink w:history="true" r:id="rId21">
        <w:r w:rsidRPr="00F24C6F">
          <w:rPr>
            <w:rStyle w:val="Hyperlink"/>
          </w:rPr>
          <w:rPr>
            <w:sz w:val="18"/>
          </w:rPr>
          <w:t>https://www.anonymousnews.ru/2020/07/21/kapitaen-seenotrettung-angeklagt/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22">
        <w:r w:rsidRPr="00F24C6F">
          <w:rPr>
            <w:rStyle w:val="Hyperlink"/>
          </w:rPr>
          <w:t>www.kla.tv/Libyen</w:t>
        </w:r>
      </w:hyperlink>
      <w:r w:rsidR="0026191C">
        <w:rPr/>
        <w:br/>
      </w:r>
      <w:r w:rsidR="0026191C">
        <w:rPr/>
        <w:br/>
      </w:r>
      <w:r w:rsidRPr="002B28C8">
        <w:t xml:space="preserve">#Fluechtlinge - Flüchtlingsströme nach Europa - </w:t>
      </w:r>
      <w:hyperlink w:history="true" r:id="rId23">
        <w:r w:rsidRPr="00F24C6F">
          <w:rPr>
            <w:rStyle w:val="Hyperlink"/>
          </w:rPr>
          <w:t>www.kla.tv/Fluechtlinge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Libyen: Nach „Befreiung von Gaddafi“ nicht sicher genug für Migranten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onymousnews.ru/2020/07/21/kapitaen-seenotrettung-angeklagt/" TargetMode="External" Id="rId21" /><Relationship Type="http://schemas.openxmlformats.org/officeDocument/2006/relationships/hyperlink" Target="https://www.kla.tv/Libyen" TargetMode="External" Id="rId22" /><Relationship Type="http://schemas.openxmlformats.org/officeDocument/2006/relationships/hyperlink" Target="https://www.kla.tv/Fluechtling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Libyen: Nach „Befreiung von Gaddafi“ nicht sicher genug für Migranten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