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c397051e16204ce9" /><Relationship Type="http://schemas.openxmlformats.org/package/2006/relationships/metadata/core-properties" Target="/package/services/metadata/core-properties/5122be47be41428eab74dba93e342f92.psmdcp" Id="R2aef56e41ad249ad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  <w:lang w:val="en-US"/>
        </w:rPr>
        <w:t/>
      </w:r>
      <w:r w:rsidRPr="00C534E6" w:rsidR="00E81F93">
        <w:rPr>
          <w:rFonts w:ascii="Arial" w:hAnsi="Arial" w:cs="Arial"/>
          <w:noProof/>
          <w:lang w:val="en-US" w:eastAsia="de-CH"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  <w:lang w:val="en-US"/>
        </w:rPr>
      </w:pPr>
      <w:r w:rsidRPr="00F67ED1">
        <w:rPr>
          <w:rFonts w:ascii="Arial" w:hAnsi="Arial" w:cs="Arial"/>
          <w:noProof/>
          <w:lang w:eastAsia="de-CH"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  <w:lang w:val="en-US"/>
        </w:rPr>
        <w:t>Ирак: Никакого вывода войск США, несмотря на решение парламента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lang w:val="en-US"/>
        </w:rPr>
        <w:t>После убийства Вашингтоном иранского генерала Кассема Солеймани и Абу Махди аль-Мухандиса, заместителя командующего иракскими народно-мобилизационными подразделениями, иракский парламент в январе 2020 года одобрил законопроект, призывающий к выводу всех иностранных войск. 
Но как правительство США отреагировало на это?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  <w:lang w:val="en-US"/>
        </w:rPr>
      </w:pPr>
      <w:r w:rsidRPr="00C534E6">
        <w:rPr>
          <w:rStyle w:val="edit"/>
          <w:rFonts w:ascii="Arial" w:hAnsi="Arial" w:cs="Arial"/>
          <w:color w:val="000000"/>
          <w:lang w:val="en-US"/>
        </w:rPr>
        <w:t xml:space="preserve">Антиамериканские настроения в Ираке сильны с тех пор, как в январе 2020 года Вашингтон ликвидировал иранского генерала Кассема Солеймани и Абу Махди аль-Мухандиса, заместителя командующего иракскими народными мобилизационными подразделениями. После нападения 5 января иракский парламент единогласно одобрил законопроект, призывающий к выводу всех иностранных войск. В настоящее время Багдад и Вашингтон ведут переговоры о выводе американских войск. </w:t>
        <w:br/>
        <w:t xml:space="preserve">Правительство США заявляет, что оно будет медленно и лишь частично выводить свои силы из Ирака, несмотря на требование Ирака о немедленном и полном выводе войск.</w:t>
        <w:br/>
        <w:t xml:space="preserve">Иракские группы сопротивления поклялись применить силу оружия против американских войск, если Вашингтон будет продолжать нарушать парламентские решения. </w:t>
        <w:br/>
        <w:t xml:space="preserve">По данным иракской армии, в июле 2020 года иракская военная база Таджи, оккупированная американскими войсками, подверглась атаке, как минимум, тремя ракетами. Также в Тикритской авиационной академии в иракской провинции Салахеддин произошли два взрыва в понедельник вечером. За последние месяцы десятки ракетных и минометных обстрелов обрушились на базы, занятые коалиционными силами под руководством США, или разорвались возле американского посольства в Багдаде. В последнем случае автоколонна, оказывавшая материально-техническую поддержку американским войскам на юге Ирака, была подорвана двумя придорожными взрывными устройствами. 11 июля неизвестные вооруженные лица обстреляли три грузовика с оборудованием и военными автомобилями для американских солдат в южной провинции Эд-Дивания.</w:t>
        <w:br/>
        <w:t xml:space="preserve">Можно предположить, что в Ираке не будет мира до тех пор, пока не уйдут оккупанты, вторгшиеся в страну без мандата ООН, то есть незаконно, и стране не будет позволено вновь управлять самостоятельно, в соответствии с Уставом ООН.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  <w:t>от hm.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Источники: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  <w:lang w:val="fr-CH"/>
        </w:rPr>
      </w:pPr>
      <w:hyperlink w:history="true" r:id="rId21">
        <w:r w:rsidRPr="00F24C6F">
          <w:rPr>
            <w:rStyle w:val="Hyperlink"/>
          </w:rPr>
          <w:rPr>
            <w:sz w:val="18"/>
          </w:rPr>
          <w:t>https://parstoday.com/de/news/middle_east-i52957-irak_raketenangriff_auf_von_usa_besetzte_taji_basis</w:t>
        </w:r>
      </w:hyperlink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Может быть вас тоже интересует: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  <w:lang w:val="fr-CH"/>
        </w:rPr>
      </w:pPr>
      <w:r w:rsidRPr="002B28C8">
        <w:t xml:space="preserve">---</w:t>
      </w:r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  <w:lang w:val="fr-CH"/>
        </w:rPr>
        <w:t>Kla.TV – Другие новости ... свободные – независимые – без цензуры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О чем СМИ не должны молчать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Мало слышанное от народа, для народа...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en-US"/>
        </w:rPr>
      </w:pPr>
      <w:r w:rsidRPr="001D6477">
        <w:rPr>
          <w:lang w:val="en-US"/>
        </w:rPr>
        <w:t xml:space="preserve">регулярные новости на </w:t>
      </w:r>
      <w:hyperlink w:history="true" r:id="rId13">
        <w:r w:rsidRPr="001D6477" w:rsidR="001D6477">
          <w:rPr>
            <w:rStyle w:val="Hyperlink"/>
            <w:lang w:val="en-US"/>
          </w:rPr>
          <w:t>www.kla.tv/ru</w:t>
        </w:r>
      </w:hyperlink>
    </w:p>
    <w:p w:rsidRPr="001D6477" w:rsidR="00FF4982" w:rsidP="001D6477" w:rsidRDefault="00FF4982">
      <w:pPr>
        <w:keepNext/>
        <w:keepLines/>
        <w:ind w:firstLine="357"/>
        <w:rPr>
          <w:lang w:val="en-US"/>
        </w:rPr>
      </w:pPr>
      <w:r w:rsidRPr="001D6477">
        <w:rPr>
          <w:lang w:val="en-US"/>
        </w:rPr>
        <w:t>Оставайтесь с нами!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  <w:lang w:val="en-US"/>
        </w:rPr>
      </w:pPr>
      <w:r w:rsidRPr="001D6477">
        <w:rPr>
          <w:rFonts w:ascii="Arial" w:hAnsi="Arial" w:cs="Arial"/>
          <w:b/>
          <w:sz w:val="18"/>
          <w:szCs w:val="18"/>
          <w:lang w:val="en-US"/>
        </w:rPr>
        <w:t xml:space="preserve">Бесплатную рассылку новостей по электронной почте</w:t>
        <w:br/>
        <w:t xml:space="preserve">Вы можете получить по ссылке </w:t>
      </w:r>
      <w:hyperlink w:history="true" r:id="rId14">
        <w:r w:rsidRPr="001D6477">
          <w:rPr>
            <w:rStyle w:val="Hyperlink"/>
            <w:b/>
            <w:lang w:val="en-US"/>
          </w:rPr>
          <w:t>www.kla.tv/abo-ru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en-US"/>
        </w:rPr>
      </w:pPr>
      <w:r w:rsidRPr="006C4827">
        <w:rPr>
          <w:rStyle w:val="edit"/>
          <w:rFonts w:ascii="Arial" w:hAnsi="Arial" w:cs="Arial"/>
          <w:b/>
          <w:color w:val="000000"/>
          <w:szCs w:val="18"/>
          <w:lang w:val="en-US"/>
        </w:rPr>
        <w:t>Инструкция по безопасности: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  <w:lang w:val="en-US"/>
        </w:rPr>
      </w:pPr>
      <w:r w:rsidRPr="006C4827">
        <w:rPr>
          <w:rStyle w:val="edit"/>
          <w:rFonts w:ascii="Arial" w:hAnsi="Arial" w:cs="Arial"/>
          <w:color w:val="000000"/>
          <w:szCs w:val="18"/>
          <w:lang w:val="en-US"/>
        </w:rPr>
        <w:t xml:space="preserve">Несогласные голоса, к сожалению, все снова подвергаются цензуре и подавлению. До тех пор, пока мы не будем сообщать в соответствии с интересами и идеологией системной прессы, мы всегда должны ожидать, что будут искать предлоги, чтобы заблокировать или навредить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  <w:lang w:val="en-US"/>
        </w:rPr>
      </w:pPr>
      <w:r w:rsidRPr="006C4827">
        <w:rPr>
          <w:rFonts w:ascii="Arial" w:hAnsi="Arial" w:cs="Arial"/>
          <w:b/>
          <w:sz w:val="18"/>
          <w:szCs w:val="18"/>
          <w:lang w:val="en-US"/>
        </w:rPr>
        <w:t xml:space="preserve">Поэтому объединитесь сегодня в сеть независимо от интернета!</w:t>
        <w:br/>
        <w:t xml:space="preserve">Нажмите здесь:</w:t>
      </w:r>
      <w:r w:rsidRPr="006C4827" w:rsidR="00C60E18">
        <w:rPr>
          <w:rFonts w:ascii="Arial" w:hAnsi="Arial" w:cs="Arial"/>
          <w:sz w:val="18"/>
          <w:szCs w:val="18"/>
          <w:lang w:val="en-US"/>
        </w:rPr>
        <w:t xml:space="preserve"> </w:t>
      </w:r>
      <w:hyperlink w:history="true" r:id="rId15">
        <w:r w:rsidRPr="006C4827" w:rsidR="00C60E18">
          <w:rPr>
            <w:rStyle w:val="Hyperlink"/>
            <w:b/>
            <w:lang w:val="en-US"/>
          </w:rPr>
          <w:t>www.kla.tv/vernetzung&amp;lang=ru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Лицензия: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  <w:lang w:eastAsia="de-CH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Creative Commons License с указанием названия</w:t>
      </w:r>
      <w:proofErr w:type="spellStart"/>
      <w:proofErr w:type="spellEnd"/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Распространение и переработка желательно с указанием названия! При этом материал не может быть представлен вне контекста. Учреждения, финансируемые за счет государственных средств, не могут пользоваться ими без консультации. Нарушения могут преследоваться по закону.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  <w:lang w:eastAsia="de-CH"/>
      </w:rPr>
      <w:t xml:space="preserve">Ирак: Никакого вывода войск США, несмотря на решение парламента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  <w:lang w:val="en-US"/>
            </w:rPr>
          </w:pPr>
          <w:r>
            <w:rPr>
              <w:rFonts w:ascii="Arial" w:hAnsi="Arial" w:cs="Arial"/>
              <w:b/>
              <w:sz w:val="18"/>
              <w:lang w:val="en-US"/>
            </w:rPr>
            <w:t>Ссылка: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  <w:lang w:val="en-US"/>
              </w:rPr>
              <w:t>www.kla.tv/17474</w:t>
            </w:r>
          </w:hyperlink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| </w:t>
          </w:r>
          <w:r>
            <w:rPr>
              <w:rFonts w:ascii="Arial" w:hAnsi="Arial" w:cs="Arial"/>
              <w:b/>
              <w:sz w:val="18"/>
              <w:lang w:val="en-US"/>
            </w:rPr>
            <w:t xml:space="preserve">Дата выпуска: 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03.11.2020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  <w:lang w:val="en-US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  <w:lang w:val="en-US"/>
      </w:rPr>
    </w:pPr>
    <w:r>
      <w:rPr>
        <w:rFonts w:ascii="Arial" w:hAnsi="Arial" w:cs="Arial"/>
        <w:noProof/>
        <w:sz w:val="18"/>
        <w:szCs w:val="18"/>
        <w:lang w:eastAsia="de-CH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parstoday.com/de/news/middle_east-i52957-irak_raketenangriff_auf_von_usa_besetzte_taji_basis" TargetMode="External" Id="rId21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17474" TargetMode="External" Id="rId8" /><Relationship Type="http://schemas.openxmlformats.org/officeDocument/2006/relationships/hyperlink" Target="https://www.kla.tv/ru" TargetMode="External" Id="rId13" /><Relationship Type="http://schemas.openxmlformats.org/officeDocument/2006/relationships/hyperlink" Target="https://www.kla.tv/ru" TargetMode="External" Id="rId11" /><Relationship Type="http://schemas.openxmlformats.org/officeDocument/2006/relationships/hyperlink" Target="https://www.kla.tv/vernetzung&amp;lang=ru" TargetMode="External" Id="rId15" /><Relationship Type="http://schemas.openxmlformats.org/officeDocument/2006/relationships/hyperlink" Target="https://www.kla.tv/abo-ru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17474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Ирак: Никакого вывода войск США, несмотря на решение парламента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