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734ac0c43084c1b" /><Relationship Type="http://schemas.openxmlformats.org/package/2006/relationships/metadata/core-properties" Target="/package/services/metadata/core-properties/3cbacbce2b2247fe81f3724da7c3ae69.psmdcp" Id="Rdd87607e02f84d3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Gesetzlich geförderte Völkervermischung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Mit den Antirassismus-
Gesetzen wurden die Völker
politisch wehrlos gemacht, um
so der uneingeschränkten Völkervermischung...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Mit den Antirassismus-</w:t>
        <w:br/>
        <w:t xml:space="preserve">Gesetzen wurden die Völker</w:t>
        <w:br/>
        <w:t xml:space="preserve">politisch wehrlos gemacht, um</w:t>
        <w:br/>
        <w:t xml:space="preserve">so der uneingeschränkten Völkervermischung</w:t>
        <w:br/>
        <w:t xml:space="preserve">Tür und Tor</w:t>
        <w:br/>
        <w:t xml:space="preserve">zu öffnen. Der WHO*-Generaldirektor</w:t>
        <w:br/>
        <w:t xml:space="preserve">G. Brook Chrisholm</w:t>
        <w:br/>
        <w:t xml:space="preserve">schrieb bereits 1955 im USMagazine:</w:t>
        <w:br/>
        <w:t xml:space="preserve">„Was die Menschen</w:t>
        <w:br/>
        <w:t xml:space="preserve">überall praktizieren müssen, ist</w:t>
        <w:br/>
        <w:t xml:space="preserve">genetische Vermischung, damit</w:t>
        <w:br/>
        <w:t xml:space="preserve">eine Rasse in einer Welt unter</w:t>
        <w:br/>
        <w:t xml:space="preserve">einer Regierung erschaffen</w:t>
        <w:br/>
        <w:t xml:space="preserve">wird.“ Das bedeutet doch, dass</w:t>
        <w:br/>
        <w:t xml:space="preserve">durch die Vermischung verschiedenartigster</w:t>
        <w:br/>
        <w:t xml:space="preserve">Kulturen jegliches</w:t>
        <w:br/>
        <w:t xml:space="preserve">nationale Denken und</w:t>
        <w:br/>
        <w:t xml:space="preserve">Empfinden verloren geht. Warum</w:t>
        <w:br/>
        <w:t xml:space="preserve">eigentlich soll ein global</w:t>
        <w:br/>
        <w:t xml:space="preserve">denkender und fühlender Einheitsmensch</w:t>
        <w:br/>
        <w:t xml:space="preserve">geschaffen werden?</w:t>
        <w:br/>
        <w:t xml:space="preserve">Allzu schnell werden jetzt</w:t>
        <w:br/>
        <w:t xml:space="preserve">schon alle diejenigen Menschen,</w:t>
        <w:br/>
        <w:t xml:space="preserve">die sich noch für ihre</w:t>
        <w:br/>
        <w:t xml:space="preserve">nationale Identität einsetzen,</w:t>
        <w:br/>
        <w:t xml:space="preserve">als Rassisten und Neonazis abgestempelt.</w:t>
        <w:br/>
        <w:t xml:space="preserve">Doch wer sieht es</w:t>
        <w:br/>
        <w:t xml:space="preserve">ein, dass allen voran genau die</w:t>
        <w:br/>
        <w:t xml:space="preserve">Initiatoren solcher Gesetze sich</w:t>
        <w:br/>
        <w:t xml:space="preserve">als Hochgrad-Rassisten erweisen,</w:t>
        <w:br/>
        <w:t xml:space="preserve">wenn sie doch unsere westlichen</w:t>
        <w:br/>
        <w:t xml:space="preserve">Rassen alle auf einmal</w:t>
        <w:br/>
        <w:t xml:space="preserve">vernichten? Wer aber genau</w:t>
        <w:br/>
        <w:t xml:space="preserve">stößt sich so sehr an eigenständigen</w:t>
        <w:br/>
        <w:t xml:space="preserve">Rassen, dass er darob</w:t>
        <w:br/>
        <w:t xml:space="preserve">ganze Völker zu einer Einheitsrasse</w:t>
        <w:br/>
        <w:t xml:space="preserve">zusammenzwingt?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RECHT+FREIHEIT Nr.4/Juli 2012</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Gesetzlich geförderte Völkervermischung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www.kla.tv/1771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26.10.2013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7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Gesetzlich geförderte Völkervermischung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