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5287818a5647e8" /><Relationship Type="http://schemas.openxmlformats.org/package/2006/relationships/metadata/core-properties" Target="/package/services/metadata/core-properties/76b6c6a205ff4b81b5006d59ed838a5c.psmdcp" Id="R86059498ab8447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Seniorenwohnpark Uhldingen-Mühlhofen: 13 Tote nach Impfung - alles nur Zufall?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Dokumentation von Janis Stübner über die Todesfälle in Uhldingen-Mühlhofen nach der Impfung:
https://www.youtube.com/watch?v=No-onITWmPM
ÜberlingenFM: https://rumble.com/ve218r-seniorenwohnpark-uhldingen-mhlhofen-13-tote-nach-impng-alles-nur-zufall-dok.html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Dokumentation von Janis Stübner über die Todesfälle in Uhldingen-Mühlhofen nach der Impfung:</w:t>
        <w:br/>
        <w:t xml:space="preserve">https://www.youtube.com/watch?v=No-onITWmPM</w:t>
        <w:br/>
        <w:t xml:space="preserve">ÜberlingenFM: https://rumble.com/ve218r-seniorenwohnpark-uhldingen-mhlhofen-13-tote-nach-impng-alles-nur-zufall-dok.html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Janis Stübner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https://www.youtube.com/watch?v=No-onITWmPM</w:t>
        </w:r>
      </w:hyperlink>
      <w:r w:rsidR="0026191C">
        <w:rPr/>
        <w:br/>
      </w:r>
      <w:r w:rsidRPr="002B28C8">
        <w:t xml:space="preserve">- </w:t>
        <w:rPr>
          <w:sz w:val="18"/>
        </w:rPr>
      </w:r>
      <w:hyperlink w:history="true" r:id="rId22">
        <w:r w:rsidRPr="00F24C6F">
          <w:rPr>
            <w:rStyle w:val="Hyperlink"/>
          </w:rPr>
          <w:rPr>
            <w:sz w:val="18"/>
          </w:rPr>
          <w:t>https://rumble.com/ve218r-seniorenwohnpark-uhldingen-mhlhofen-13-tote-nach-impng-alles-nur-zufall-dok.html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Seniorenwohnpark Uhldingen-Mühlhofen: 13 Tote nach Impfung - alles nur Zufall?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o-onITWmPM" TargetMode="External" Id="rId21" /><Relationship Type="http://schemas.openxmlformats.org/officeDocument/2006/relationships/hyperlink" Target="https://rumble.com/ve218r-seniorenwohnpark-uhldingen-mhlhofen-13-tote-nach-impng-alles-nur-zufall-dok.html" TargetMode="External" Id="rId22" /><Relationship Type="http://schemas.openxmlformats.org/officeDocument/2006/relationships/hyperlink" Target="https://www.kla.tv/Impfen" TargetMode="External" Id="rId23" /><Relationship Type="http://schemas.openxmlformats.org/officeDocument/2006/relationships/hyperlink" Target="https://www.kla.tv/Dauerbrenner"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Seniorenwohnpark Uhldingen-Mühlhofen: 13 Tote nach Impfung - alles nur Zufall?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