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 xml:space="preserve">Corona: </w:t>
      </w:r>
      <w:proofErr w:type="spellStart"/>
      <w:r w:rsidR="00B9284F" w:rsidRPr="00C534E6">
        <w:rPr>
          <w:rStyle w:val="texttitelsize"/>
          <w:rFonts w:ascii="Arial" w:hAnsi="Arial" w:cs="Arial"/>
          <w:sz w:val="44"/>
          <w:szCs w:val="44"/>
          <w:lang w:val="en-US"/>
        </w:rPr>
        <w:t>Panikmache</w:t>
      </w:r>
      <w:proofErr w:type="spellEnd"/>
      <w:r w:rsidR="00B9284F" w:rsidRPr="00C534E6">
        <w:rPr>
          <w:rStyle w:val="texttitelsize"/>
          <w:rFonts w:ascii="Arial" w:hAnsi="Arial" w:cs="Arial"/>
          <w:sz w:val="44"/>
          <w:szCs w:val="44"/>
          <w:lang w:val="en-US"/>
        </w:rPr>
        <w:t xml:space="preserve"> </w:t>
      </w:r>
      <w:proofErr w:type="spellStart"/>
      <w:r w:rsidR="00B9284F" w:rsidRPr="00C534E6">
        <w:rPr>
          <w:rStyle w:val="texttitelsize"/>
          <w:rFonts w:ascii="Arial" w:hAnsi="Arial" w:cs="Arial"/>
          <w:sz w:val="44"/>
          <w:szCs w:val="44"/>
          <w:lang w:val="en-US"/>
        </w:rPr>
        <w:t>durch</w:t>
      </w:r>
      <w:proofErr w:type="spellEnd"/>
      <w:r w:rsidR="00B9284F" w:rsidRPr="00C534E6">
        <w:rPr>
          <w:rStyle w:val="texttitelsize"/>
          <w:rFonts w:ascii="Arial" w:hAnsi="Arial" w:cs="Arial"/>
          <w:sz w:val="44"/>
          <w:szCs w:val="44"/>
          <w:lang w:val="en-US"/>
        </w:rPr>
        <w:t xml:space="preserve"> </w:t>
      </w:r>
      <w:proofErr w:type="spellStart"/>
      <w:r w:rsidR="00B9284F" w:rsidRPr="00C534E6">
        <w:rPr>
          <w:rStyle w:val="texttitelsize"/>
          <w:rFonts w:ascii="Arial" w:hAnsi="Arial" w:cs="Arial"/>
          <w:sz w:val="44"/>
          <w:szCs w:val="44"/>
          <w:lang w:val="en-US"/>
        </w:rPr>
        <w:t>Zahlenwirrwarr</w:t>
      </w:r>
      <w:proofErr w:type="spellEnd"/>
      <w:r w:rsidR="00B9284F" w:rsidRPr="00C534E6">
        <w:rPr>
          <w:rStyle w:val="texttitelsize"/>
          <w:rFonts w:ascii="Arial" w:hAnsi="Arial" w:cs="Arial"/>
          <w:sz w:val="44"/>
          <w:szCs w:val="44"/>
          <w:lang w:val="en-US"/>
        </w:rPr>
        <w:t>?</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Täglich vermelden die Hauptzeitungen steigende Zahlen von Corona-Infizierten, und dass die Zahl der Toten eine beängstigende Höhe erreicht habe. Doch worauf basieren die täglich gemeldeten angsteinflößenden Corona-Zahlen und in welchem Verhältnis stehen sie? Diese Sendung zeigt auf, mit welch zweifelhaften Zahlen die Lockdowns gerechtfertigt werden und warum es sich dennoch um keinen Rechenfehler handelt.</w:t>
      </w:r>
    </w:p>
    <w:p w:rsidR="00880731"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In Hauptzeitungen kann man täglich lesen, dass die Zahl der mit Corona infizierten Menschen gestiegen, ja sogar erheblich in die Höhe geschnellt sei. Und die Zahl der Toten habe eine beängstigende Höhe erreicht. Die das öffentliche und private Leben einschränkenden Maßnahmen seien nötig, um die Gesundheit vieler Menschen zu schützen. Doch worauf basieren diese Zahlen und in welchem Verhältnis stehen sie? Hier nun eine kleine Untersuchung dieser angsteinflößenden Zahlen:</w:t>
      </w:r>
      <w:r w:rsidRPr="00C534E6">
        <w:rPr>
          <w:rStyle w:val="edit"/>
          <w:rFonts w:ascii="Arial" w:hAnsi="Arial" w:cs="Arial"/>
          <w:color w:val="000000"/>
          <w:lang w:val="en-US"/>
        </w:rPr>
        <w:br/>
      </w:r>
      <w:r w:rsidRPr="00C534E6">
        <w:rPr>
          <w:rStyle w:val="edit"/>
          <w:rFonts w:ascii="Arial" w:hAnsi="Arial" w:cs="Arial"/>
          <w:color w:val="000000"/>
          <w:lang w:val="en-US"/>
        </w:rPr>
        <w:br/>
      </w:r>
      <w:r w:rsidRPr="00F54356">
        <w:rPr>
          <w:rStyle w:val="edit"/>
          <w:rFonts w:ascii="Arial" w:hAnsi="Arial" w:cs="Arial"/>
          <w:b/>
          <w:color w:val="1F497D" w:themeColor="text2"/>
          <w:sz w:val="24"/>
          <w:lang w:val="en-US"/>
        </w:rPr>
        <w:t xml:space="preserve">    1. Ständig steigende Testzahlen</w:t>
      </w:r>
      <w:r w:rsidRPr="00F54356">
        <w:rPr>
          <w:rStyle w:val="edit"/>
          <w:rFonts w:ascii="Arial" w:hAnsi="Arial" w:cs="Arial"/>
          <w:b/>
          <w:color w:val="1F497D" w:themeColor="text2"/>
          <w:sz w:val="24"/>
          <w:lang w:val="en-US"/>
        </w:rPr>
        <w:br/>
      </w:r>
      <w:r w:rsidRPr="00C534E6">
        <w:rPr>
          <w:rStyle w:val="edit"/>
          <w:rFonts w:ascii="Arial" w:hAnsi="Arial" w:cs="Arial"/>
          <w:color w:val="000000"/>
          <w:lang w:val="en-US"/>
        </w:rPr>
        <w:br/>
      </w:r>
      <w:proofErr w:type="gramStart"/>
      <w:r w:rsidRPr="00C534E6">
        <w:rPr>
          <w:rStyle w:val="edit"/>
          <w:rFonts w:ascii="Arial" w:hAnsi="Arial" w:cs="Arial"/>
          <w:color w:val="000000"/>
          <w:lang w:val="en-US"/>
        </w:rPr>
        <w:t>Als</w:t>
      </w:r>
      <w:proofErr w:type="gramEnd"/>
      <w:r w:rsidRPr="00C534E6">
        <w:rPr>
          <w:rStyle w:val="edit"/>
          <w:rFonts w:ascii="Arial" w:hAnsi="Arial" w:cs="Arial"/>
          <w:color w:val="000000"/>
          <w:lang w:val="en-US"/>
        </w:rPr>
        <w:t xml:space="preserve"> weltweite Begründung all dieser einschränkenden Maßnahmen werden die angeblich ständig steigenden Infektionszahlen angeführt. Man spricht von Infektionen, meint aber die Tests: Die Anzahl der Tests steigt immer mehr, daher gibt es auch steigende positive Ergebnisse. Viele positiv Getestete zeigen aber keine Symptome und verschiedene Wissenschaftler wie z.B. der Schweizer </w:t>
      </w:r>
      <w:r w:rsidRPr="00880731">
        <w:rPr>
          <w:rStyle w:val="edit"/>
          <w:rFonts w:ascii="Arial" w:hAnsi="Arial" w:cs="Arial"/>
          <w:b/>
          <w:color w:val="000000"/>
          <w:lang w:val="en-US"/>
        </w:rPr>
        <w:t>Professor Beda Stadler</w:t>
      </w:r>
      <w:r w:rsidRPr="00C534E6">
        <w:rPr>
          <w:rStyle w:val="edit"/>
          <w:rFonts w:ascii="Arial" w:hAnsi="Arial" w:cs="Arial"/>
          <w:color w:val="000000"/>
          <w:lang w:val="en-US"/>
        </w:rPr>
        <w:t xml:space="preserve">, ehemaliger Direktor des Instituts </w:t>
      </w:r>
      <w:proofErr w:type="spellStart"/>
      <w:r w:rsidRPr="00C534E6">
        <w:rPr>
          <w:rStyle w:val="edit"/>
          <w:rFonts w:ascii="Arial" w:hAnsi="Arial" w:cs="Arial"/>
          <w:color w:val="000000"/>
          <w:lang w:val="en-US"/>
        </w:rPr>
        <w:t>für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Immu</w:t>
      </w:r>
      <w:r w:rsidR="00880731">
        <w:rPr>
          <w:rStyle w:val="edit"/>
          <w:rFonts w:ascii="Arial" w:hAnsi="Arial" w:cs="Arial"/>
          <w:color w:val="000000"/>
          <w:lang w:val="en-US"/>
        </w:rPr>
        <w:t>nologie</w:t>
      </w:r>
      <w:proofErr w:type="spellEnd"/>
      <w:r w:rsidR="00880731">
        <w:rPr>
          <w:rStyle w:val="edit"/>
          <w:rFonts w:ascii="Arial" w:hAnsi="Arial" w:cs="Arial"/>
          <w:color w:val="000000"/>
          <w:lang w:val="en-US"/>
        </w:rPr>
        <w:t xml:space="preserve"> der </w:t>
      </w:r>
      <w:proofErr w:type="spellStart"/>
      <w:r w:rsidR="00880731">
        <w:rPr>
          <w:rStyle w:val="edit"/>
          <w:rFonts w:ascii="Arial" w:hAnsi="Arial" w:cs="Arial"/>
          <w:color w:val="000000"/>
          <w:lang w:val="en-US"/>
        </w:rPr>
        <w:t>Uni</w:t>
      </w:r>
      <w:proofErr w:type="spellEnd"/>
      <w:r w:rsidR="00880731">
        <w:rPr>
          <w:rStyle w:val="edit"/>
          <w:rFonts w:ascii="Arial" w:hAnsi="Arial" w:cs="Arial"/>
          <w:color w:val="000000"/>
          <w:lang w:val="en-US"/>
        </w:rPr>
        <w:t xml:space="preserve"> Bern, </w:t>
      </w:r>
      <w:proofErr w:type="spellStart"/>
      <w:r w:rsidR="00880731">
        <w:rPr>
          <w:rStyle w:val="edit"/>
          <w:rFonts w:ascii="Arial" w:hAnsi="Arial" w:cs="Arial"/>
          <w:color w:val="000000"/>
          <w:lang w:val="en-US"/>
        </w:rPr>
        <w:t>erklären</w:t>
      </w:r>
      <w:proofErr w:type="spellEnd"/>
      <w:r w:rsidR="00880731">
        <w:rPr>
          <w:rStyle w:val="edit"/>
          <w:rFonts w:ascii="Arial" w:hAnsi="Arial" w:cs="Arial"/>
          <w:color w:val="000000"/>
          <w:lang w:val="en-US"/>
        </w:rPr>
        <w:t>,</w:t>
      </w:r>
    </w:p>
    <w:p w:rsidR="00880731" w:rsidRPr="00880731" w:rsidRDefault="00F67ED1" w:rsidP="00880731">
      <w:pPr>
        <w:spacing w:after="160"/>
        <w:jc w:val="center"/>
        <w:rPr>
          <w:rStyle w:val="edit"/>
          <w:rFonts w:ascii="Arial" w:hAnsi="Arial" w:cs="Arial"/>
          <w:i/>
          <w:color w:val="000000"/>
          <w:lang w:val="en-US"/>
        </w:rPr>
      </w:pPr>
      <w:proofErr w:type="spellStart"/>
      <w:proofErr w:type="gramStart"/>
      <w:r w:rsidRPr="00880731">
        <w:rPr>
          <w:rStyle w:val="edit"/>
          <w:rFonts w:ascii="Arial" w:hAnsi="Arial" w:cs="Arial"/>
          <w:i/>
          <w:color w:val="000000"/>
          <w:lang w:val="en-US"/>
        </w:rPr>
        <w:t>dass</w:t>
      </w:r>
      <w:proofErr w:type="spellEnd"/>
      <w:proofErr w:type="gramEnd"/>
      <w:r w:rsidRPr="00880731">
        <w:rPr>
          <w:rStyle w:val="edit"/>
          <w:rFonts w:ascii="Arial" w:hAnsi="Arial" w:cs="Arial"/>
          <w:i/>
          <w:color w:val="000000"/>
          <w:lang w:val="en-US"/>
        </w:rPr>
        <w:t xml:space="preserve"> Menschen </w:t>
      </w:r>
      <w:proofErr w:type="spellStart"/>
      <w:r w:rsidRPr="00880731">
        <w:rPr>
          <w:rStyle w:val="edit"/>
          <w:rFonts w:ascii="Arial" w:hAnsi="Arial" w:cs="Arial"/>
          <w:i/>
          <w:color w:val="000000"/>
          <w:lang w:val="en-US"/>
        </w:rPr>
        <w:t>ohne</w:t>
      </w:r>
      <w:proofErr w:type="spellEnd"/>
      <w:r w:rsidRPr="00880731">
        <w:rPr>
          <w:rStyle w:val="edit"/>
          <w:rFonts w:ascii="Arial" w:hAnsi="Arial" w:cs="Arial"/>
          <w:i/>
          <w:color w:val="000000"/>
          <w:lang w:val="en-US"/>
        </w:rPr>
        <w:t xml:space="preserve"> </w:t>
      </w:r>
      <w:proofErr w:type="spellStart"/>
      <w:r w:rsidRPr="00880731">
        <w:rPr>
          <w:rStyle w:val="edit"/>
          <w:rFonts w:ascii="Arial" w:hAnsi="Arial" w:cs="Arial"/>
          <w:i/>
          <w:color w:val="000000"/>
          <w:lang w:val="en-US"/>
        </w:rPr>
        <w:t>Symptome</w:t>
      </w:r>
      <w:proofErr w:type="spellEnd"/>
      <w:r w:rsidRPr="00880731">
        <w:rPr>
          <w:rStyle w:val="edit"/>
          <w:rFonts w:ascii="Arial" w:hAnsi="Arial" w:cs="Arial"/>
          <w:i/>
          <w:color w:val="000000"/>
          <w:lang w:val="en-US"/>
        </w:rPr>
        <w:t xml:space="preserve"> </w:t>
      </w:r>
      <w:proofErr w:type="spellStart"/>
      <w:r w:rsidRPr="00880731">
        <w:rPr>
          <w:rStyle w:val="edit"/>
          <w:rFonts w:ascii="Arial" w:hAnsi="Arial" w:cs="Arial"/>
          <w:i/>
          <w:color w:val="000000"/>
          <w:lang w:val="en-US"/>
        </w:rPr>
        <w:t>niemanden</w:t>
      </w:r>
      <w:proofErr w:type="spellEnd"/>
      <w:r w:rsidRPr="00880731">
        <w:rPr>
          <w:rStyle w:val="edit"/>
          <w:rFonts w:ascii="Arial" w:hAnsi="Arial" w:cs="Arial"/>
          <w:i/>
          <w:color w:val="000000"/>
          <w:lang w:val="en-US"/>
        </w:rPr>
        <w:t xml:space="preserve"> </w:t>
      </w:r>
      <w:proofErr w:type="spellStart"/>
      <w:r w:rsidRPr="00880731">
        <w:rPr>
          <w:rStyle w:val="edit"/>
          <w:rFonts w:ascii="Arial" w:hAnsi="Arial" w:cs="Arial"/>
          <w:i/>
          <w:color w:val="000000"/>
          <w:lang w:val="en-US"/>
        </w:rPr>
        <w:t>mit</w:t>
      </w:r>
      <w:proofErr w:type="spellEnd"/>
      <w:r w:rsidRPr="00880731">
        <w:rPr>
          <w:rStyle w:val="edit"/>
          <w:rFonts w:ascii="Arial" w:hAnsi="Arial" w:cs="Arial"/>
          <w:i/>
          <w:color w:val="000000"/>
          <w:lang w:val="en-US"/>
        </w:rPr>
        <w:t xml:space="preserve"> </w:t>
      </w:r>
      <w:proofErr w:type="spellStart"/>
      <w:r w:rsidRPr="00880731">
        <w:rPr>
          <w:rStyle w:val="edit"/>
          <w:rFonts w:ascii="Arial" w:hAnsi="Arial" w:cs="Arial"/>
          <w:i/>
          <w:color w:val="000000"/>
          <w:lang w:val="en-US"/>
        </w:rPr>
        <w:t>einem</w:t>
      </w:r>
      <w:proofErr w:type="spellEnd"/>
      <w:r w:rsidRPr="00880731">
        <w:rPr>
          <w:rStyle w:val="edit"/>
          <w:rFonts w:ascii="Arial" w:hAnsi="Arial" w:cs="Arial"/>
          <w:i/>
          <w:color w:val="000000"/>
          <w:lang w:val="en-US"/>
        </w:rPr>
        <w:t xml:space="preserve"> Virus </w:t>
      </w:r>
      <w:proofErr w:type="spellStart"/>
      <w:r w:rsidRPr="00880731">
        <w:rPr>
          <w:rStyle w:val="edit"/>
          <w:rFonts w:ascii="Arial" w:hAnsi="Arial" w:cs="Arial"/>
          <w:i/>
          <w:color w:val="000000"/>
          <w:lang w:val="en-US"/>
        </w:rPr>
        <w:t>anstecken</w:t>
      </w:r>
      <w:proofErr w:type="spellEnd"/>
      <w:r w:rsidRPr="00880731">
        <w:rPr>
          <w:rStyle w:val="edit"/>
          <w:rFonts w:ascii="Arial" w:hAnsi="Arial" w:cs="Arial"/>
          <w:i/>
          <w:color w:val="000000"/>
          <w:lang w:val="en-US"/>
        </w:rPr>
        <w:t xml:space="preserve"> </w:t>
      </w:r>
      <w:proofErr w:type="spellStart"/>
      <w:r w:rsidRPr="00880731">
        <w:rPr>
          <w:rStyle w:val="edit"/>
          <w:rFonts w:ascii="Arial" w:hAnsi="Arial" w:cs="Arial"/>
          <w:i/>
          <w:color w:val="000000"/>
          <w:lang w:val="en-US"/>
        </w:rPr>
        <w:t>können</w:t>
      </w:r>
      <w:proofErr w:type="spellEnd"/>
      <w:r w:rsidR="00C5382D">
        <w:rPr>
          <w:rStyle w:val="edit"/>
          <w:rFonts w:ascii="Arial" w:hAnsi="Arial" w:cs="Arial"/>
          <w:i/>
          <w:color w:val="000000"/>
          <w:lang w:val="en-US"/>
        </w:rPr>
        <w:br/>
      </w:r>
      <w:r w:rsidR="00880731" w:rsidRPr="00880731">
        <w:rPr>
          <w:rStyle w:val="edit"/>
          <w:rFonts w:ascii="Arial" w:hAnsi="Arial" w:cs="Arial"/>
          <w:i/>
          <w:color w:val="000000"/>
          <w:lang w:val="en-US"/>
        </w:rPr>
        <w:t>[</w:t>
      </w:r>
      <w:proofErr w:type="spellStart"/>
      <w:r w:rsidR="00880731" w:rsidRPr="00880731">
        <w:rPr>
          <w:rStyle w:val="edit"/>
          <w:rFonts w:ascii="Arial" w:hAnsi="Arial" w:cs="Arial"/>
          <w:i/>
          <w:color w:val="000000"/>
          <w:lang w:val="en-US"/>
        </w:rPr>
        <w:t>siehe</w:t>
      </w:r>
      <w:proofErr w:type="spellEnd"/>
      <w:r w:rsidR="00880731" w:rsidRPr="00880731">
        <w:rPr>
          <w:rStyle w:val="edit"/>
          <w:rFonts w:ascii="Arial" w:hAnsi="Arial" w:cs="Arial"/>
          <w:i/>
          <w:color w:val="000000"/>
          <w:lang w:val="en-US"/>
        </w:rPr>
        <w:t xml:space="preserve"> </w:t>
      </w:r>
      <w:hyperlink r:id="rId10" w:history="1">
        <w:r w:rsidR="00880731" w:rsidRPr="00880731">
          <w:rPr>
            <w:rStyle w:val="Hyperlink"/>
            <w:rFonts w:ascii="Arial" w:hAnsi="Arial" w:cs="Arial"/>
            <w:i/>
            <w:lang w:val="en-US"/>
          </w:rPr>
          <w:t>www.kla.tv/17056</w:t>
        </w:r>
      </w:hyperlink>
      <w:r w:rsidR="00880731" w:rsidRPr="00880731">
        <w:rPr>
          <w:rStyle w:val="edit"/>
          <w:rFonts w:ascii="Arial" w:hAnsi="Arial" w:cs="Arial"/>
          <w:i/>
          <w:color w:val="000000"/>
          <w:lang w:val="en-US"/>
        </w:rPr>
        <w:t>].</w:t>
      </w:r>
    </w:p>
    <w:p w:rsidR="00E444B6" w:rsidRDefault="00F67ED1" w:rsidP="00F67ED1">
      <w:pPr>
        <w:spacing w:after="160"/>
        <w:rPr>
          <w:rStyle w:val="edit"/>
          <w:rFonts w:ascii="Arial" w:hAnsi="Arial" w:cs="Arial"/>
          <w:color w:val="000000"/>
          <w:lang w:val="en-US"/>
        </w:rPr>
      </w:pPr>
      <w:proofErr w:type="spellStart"/>
      <w:r w:rsidRPr="00C534E6">
        <w:rPr>
          <w:rStyle w:val="edit"/>
          <w:rFonts w:ascii="Arial" w:hAnsi="Arial" w:cs="Arial"/>
          <w:color w:val="000000"/>
          <w:lang w:val="en-US"/>
        </w:rPr>
        <w:t>Testerhöhend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wirkt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sich</w:t>
      </w:r>
      <w:proofErr w:type="spellEnd"/>
      <w:r w:rsidRPr="00C534E6">
        <w:rPr>
          <w:rStyle w:val="edit"/>
          <w:rFonts w:ascii="Arial" w:hAnsi="Arial" w:cs="Arial"/>
          <w:color w:val="000000"/>
          <w:lang w:val="en-US"/>
        </w:rPr>
        <w:t xml:space="preserve"> nun auch noch aus, dass die Ergebnisse der jetzt vermehrt durchgeführten Corona-Schnelltests im positiven </w:t>
      </w:r>
      <w:proofErr w:type="gramStart"/>
      <w:r w:rsidRPr="00C534E6">
        <w:rPr>
          <w:rStyle w:val="edit"/>
          <w:rFonts w:ascii="Arial" w:hAnsi="Arial" w:cs="Arial"/>
          <w:color w:val="000000"/>
          <w:lang w:val="en-US"/>
        </w:rPr>
        <w:t>Fall</w:t>
      </w:r>
      <w:proofErr w:type="gramEnd"/>
      <w:r w:rsidRPr="00C534E6">
        <w:rPr>
          <w:rStyle w:val="edit"/>
          <w:rFonts w:ascii="Arial" w:hAnsi="Arial" w:cs="Arial"/>
          <w:color w:val="000000"/>
          <w:lang w:val="en-US"/>
        </w:rPr>
        <w:t xml:space="preserve"> mit einem PC</w:t>
      </w:r>
      <w:r w:rsidR="00E444B6">
        <w:rPr>
          <w:rStyle w:val="edit"/>
          <w:rFonts w:ascii="Arial" w:hAnsi="Arial" w:cs="Arial"/>
          <w:color w:val="000000"/>
          <w:lang w:val="en-US"/>
        </w:rPr>
        <w:t xml:space="preserve">R-Test </w:t>
      </w:r>
      <w:proofErr w:type="spellStart"/>
      <w:r w:rsidR="00E444B6">
        <w:rPr>
          <w:rStyle w:val="edit"/>
          <w:rFonts w:ascii="Arial" w:hAnsi="Arial" w:cs="Arial"/>
          <w:color w:val="000000"/>
          <w:lang w:val="en-US"/>
        </w:rPr>
        <w:t>überprüft</w:t>
      </w:r>
      <w:proofErr w:type="spellEnd"/>
      <w:r w:rsidR="00E444B6">
        <w:rPr>
          <w:rStyle w:val="edit"/>
          <w:rFonts w:ascii="Arial" w:hAnsi="Arial" w:cs="Arial"/>
          <w:color w:val="000000"/>
          <w:lang w:val="en-US"/>
        </w:rPr>
        <w:t xml:space="preserve"> </w:t>
      </w:r>
      <w:proofErr w:type="spellStart"/>
      <w:r w:rsidR="00E444B6">
        <w:rPr>
          <w:rStyle w:val="edit"/>
          <w:rFonts w:ascii="Arial" w:hAnsi="Arial" w:cs="Arial"/>
          <w:color w:val="000000"/>
          <w:lang w:val="en-US"/>
        </w:rPr>
        <w:t>werden</w:t>
      </w:r>
      <w:proofErr w:type="spellEnd"/>
      <w:r w:rsidR="00E444B6">
        <w:rPr>
          <w:rStyle w:val="edit"/>
          <w:rFonts w:ascii="Arial" w:hAnsi="Arial" w:cs="Arial"/>
          <w:color w:val="000000"/>
          <w:lang w:val="en-US"/>
        </w:rPr>
        <w:t xml:space="preserve"> </w:t>
      </w:r>
      <w:proofErr w:type="spellStart"/>
      <w:r w:rsidR="00E444B6">
        <w:rPr>
          <w:rStyle w:val="edit"/>
          <w:rFonts w:ascii="Arial" w:hAnsi="Arial" w:cs="Arial"/>
          <w:color w:val="000000"/>
          <w:lang w:val="en-US"/>
        </w:rPr>
        <w:t>müssen.</w:t>
      </w:r>
    </w:p>
    <w:p w:rsidR="00E444B6" w:rsidRDefault="00F67ED1" w:rsidP="00E444B6">
      <w:pPr>
        <w:spacing w:after="160"/>
        <w:jc w:val="center"/>
        <w:rPr>
          <w:rStyle w:val="edit"/>
          <w:rFonts w:ascii="Arial" w:hAnsi="Arial" w:cs="Arial"/>
          <w:color w:val="000000"/>
          <w:lang w:val="en-US"/>
        </w:rPr>
      </w:pPr>
      <w:proofErr w:type="spellEnd"/>
      <w:r w:rsidRPr="00880731">
        <w:rPr>
          <w:rStyle w:val="edit"/>
          <w:rFonts w:ascii="Arial" w:hAnsi="Arial" w:cs="Arial"/>
          <w:i/>
          <w:color w:val="000000"/>
          <w:lang w:val="en-US"/>
        </w:rPr>
        <w:t>Der PCR-Test</w:t>
      </w:r>
      <w:r w:rsidRPr="00C534E6">
        <w:rPr>
          <w:rStyle w:val="edit"/>
          <w:rFonts w:ascii="Arial" w:hAnsi="Arial" w:cs="Arial"/>
          <w:color w:val="000000"/>
          <w:lang w:val="en-US"/>
        </w:rPr>
        <w:t xml:space="preserve"> </w:t>
      </w:r>
      <w:proofErr w:type="spellStart"/>
      <w:r w:rsidRPr="00880731">
        <w:rPr>
          <w:rStyle w:val="edit"/>
          <w:rFonts w:ascii="Arial" w:hAnsi="Arial" w:cs="Arial"/>
          <w:i/>
          <w:color w:val="000000"/>
          <w:lang w:val="en-US"/>
        </w:rPr>
        <w:t>wurde</w:t>
      </w:r>
      <w:proofErr w:type="spellEnd"/>
      <w:r w:rsidRPr="00880731">
        <w:rPr>
          <w:rStyle w:val="edit"/>
          <w:rFonts w:ascii="Arial" w:hAnsi="Arial" w:cs="Arial"/>
          <w:i/>
          <w:color w:val="000000"/>
          <w:lang w:val="en-US"/>
        </w:rPr>
        <w:t xml:space="preserve"> </w:t>
      </w:r>
      <w:proofErr w:type="spellStart"/>
      <w:r w:rsidRPr="00880731">
        <w:rPr>
          <w:rStyle w:val="edit"/>
          <w:rFonts w:ascii="Arial" w:hAnsi="Arial" w:cs="Arial"/>
          <w:i/>
          <w:color w:val="000000"/>
          <w:lang w:val="en-US"/>
        </w:rPr>
        <w:t>aber</w:t>
      </w:r>
      <w:proofErr w:type="spellEnd"/>
      <w:r w:rsidRPr="00880731">
        <w:rPr>
          <w:rStyle w:val="edit"/>
          <w:rFonts w:ascii="Arial" w:hAnsi="Arial" w:cs="Arial"/>
          <w:i/>
          <w:color w:val="000000"/>
          <w:lang w:val="en-US"/>
        </w:rPr>
        <w:t xml:space="preserve"> </w:t>
      </w:r>
      <w:proofErr w:type="spellStart"/>
      <w:r w:rsidRPr="00880731">
        <w:rPr>
          <w:rStyle w:val="edit"/>
          <w:rFonts w:ascii="Arial" w:hAnsi="Arial" w:cs="Arial"/>
          <w:i/>
          <w:color w:val="000000"/>
          <w:lang w:val="en-US"/>
        </w:rPr>
        <w:t>schon</w:t>
      </w:r>
      <w:proofErr w:type="spellEnd"/>
      <w:r w:rsidRPr="00880731">
        <w:rPr>
          <w:rStyle w:val="edit"/>
          <w:rFonts w:ascii="Arial" w:hAnsi="Arial" w:cs="Arial"/>
          <w:i/>
          <w:color w:val="000000"/>
          <w:lang w:val="en-US"/>
        </w:rPr>
        <w:t xml:space="preserve"> von </w:t>
      </w:r>
      <w:proofErr w:type="spellStart"/>
      <w:r w:rsidRPr="00880731">
        <w:rPr>
          <w:rStyle w:val="edit"/>
          <w:rFonts w:ascii="Arial" w:hAnsi="Arial" w:cs="Arial"/>
          <w:i/>
          <w:color w:val="000000"/>
          <w:lang w:val="en-US"/>
        </w:rPr>
        <w:t>seinem</w:t>
      </w:r>
      <w:proofErr w:type="spellEnd"/>
      <w:r w:rsidRPr="00880731">
        <w:rPr>
          <w:rStyle w:val="edit"/>
          <w:rFonts w:ascii="Arial" w:hAnsi="Arial" w:cs="Arial"/>
          <w:i/>
          <w:color w:val="000000"/>
          <w:lang w:val="en-US"/>
        </w:rPr>
        <w:t xml:space="preserve"> </w:t>
      </w:r>
      <w:proofErr w:type="spellStart"/>
      <w:r w:rsidRPr="00880731">
        <w:rPr>
          <w:rStyle w:val="edit"/>
          <w:rFonts w:ascii="Arial" w:hAnsi="Arial" w:cs="Arial"/>
          <w:i/>
          <w:color w:val="000000"/>
          <w:lang w:val="en-US"/>
        </w:rPr>
        <w:t>Erfinder</w:t>
      </w:r>
      <w:proofErr w:type="spellEnd"/>
      <w:r w:rsidRPr="00880731">
        <w:rPr>
          <w:rStyle w:val="edit"/>
          <w:rFonts w:ascii="Arial" w:hAnsi="Arial" w:cs="Arial"/>
          <w:i/>
          <w:color w:val="000000"/>
          <w:lang w:val="en-US"/>
        </w:rPr>
        <w:t>,</w:t>
      </w:r>
      <w:r w:rsidRPr="00C534E6">
        <w:rPr>
          <w:rStyle w:val="edit"/>
          <w:rFonts w:ascii="Arial" w:hAnsi="Arial" w:cs="Arial"/>
          <w:color w:val="000000"/>
          <w:lang w:val="en-US"/>
        </w:rPr>
        <w:t xml:space="preserve"> </w:t>
      </w:r>
      <w:r w:rsidRPr="00880731">
        <w:rPr>
          <w:rStyle w:val="edit"/>
          <w:rFonts w:ascii="Arial" w:hAnsi="Arial" w:cs="Arial"/>
          <w:i/>
          <w:color w:val="000000"/>
          <w:lang w:val="en-US"/>
        </w:rPr>
        <w:t xml:space="preserve">Dr. </w:t>
      </w:r>
      <w:proofErr w:type="spellStart"/>
      <w:r w:rsidRPr="00880731">
        <w:rPr>
          <w:rStyle w:val="edit"/>
          <w:rFonts w:ascii="Arial" w:hAnsi="Arial" w:cs="Arial"/>
          <w:i/>
          <w:color w:val="000000"/>
          <w:lang w:val="en-US"/>
        </w:rPr>
        <w:t>Kary</w:t>
      </w:r>
      <w:proofErr w:type="spellEnd"/>
      <w:r w:rsidRPr="00880731">
        <w:rPr>
          <w:rStyle w:val="edit"/>
          <w:rFonts w:ascii="Arial" w:hAnsi="Arial" w:cs="Arial"/>
          <w:i/>
          <w:color w:val="000000"/>
          <w:lang w:val="en-US"/>
        </w:rPr>
        <w:t xml:space="preserve"> Mullis,</w:t>
      </w:r>
      <w:r w:rsidRPr="00C534E6">
        <w:rPr>
          <w:rStyle w:val="edit"/>
          <w:rFonts w:ascii="Arial" w:hAnsi="Arial" w:cs="Arial"/>
          <w:color w:val="000000"/>
          <w:lang w:val="en-US"/>
        </w:rPr>
        <w:t xml:space="preserve"> </w:t>
      </w:r>
      <w:proofErr w:type="spellStart"/>
      <w:proofErr w:type="gramStart"/>
      <w:r w:rsidRPr="00880731">
        <w:rPr>
          <w:rStyle w:val="edit"/>
          <w:rFonts w:ascii="Arial" w:hAnsi="Arial" w:cs="Arial"/>
          <w:i/>
          <w:color w:val="000000"/>
          <w:lang w:val="en-US"/>
        </w:rPr>
        <w:t>als</w:t>
      </w:r>
      <w:proofErr w:type="spellEnd"/>
      <w:proofErr w:type="gramEnd"/>
      <w:r w:rsidRPr="00C534E6">
        <w:rPr>
          <w:rStyle w:val="edit"/>
          <w:rFonts w:ascii="Arial" w:hAnsi="Arial" w:cs="Arial"/>
          <w:color w:val="000000"/>
          <w:lang w:val="en-US"/>
        </w:rPr>
        <w:t xml:space="preserve"> </w:t>
      </w:r>
      <w:proofErr w:type="spellStart"/>
      <w:r w:rsidRPr="00880731">
        <w:rPr>
          <w:rStyle w:val="edit"/>
          <w:rFonts w:ascii="Arial" w:hAnsi="Arial" w:cs="Arial"/>
          <w:i/>
          <w:color w:val="000000"/>
          <w:lang w:val="en-US"/>
        </w:rPr>
        <w:t>für</w:t>
      </w:r>
      <w:proofErr w:type="spellEnd"/>
      <w:r w:rsidRPr="00880731">
        <w:rPr>
          <w:rStyle w:val="edit"/>
          <w:rFonts w:ascii="Arial" w:hAnsi="Arial" w:cs="Arial"/>
          <w:i/>
          <w:color w:val="000000"/>
          <w:lang w:val="en-US"/>
        </w:rPr>
        <w:t xml:space="preserve"> </w:t>
      </w:r>
      <w:proofErr w:type="spellStart"/>
      <w:r w:rsidRPr="00880731">
        <w:rPr>
          <w:rStyle w:val="edit"/>
          <w:rFonts w:ascii="Arial" w:hAnsi="Arial" w:cs="Arial"/>
          <w:i/>
          <w:color w:val="000000"/>
          <w:lang w:val="en-US"/>
        </w:rPr>
        <w:t>diagnostische</w:t>
      </w:r>
      <w:proofErr w:type="spellEnd"/>
      <w:r w:rsidRPr="00880731">
        <w:rPr>
          <w:rStyle w:val="edit"/>
          <w:rFonts w:ascii="Arial" w:hAnsi="Arial" w:cs="Arial"/>
          <w:i/>
          <w:color w:val="000000"/>
          <w:lang w:val="en-US"/>
        </w:rPr>
        <w:t xml:space="preserve"> </w:t>
      </w:r>
      <w:proofErr w:type="spellStart"/>
      <w:r w:rsidRPr="00880731">
        <w:rPr>
          <w:rStyle w:val="edit"/>
          <w:rFonts w:ascii="Arial" w:hAnsi="Arial" w:cs="Arial"/>
          <w:i/>
          <w:color w:val="000000"/>
          <w:lang w:val="en-US"/>
        </w:rPr>
        <w:t>Zwecke</w:t>
      </w:r>
      <w:proofErr w:type="spellEnd"/>
      <w:r w:rsidRPr="00880731">
        <w:rPr>
          <w:rStyle w:val="edit"/>
          <w:rFonts w:ascii="Arial" w:hAnsi="Arial" w:cs="Arial"/>
          <w:i/>
          <w:color w:val="000000"/>
          <w:lang w:val="en-US"/>
        </w:rPr>
        <w:t xml:space="preserve"> </w:t>
      </w:r>
      <w:proofErr w:type="spellStart"/>
      <w:r w:rsidRPr="00880731">
        <w:rPr>
          <w:rStyle w:val="edit"/>
          <w:rFonts w:ascii="Arial" w:hAnsi="Arial" w:cs="Arial"/>
          <w:i/>
          <w:color w:val="000000"/>
          <w:lang w:val="en-US"/>
        </w:rPr>
        <w:t>ungeeignet</w:t>
      </w:r>
      <w:proofErr w:type="spellEnd"/>
      <w:r w:rsidRPr="00880731">
        <w:rPr>
          <w:rStyle w:val="edit"/>
          <w:rFonts w:ascii="Arial" w:hAnsi="Arial" w:cs="Arial"/>
          <w:i/>
          <w:color w:val="000000"/>
          <w:lang w:val="en-US"/>
        </w:rPr>
        <w:t xml:space="preserve"> </w:t>
      </w:r>
      <w:proofErr w:type="spellStart"/>
      <w:r w:rsidRPr="00880731">
        <w:rPr>
          <w:rStyle w:val="edit"/>
          <w:rFonts w:ascii="Arial" w:hAnsi="Arial" w:cs="Arial"/>
          <w:i/>
          <w:color w:val="000000"/>
          <w:lang w:val="en-US"/>
        </w:rPr>
        <w:t>bezeichnet</w:t>
      </w:r>
      <w:proofErr w:type="spellEnd"/>
      <w:r w:rsidR="00E444B6">
        <w:rPr>
          <w:rStyle w:val="edit"/>
          <w:rFonts w:ascii="Arial" w:hAnsi="Arial" w:cs="Arial"/>
          <w:color w:val="000000"/>
          <w:lang w:val="en-US"/>
        </w:rPr>
        <w:t xml:space="preserve"> </w:t>
      </w:r>
      <w:r w:rsidR="00E444B6" w:rsidRPr="00E444B6">
        <w:rPr>
          <w:rStyle w:val="edit"/>
          <w:rFonts w:ascii="Arial" w:hAnsi="Arial" w:cs="Arial"/>
          <w:i/>
          <w:color w:val="000000"/>
          <w:lang w:val="en-US"/>
        </w:rPr>
        <w:t>[</w:t>
      </w:r>
      <w:proofErr w:type="spellStart"/>
      <w:r w:rsidR="00E444B6" w:rsidRPr="00E444B6">
        <w:rPr>
          <w:rStyle w:val="edit"/>
          <w:rFonts w:ascii="Arial" w:hAnsi="Arial" w:cs="Arial"/>
          <w:i/>
          <w:color w:val="000000"/>
          <w:lang w:val="en-US"/>
        </w:rPr>
        <w:t>siehe</w:t>
      </w:r>
      <w:proofErr w:type="spellEnd"/>
      <w:r w:rsidR="00E444B6" w:rsidRPr="00E444B6">
        <w:rPr>
          <w:rStyle w:val="edit"/>
          <w:rFonts w:ascii="Arial" w:hAnsi="Arial" w:cs="Arial"/>
          <w:i/>
          <w:color w:val="000000"/>
          <w:lang w:val="en-US"/>
        </w:rPr>
        <w:t xml:space="preserve"> </w:t>
      </w:r>
      <w:hyperlink r:id="rId11" w:history="1">
        <w:r w:rsidR="00E444B6" w:rsidRPr="00E444B6">
          <w:rPr>
            <w:rStyle w:val="Hyperlink"/>
            <w:rFonts w:ascii="Arial" w:hAnsi="Arial" w:cs="Arial"/>
            <w:i/>
            <w:lang w:val="en-US"/>
          </w:rPr>
          <w:t>www.kla.tv/17453</w:t>
        </w:r>
      </w:hyperlink>
      <w:r w:rsidR="00E444B6" w:rsidRPr="00E444B6">
        <w:rPr>
          <w:rStyle w:val="edit"/>
          <w:rFonts w:ascii="Arial" w:hAnsi="Arial" w:cs="Arial"/>
          <w:i/>
          <w:color w:val="000000"/>
          <w:lang w:val="en-US"/>
        </w:rPr>
        <w:t>].</w:t>
      </w:r>
    </w:p>
    <w:p w:rsidR="00D076F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Um </w:t>
      </w:r>
      <w:proofErr w:type="spellStart"/>
      <w:r w:rsidRPr="00C534E6">
        <w:rPr>
          <w:rStyle w:val="edit"/>
          <w:rFonts w:ascii="Arial" w:hAnsi="Arial" w:cs="Arial"/>
          <w:color w:val="000000"/>
          <w:lang w:val="en-US"/>
        </w:rPr>
        <w:t>ein</w:t>
      </w:r>
      <w:proofErr w:type="spellEnd"/>
      <w:r w:rsidRPr="00C534E6">
        <w:rPr>
          <w:rStyle w:val="edit"/>
          <w:rFonts w:ascii="Arial" w:hAnsi="Arial" w:cs="Arial"/>
          <w:color w:val="000000"/>
          <w:lang w:val="en-US"/>
        </w:rPr>
        <w:t xml:space="preserve"> Virus </w:t>
      </w:r>
      <w:proofErr w:type="spellStart"/>
      <w:r w:rsidRPr="00C534E6">
        <w:rPr>
          <w:rStyle w:val="edit"/>
          <w:rFonts w:ascii="Arial" w:hAnsi="Arial" w:cs="Arial"/>
          <w:color w:val="000000"/>
          <w:lang w:val="en-US"/>
        </w:rPr>
        <w:t>nachzuweisen</w:t>
      </w:r>
      <w:proofErr w:type="spellEnd"/>
      <w:r w:rsidRPr="00C534E6">
        <w:rPr>
          <w:rStyle w:val="edit"/>
          <w:rFonts w:ascii="Arial" w:hAnsi="Arial" w:cs="Arial"/>
          <w:color w:val="000000"/>
          <w:lang w:val="en-US"/>
        </w:rPr>
        <w:t xml:space="preserve">, also ein positives Testergebnis zu erreichen, wird bei der Testung mit vielen Verdoppelungszyklen – oft mehr </w:t>
      </w:r>
      <w:proofErr w:type="gramStart"/>
      <w:r w:rsidRPr="00C534E6">
        <w:rPr>
          <w:rStyle w:val="edit"/>
          <w:rFonts w:ascii="Arial" w:hAnsi="Arial" w:cs="Arial"/>
          <w:color w:val="000000"/>
          <w:lang w:val="en-US"/>
        </w:rPr>
        <w:t>als</w:t>
      </w:r>
      <w:proofErr w:type="gramEnd"/>
      <w:r w:rsidRPr="00C534E6">
        <w:rPr>
          <w:rStyle w:val="edit"/>
          <w:rFonts w:ascii="Arial" w:hAnsi="Arial" w:cs="Arial"/>
          <w:color w:val="000000"/>
          <w:lang w:val="en-US"/>
        </w:rPr>
        <w:t xml:space="preserve"> 30 – der vorhandenen Gensequenzen des behaupteten Virus gearbeitet. Je mehr Verdoppelungsvorgänge aber benötigt werden, desto wahrscheinlicher </w:t>
      </w:r>
      <w:proofErr w:type="gramStart"/>
      <w:r w:rsidRPr="00C534E6">
        <w:rPr>
          <w:rStyle w:val="edit"/>
          <w:rFonts w:ascii="Arial" w:hAnsi="Arial" w:cs="Arial"/>
          <w:color w:val="000000"/>
          <w:lang w:val="en-US"/>
        </w:rPr>
        <w:t>ist</w:t>
      </w:r>
      <w:proofErr w:type="gramEnd"/>
      <w:r w:rsidRPr="00C534E6">
        <w:rPr>
          <w:rStyle w:val="edit"/>
          <w:rFonts w:ascii="Arial" w:hAnsi="Arial" w:cs="Arial"/>
          <w:color w:val="000000"/>
          <w:lang w:val="en-US"/>
        </w:rPr>
        <w:t xml:space="preserve"> es, dass sich im Körper des Getesteten keine </w:t>
      </w:r>
      <w:proofErr w:type="spellStart"/>
      <w:r w:rsidRPr="00C534E6">
        <w:rPr>
          <w:rStyle w:val="edit"/>
          <w:rFonts w:ascii="Arial" w:hAnsi="Arial" w:cs="Arial"/>
          <w:color w:val="000000"/>
          <w:lang w:val="en-US"/>
        </w:rPr>
        <w:t>biol</w:t>
      </w:r>
      <w:r w:rsidR="00D076FF">
        <w:rPr>
          <w:rStyle w:val="edit"/>
          <w:rFonts w:ascii="Arial" w:hAnsi="Arial" w:cs="Arial"/>
          <w:color w:val="000000"/>
          <w:lang w:val="en-US"/>
        </w:rPr>
        <w:t>ogisch</w:t>
      </w:r>
      <w:proofErr w:type="spellEnd"/>
      <w:r w:rsidR="00D076FF">
        <w:rPr>
          <w:rStyle w:val="edit"/>
          <w:rFonts w:ascii="Arial" w:hAnsi="Arial" w:cs="Arial"/>
          <w:color w:val="000000"/>
          <w:lang w:val="en-US"/>
        </w:rPr>
        <w:t xml:space="preserve"> </w:t>
      </w:r>
      <w:proofErr w:type="spellStart"/>
      <w:r w:rsidR="00D076FF">
        <w:rPr>
          <w:rStyle w:val="edit"/>
          <w:rFonts w:ascii="Arial" w:hAnsi="Arial" w:cs="Arial"/>
          <w:color w:val="000000"/>
          <w:lang w:val="en-US"/>
        </w:rPr>
        <w:t>intakten</w:t>
      </w:r>
      <w:proofErr w:type="spellEnd"/>
      <w:r w:rsidR="00D076FF">
        <w:rPr>
          <w:rStyle w:val="edit"/>
          <w:rFonts w:ascii="Arial" w:hAnsi="Arial" w:cs="Arial"/>
          <w:color w:val="000000"/>
          <w:lang w:val="en-US"/>
        </w:rPr>
        <w:t xml:space="preserve"> </w:t>
      </w:r>
      <w:proofErr w:type="spellStart"/>
      <w:r w:rsidR="00D076FF">
        <w:rPr>
          <w:rStyle w:val="edit"/>
          <w:rFonts w:ascii="Arial" w:hAnsi="Arial" w:cs="Arial"/>
          <w:color w:val="000000"/>
          <w:lang w:val="en-US"/>
        </w:rPr>
        <w:t>Viren</w:t>
      </w:r>
      <w:proofErr w:type="spellEnd"/>
      <w:r w:rsidR="00D076FF">
        <w:rPr>
          <w:rStyle w:val="edit"/>
          <w:rFonts w:ascii="Arial" w:hAnsi="Arial" w:cs="Arial"/>
          <w:color w:val="000000"/>
          <w:lang w:val="en-US"/>
        </w:rPr>
        <w:t xml:space="preserve"> </w:t>
      </w:r>
      <w:proofErr w:type="spellStart"/>
      <w:r w:rsidR="00D076FF">
        <w:rPr>
          <w:rStyle w:val="edit"/>
          <w:rFonts w:ascii="Arial" w:hAnsi="Arial" w:cs="Arial"/>
          <w:color w:val="000000"/>
          <w:lang w:val="en-US"/>
        </w:rPr>
        <w:t>befinden</w:t>
      </w:r>
      <w:proofErr w:type="spellEnd"/>
      <w:r w:rsidR="00D076FF">
        <w:rPr>
          <w:rStyle w:val="edit"/>
          <w:rFonts w:ascii="Arial" w:hAnsi="Arial" w:cs="Arial"/>
          <w:color w:val="000000"/>
          <w:lang w:val="en-US"/>
        </w:rPr>
        <w:t>.</w:t>
      </w:r>
    </w:p>
    <w:p w:rsidR="00D12464" w:rsidRDefault="00F67ED1" w:rsidP="00D12464">
      <w:pPr>
        <w:spacing w:after="160"/>
        <w:jc w:val="center"/>
        <w:rPr>
          <w:rStyle w:val="edit"/>
          <w:rFonts w:ascii="Arial" w:hAnsi="Arial" w:cs="Arial"/>
          <w:color w:val="000000"/>
          <w:lang w:val="en-US"/>
        </w:rPr>
      </w:pPr>
      <w:r w:rsidRPr="00D076FF">
        <w:rPr>
          <w:rStyle w:val="edit"/>
          <w:rFonts w:ascii="Arial" w:hAnsi="Arial" w:cs="Arial"/>
          <w:i/>
          <w:color w:val="000000"/>
          <w:lang w:val="en-US"/>
        </w:rPr>
        <w:t xml:space="preserve">Die </w:t>
      </w:r>
      <w:proofErr w:type="spellStart"/>
      <w:r w:rsidRPr="00D076FF">
        <w:rPr>
          <w:rStyle w:val="edit"/>
          <w:rFonts w:ascii="Arial" w:hAnsi="Arial" w:cs="Arial"/>
          <w:i/>
          <w:color w:val="000000"/>
          <w:lang w:val="en-US"/>
        </w:rPr>
        <w:t>mit</w:t>
      </w:r>
      <w:proofErr w:type="spellEnd"/>
      <w:r w:rsidRPr="00D076FF">
        <w:rPr>
          <w:rStyle w:val="edit"/>
          <w:rFonts w:ascii="Arial" w:hAnsi="Arial" w:cs="Arial"/>
          <w:i/>
          <w:color w:val="000000"/>
          <w:lang w:val="en-US"/>
        </w:rPr>
        <w:t xml:space="preserve"> den </w:t>
      </w:r>
      <w:proofErr w:type="spellStart"/>
      <w:r w:rsidRPr="00D076FF">
        <w:rPr>
          <w:rStyle w:val="edit"/>
          <w:rFonts w:ascii="Arial" w:hAnsi="Arial" w:cs="Arial"/>
          <w:i/>
          <w:color w:val="000000"/>
          <w:lang w:val="en-US"/>
        </w:rPr>
        <w:t>sehr</w:t>
      </w:r>
      <w:proofErr w:type="spellEnd"/>
      <w:r w:rsidRPr="00D076FF">
        <w:rPr>
          <w:rStyle w:val="edit"/>
          <w:rFonts w:ascii="Arial" w:hAnsi="Arial" w:cs="Arial"/>
          <w:i/>
          <w:color w:val="000000"/>
          <w:lang w:val="en-US"/>
        </w:rPr>
        <w:t xml:space="preserve"> vielen Verdoppelungsvorgängen erreichten anscheinend positiven Testergebnisse </w:t>
      </w:r>
      <w:proofErr w:type="gramStart"/>
      <w:r w:rsidRPr="00D076FF">
        <w:rPr>
          <w:rStyle w:val="edit"/>
          <w:rFonts w:ascii="Arial" w:hAnsi="Arial" w:cs="Arial"/>
          <w:i/>
          <w:color w:val="000000"/>
          <w:lang w:val="en-US"/>
        </w:rPr>
        <w:t>sind</w:t>
      </w:r>
      <w:proofErr w:type="gramEnd"/>
      <w:r w:rsidRPr="00D076FF">
        <w:rPr>
          <w:rStyle w:val="edit"/>
          <w:rFonts w:ascii="Arial" w:hAnsi="Arial" w:cs="Arial"/>
          <w:i/>
          <w:color w:val="000000"/>
          <w:lang w:val="en-US"/>
        </w:rPr>
        <w:t xml:space="preserve"> außerdem – unter anderem nach einer chinesischen Studie – bis zu ca. 80 % falsch positiv [siehe </w:t>
      </w:r>
      <w:proofErr w:type="spellStart"/>
      <w:r w:rsidRPr="00D076FF">
        <w:rPr>
          <w:rStyle w:val="edit"/>
          <w:rFonts w:ascii="Arial" w:hAnsi="Arial" w:cs="Arial"/>
          <w:i/>
          <w:color w:val="000000"/>
          <w:lang w:val="en-US"/>
        </w:rPr>
        <w:t>dazu</w:t>
      </w:r>
      <w:proofErr w:type="spellEnd"/>
      <w:r w:rsidRPr="00D076FF">
        <w:rPr>
          <w:rStyle w:val="edit"/>
          <w:rFonts w:ascii="Arial" w:hAnsi="Arial" w:cs="Arial"/>
          <w:i/>
          <w:color w:val="000000"/>
          <w:lang w:val="en-US"/>
        </w:rPr>
        <w:t xml:space="preserve"> www.kla.tv/17530 </w:t>
      </w:r>
      <w:proofErr w:type="spellStart"/>
      <w:r w:rsidRPr="00D076FF">
        <w:rPr>
          <w:rStyle w:val="edit"/>
          <w:rFonts w:ascii="Arial" w:hAnsi="Arial" w:cs="Arial"/>
          <w:i/>
          <w:color w:val="000000"/>
          <w:lang w:val="en-US"/>
        </w:rPr>
        <w:t>und</w:t>
      </w:r>
      <w:proofErr w:type="spellEnd"/>
      <w:r w:rsidRPr="00D076FF">
        <w:rPr>
          <w:rStyle w:val="edit"/>
          <w:rFonts w:ascii="Arial" w:hAnsi="Arial" w:cs="Arial"/>
          <w:i/>
          <w:color w:val="000000"/>
          <w:lang w:val="en-US"/>
        </w:rPr>
        <w:t xml:space="preserve"> </w:t>
      </w:r>
      <w:hyperlink r:id="rId12" w:history="1">
        <w:r w:rsidR="00D12464" w:rsidRPr="00447572">
          <w:rPr>
            <w:rStyle w:val="Hyperlink"/>
            <w:rFonts w:ascii="Arial" w:hAnsi="Arial" w:cs="Arial"/>
            <w:i/>
            <w:lang w:val="en-US"/>
          </w:rPr>
          <w:t>www.kla.tv/17453</w:t>
        </w:r>
      </w:hyperlink>
      <w:r w:rsidRPr="00D076FF">
        <w:rPr>
          <w:rStyle w:val="edit"/>
          <w:rFonts w:ascii="Arial" w:hAnsi="Arial" w:cs="Arial"/>
          <w:i/>
          <w:color w:val="000000"/>
          <w:lang w:val="en-US"/>
        </w:rPr>
        <w:t>].</w:t>
      </w:r>
    </w:p>
    <w:p w:rsidR="00D12464" w:rsidRDefault="00D12464" w:rsidP="00D12464">
      <w:pPr>
        <w:spacing w:after="160"/>
        <w:rPr>
          <w:rStyle w:val="edit"/>
          <w:rFonts w:ascii="Arial" w:hAnsi="Arial" w:cs="Arial"/>
          <w:color w:val="000000"/>
          <w:lang w:val="en-US"/>
        </w:rPr>
      </w:pPr>
    </w:p>
    <w:p w:rsidR="00F67ED1" w:rsidRPr="00C534E6" w:rsidRDefault="00F67ED1" w:rsidP="00D12464">
      <w:pPr>
        <w:spacing w:after="160"/>
        <w:rPr>
          <w:rStyle w:val="edit"/>
          <w:rFonts w:ascii="Arial" w:hAnsi="Arial" w:cs="Arial"/>
          <w:color w:val="000000"/>
          <w:lang w:val="en-US"/>
        </w:rPr>
      </w:pPr>
      <w:bookmarkStart w:id="0" w:name="_GoBack"/>
      <w:bookmarkEnd w:id="0"/>
      <w:r w:rsidRPr="00F54356">
        <w:rPr>
          <w:rStyle w:val="edit"/>
          <w:rFonts w:ascii="Arial" w:hAnsi="Arial" w:cs="Arial"/>
          <w:b/>
          <w:color w:val="1F497D" w:themeColor="text2"/>
          <w:sz w:val="24"/>
          <w:lang w:val="en-US"/>
        </w:rPr>
        <w:lastRenderedPageBreak/>
        <w:t xml:space="preserve">    2. Bestätigende Labor-Untersuchungen fehlen</w:t>
      </w:r>
      <w:r w:rsidRPr="00F54356">
        <w:rPr>
          <w:rStyle w:val="edit"/>
          <w:rFonts w:ascii="Arial" w:hAnsi="Arial" w:cs="Arial"/>
          <w:b/>
          <w:color w:val="1F497D" w:themeColor="text2"/>
          <w:sz w:val="24"/>
          <w:lang w:val="en-US"/>
        </w:rPr>
        <w:br/>
      </w:r>
      <w:r w:rsidRPr="00C534E6">
        <w:rPr>
          <w:rStyle w:val="edit"/>
          <w:rFonts w:ascii="Arial" w:hAnsi="Arial" w:cs="Arial"/>
          <w:color w:val="000000"/>
          <w:lang w:val="en-US"/>
        </w:rPr>
        <w:br/>
        <w:t xml:space="preserve">Um sagen zu können, dass ein positives Testergebnis mit einer Infektion gleichzusetzen </w:t>
      </w:r>
      <w:proofErr w:type="gramStart"/>
      <w:r w:rsidRPr="00C534E6">
        <w:rPr>
          <w:rStyle w:val="edit"/>
          <w:rFonts w:ascii="Arial" w:hAnsi="Arial" w:cs="Arial"/>
          <w:color w:val="000000"/>
          <w:lang w:val="en-US"/>
        </w:rPr>
        <w:t>ist</w:t>
      </w:r>
      <w:proofErr w:type="gramEnd"/>
      <w:r w:rsidRPr="00C534E6">
        <w:rPr>
          <w:rStyle w:val="edit"/>
          <w:rFonts w:ascii="Arial" w:hAnsi="Arial" w:cs="Arial"/>
          <w:color w:val="000000"/>
          <w:lang w:val="en-US"/>
        </w:rPr>
        <w:t xml:space="preserve">, müsste bei der anschließenden Laboruntersuchung belegt werden, dass ein vermehrungsfähiges Agens (hier das behauptete Virus) vorgelegen habe und die vier Koch‘schen Postulate erfüllt gewesen seien. Diese fordern z. B., dass der Krankheitserreger aus dem erkrankten Lebewesen isoliert werden kann und fähig ist, wiederum andere anzustecken [siehe www.kla.tv/16408]. Das ist bisher unbewiesen. Das musste auf Anfrage des Einzelabgeordneten Marcel Luthe die Berliner Senatsverwaltung für Gesundheit zugeben, die im November 2020 bestätigt hat, dass PCR-Tests nicht in der Lage sind, eine Infektion im Sinne des Infektionsschutzgesetzes festzustellen. Und die WHO erklärte im Januar 2021, dass das Ergebnis eines PCR-Tests durch eine klinische Untersuchung bestätigt werden müsse [WHO-Information Notice for IVD Users 2020/5 vom 13.01.2021]. </w:t>
      </w:r>
      <w:r w:rsidRPr="00C534E6">
        <w:rPr>
          <w:rStyle w:val="edit"/>
          <w:rFonts w:ascii="Arial" w:hAnsi="Arial" w:cs="Arial"/>
          <w:color w:val="000000"/>
          <w:lang w:val="en-US"/>
        </w:rPr>
        <w:br/>
      </w:r>
      <w:r w:rsidRPr="00C534E6">
        <w:rPr>
          <w:rStyle w:val="edit"/>
          <w:rFonts w:ascii="Arial" w:hAnsi="Arial" w:cs="Arial"/>
          <w:color w:val="000000"/>
          <w:lang w:val="en-US"/>
        </w:rPr>
        <w:br/>
      </w:r>
      <w:r w:rsidRPr="00F54356">
        <w:rPr>
          <w:rStyle w:val="edit"/>
          <w:rFonts w:ascii="Arial" w:hAnsi="Arial" w:cs="Arial"/>
          <w:b/>
          <w:color w:val="1F497D" w:themeColor="text2"/>
          <w:sz w:val="24"/>
          <w:lang w:val="en-US"/>
        </w:rPr>
        <w:t xml:space="preserve">    3. Infizierten- bzw. Test-Zahlen ohne richtige Bezugsgröße</w:t>
      </w:r>
      <w:r w:rsidRPr="00F54356">
        <w:rPr>
          <w:rStyle w:val="edit"/>
          <w:rFonts w:ascii="Arial" w:hAnsi="Arial" w:cs="Arial"/>
          <w:b/>
          <w:color w:val="1F497D" w:themeColor="text2"/>
          <w:sz w:val="24"/>
          <w:lang w:val="en-US"/>
        </w:rPr>
        <w:br/>
      </w:r>
      <w:r w:rsidRPr="00C534E6">
        <w:rPr>
          <w:rStyle w:val="edit"/>
          <w:rFonts w:ascii="Arial" w:hAnsi="Arial" w:cs="Arial"/>
          <w:color w:val="000000"/>
          <w:lang w:val="en-US"/>
        </w:rPr>
        <w:br/>
      </w:r>
      <w:proofErr w:type="gramStart"/>
      <w:r w:rsidRPr="00C534E6">
        <w:rPr>
          <w:rStyle w:val="edit"/>
          <w:rFonts w:ascii="Arial" w:hAnsi="Arial" w:cs="Arial"/>
          <w:color w:val="000000"/>
          <w:lang w:val="en-US"/>
        </w:rPr>
        <w:t>In</w:t>
      </w:r>
      <w:proofErr w:type="gramEnd"/>
      <w:r w:rsidRPr="00C534E6">
        <w:rPr>
          <w:rStyle w:val="edit"/>
          <w:rFonts w:ascii="Arial" w:hAnsi="Arial" w:cs="Arial"/>
          <w:color w:val="000000"/>
          <w:lang w:val="en-US"/>
        </w:rPr>
        <w:t xml:space="preserve"> Politik und Medien wird ferner als Infizierten-Zahl immer nur die Zahl der positiv getesteten Personen genannt, aktuell die sogenannte 7-Tage-Inzidenz. Eine aussagekräftige Bezugsgröße wird unterschlagen. Statt die Testergebnisse ‒ also die Summe der täglichen Testergebnisse einer Woche ‒ auf die Zahl der getesteten Personen zu beziehen, werden sie auf die Einwohnerzahl eines Ortes oder einer Region bezogen. Dieser Wert mit 100.000 multipliziert ergibt dann die 7-Tage-Inzidenz, also beispielsweise 50. Dieser bedrohlich erscheinende, aber irreführende Wert wird dann von der Politik nach Gutdünken eingesetzt. Zur Vermeidung von einschränkenden Maßnahmen verlangt sie z.B., dass diese 7-Tage-Inzidenz statt 100 besser 50 oder 35, z. T. schon 10 lauten müsse. Eine sinnvolle Begründung dafür bleibt jedoch ungenannt. Übrigens erschiene der Inzidenzwert sehr viel weniger bedrohlich, wenn man entsprechend normaler Prozentrechnung als Multiplikator 100 nehmen würde. Dann ergäbe sich z. B. statt des o. g. Beispielswertes von 50 ein Prozentwert von nur 0,05. Dennoch wäre auch dieser Wert falsch, da er sich </w:t>
      </w:r>
      <w:proofErr w:type="gramStart"/>
      <w:r w:rsidRPr="00C534E6">
        <w:rPr>
          <w:rStyle w:val="edit"/>
          <w:rFonts w:ascii="Arial" w:hAnsi="Arial" w:cs="Arial"/>
          <w:color w:val="000000"/>
          <w:lang w:val="en-US"/>
        </w:rPr>
        <w:t>ja</w:t>
      </w:r>
      <w:proofErr w:type="gramEnd"/>
      <w:r w:rsidRPr="00C534E6">
        <w:rPr>
          <w:rStyle w:val="edit"/>
          <w:rFonts w:ascii="Arial" w:hAnsi="Arial" w:cs="Arial"/>
          <w:color w:val="000000"/>
          <w:lang w:val="en-US"/>
        </w:rPr>
        <w:t xml:space="preserve"> nicht auf die Anzahl der getesteten Personen bezieht.</w:t>
      </w:r>
      <w:r w:rsidRPr="00C534E6">
        <w:rPr>
          <w:rStyle w:val="edit"/>
          <w:rFonts w:ascii="Arial" w:hAnsi="Arial" w:cs="Arial"/>
          <w:color w:val="000000"/>
          <w:lang w:val="en-US"/>
        </w:rPr>
        <w:br/>
      </w:r>
      <w:r w:rsidRPr="00C534E6">
        <w:rPr>
          <w:rStyle w:val="edit"/>
          <w:rFonts w:ascii="Arial" w:hAnsi="Arial" w:cs="Arial"/>
          <w:color w:val="000000"/>
          <w:lang w:val="en-US"/>
        </w:rPr>
        <w:br/>
      </w:r>
      <w:r w:rsidRPr="00F54356">
        <w:rPr>
          <w:rStyle w:val="edit"/>
          <w:rFonts w:ascii="Arial" w:hAnsi="Arial" w:cs="Arial"/>
          <w:b/>
          <w:color w:val="1F497D" w:themeColor="text2"/>
          <w:sz w:val="24"/>
          <w:lang w:val="en-US"/>
        </w:rPr>
        <w:t xml:space="preserve">    4. Grippe-Kranke jetzt Corona-Kranke?</w:t>
      </w:r>
      <w:r w:rsidRPr="00F54356">
        <w:rPr>
          <w:rStyle w:val="edit"/>
          <w:rFonts w:ascii="Arial" w:hAnsi="Arial" w:cs="Arial"/>
          <w:b/>
          <w:color w:val="1F497D" w:themeColor="text2"/>
          <w:sz w:val="24"/>
          <w:lang w:val="en-US"/>
        </w:rPr>
        <w:br/>
      </w:r>
      <w:r w:rsidRPr="00C534E6">
        <w:rPr>
          <w:rStyle w:val="edit"/>
          <w:rFonts w:ascii="Arial" w:hAnsi="Arial" w:cs="Arial"/>
          <w:color w:val="000000"/>
          <w:lang w:val="en-US"/>
        </w:rPr>
        <w:br/>
        <w:t xml:space="preserve">Wenn man die offiziellen Zahlen des Robert-Koch-Instituts heranzieht, sieht man, dass die Zahl der Grippekranken gegenüber den Vorjahren merkwürdigerweise stark zurückgegangen </w:t>
      </w:r>
      <w:proofErr w:type="gramStart"/>
      <w:r w:rsidRPr="00C534E6">
        <w:rPr>
          <w:rStyle w:val="edit"/>
          <w:rFonts w:ascii="Arial" w:hAnsi="Arial" w:cs="Arial"/>
          <w:color w:val="000000"/>
          <w:lang w:val="en-US"/>
        </w:rPr>
        <w:t>ist</w:t>
      </w:r>
      <w:proofErr w:type="gramEnd"/>
      <w:r w:rsidRPr="00C534E6">
        <w:rPr>
          <w:rStyle w:val="edit"/>
          <w:rFonts w:ascii="Arial" w:hAnsi="Arial" w:cs="Arial"/>
          <w:color w:val="000000"/>
          <w:lang w:val="en-US"/>
        </w:rPr>
        <w:t xml:space="preserve">, die Grippekranken demnach jetzt anscheinend als Coronakranke ausgewiesen sind. Das legt auch die Tatsache nahe, dass Corona- und Grippeerreger ähnlich </w:t>
      </w:r>
      <w:proofErr w:type="gramStart"/>
      <w:r w:rsidRPr="00C534E6">
        <w:rPr>
          <w:rStyle w:val="edit"/>
          <w:rFonts w:ascii="Arial" w:hAnsi="Arial" w:cs="Arial"/>
          <w:color w:val="000000"/>
          <w:lang w:val="en-US"/>
        </w:rPr>
        <w:t>sind</w:t>
      </w:r>
      <w:proofErr w:type="gramEnd"/>
      <w:r w:rsidRPr="00C534E6">
        <w:rPr>
          <w:rStyle w:val="edit"/>
          <w:rFonts w:ascii="Arial" w:hAnsi="Arial" w:cs="Arial"/>
          <w:color w:val="000000"/>
          <w:lang w:val="en-US"/>
        </w:rPr>
        <w:t xml:space="preserve"> und der PCR-Test auf beide reagiert. </w:t>
      </w:r>
      <w:r w:rsidRPr="00C534E6">
        <w:rPr>
          <w:rStyle w:val="edit"/>
          <w:rFonts w:ascii="Arial" w:hAnsi="Arial" w:cs="Arial"/>
          <w:color w:val="000000"/>
          <w:lang w:val="en-US"/>
        </w:rPr>
        <w:br/>
      </w:r>
      <w:r w:rsidRPr="00C534E6">
        <w:rPr>
          <w:rStyle w:val="edit"/>
          <w:rFonts w:ascii="Arial" w:hAnsi="Arial" w:cs="Arial"/>
          <w:color w:val="000000"/>
          <w:lang w:val="en-US"/>
        </w:rPr>
        <w:br/>
      </w:r>
      <w:r w:rsidRPr="00F54356">
        <w:rPr>
          <w:rStyle w:val="edit"/>
          <w:rFonts w:ascii="Arial" w:hAnsi="Arial" w:cs="Arial"/>
          <w:b/>
          <w:color w:val="1F497D" w:themeColor="text2"/>
          <w:sz w:val="24"/>
          <w:lang w:val="en-US"/>
        </w:rPr>
        <w:t xml:space="preserve">    5. Ungenaue Angaben bei Todesursache und Todeszahlen</w:t>
      </w:r>
      <w:r w:rsidRPr="00F54356">
        <w:rPr>
          <w:rStyle w:val="edit"/>
          <w:rFonts w:ascii="Arial" w:hAnsi="Arial" w:cs="Arial"/>
          <w:b/>
          <w:color w:val="1F497D" w:themeColor="text2"/>
          <w:sz w:val="24"/>
          <w:lang w:val="en-US"/>
        </w:rPr>
        <w:br/>
      </w:r>
      <w:r w:rsidRPr="00C534E6">
        <w:rPr>
          <w:rStyle w:val="edit"/>
          <w:rFonts w:ascii="Arial" w:hAnsi="Arial" w:cs="Arial"/>
          <w:color w:val="000000"/>
          <w:lang w:val="en-US"/>
        </w:rPr>
        <w:br/>
        <w:t xml:space="preserve">Es wird immer wieder davon gesprochen, dass Personen </w:t>
      </w:r>
      <w:proofErr w:type="gramStart"/>
      <w:r w:rsidRPr="00C534E6">
        <w:rPr>
          <w:rStyle w:val="edit"/>
          <w:rFonts w:ascii="Arial" w:hAnsi="Arial" w:cs="Arial"/>
          <w:color w:val="000000"/>
          <w:lang w:val="en-US"/>
        </w:rPr>
        <w:t>an</w:t>
      </w:r>
      <w:proofErr w:type="gramEnd"/>
      <w:r w:rsidRPr="00C534E6">
        <w:rPr>
          <w:rStyle w:val="edit"/>
          <w:rFonts w:ascii="Arial" w:hAnsi="Arial" w:cs="Arial"/>
          <w:color w:val="000000"/>
          <w:lang w:val="en-US"/>
        </w:rPr>
        <w:t xml:space="preserve"> Corona verstorben wären. Dabei wird meist nicht unterschieden, wer ursächlich an Corona gestorben ist oder wer eigentlich an seinen z. T. zahlreichen Vorerkrankungen gestorben ist. Bei Letzteren war Corona dann meist nur der auslösende Faktor. Tatsächlich sind sie also mit, nicht an Corona gestorben. Die Angst vor Corona wird auch dadurch geschürt, dass absolute Todeszahlen veröffentlicht werden, ohne die Bezugsgrößen zu nennen, also z. B. wie viel Prozent der Gesamtbevölkerungszahl die Todesfallzahl ausmacht.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Nach Informationen des Robert-Koch-Instituts sind bis Mitte April 2021 von 3.073.442 sogenannten Infizierten bundesweit an und mit Corona 79.381 gestorben, also 2,58 %. Im Durchschnitt der Jahre 2016 bis 2019 sind bundesweit von ca. 83.000.000 Menschen ca. 934.000 Menschen gestorben, also ca. 1,13 %. Im Durchschnitt der ersten Quartale von 2016 bis 2019 sind 260.594 Menschen gestorben, im Durchschnitt der ersten Quartale 2020 und 2021 mit 260.777 fast die gleiche Zahl. Durch Corona hat sich also die Gesamtsterblichkeit nur unwesentlich verändert.</w:t>
      </w:r>
      <w:r w:rsidRPr="00C534E6">
        <w:rPr>
          <w:rStyle w:val="edit"/>
          <w:rFonts w:ascii="Arial" w:hAnsi="Arial" w:cs="Arial"/>
          <w:color w:val="000000"/>
          <w:lang w:val="en-US"/>
        </w:rPr>
        <w:br/>
      </w:r>
      <w:r w:rsidRPr="00C534E6">
        <w:rPr>
          <w:rStyle w:val="edit"/>
          <w:rFonts w:ascii="Arial" w:hAnsi="Arial" w:cs="Arial"/>
          <w:color w:val="000000"/>
          <w:lang w:val="en-US"/>
        </w:rPr>
        <w:br/>
        <w:t>Mit all diesen zweifelhaften Zahlen hat man also drastische Lockdowns mit verheerenden Folgen gerechtfertigt – man fragt sich, ob denn die beteiligten Wissenschaftler nicht mehr rechnen können? Doch der Grund für diese Panikmache durch Zahlenwirrwarr ist kein Rechenfehler: Das deutsche Bundesinnenministerium beauftragte in der ersten Welle der Corona-Pandemie im März 2020 die Forscher des Robert-Koch-Instituts und anderer Einrichtungen mit der Erstellung eines Rechenmodells, auf dessen Basis „Maßnahmen präventiver [=vorbeugend] und repressiver [= unterdrückend, Zwang anwendend] Natur“ geplant werden könnten. In diesem Modell wurde ein „Worst-Case-Szenario“ berechnet, laut dem in Deutschland mehr als eine Million Menschen am Coronavirus sterben könnten, würde das gesellschaftliche Leben so weitergeführt, wie vor der Pandemie!</w:t>
      </w:r>
      <w:r w:rsidRPr="00C534E6">
        <w:rPr>
          <w:rStyle w:val="edit"/>
          <w:rFonts w:ascii="Arial" w:hAnsi="Arial" w:cs="Arial"/>
          <w:color w:val="000000"/>
          <w:lang w:val="en-US"/>
        </w:rPr>
        <w:br/>
      </w:r>
      <w:r w:rsidRPr="00C534E6">
        <w:rPr>
          <w:rStyle w:val="edit"/>
          <w:rFonts w:ascii="Arial" w:hAnsi="Arial" w:cs="Arial"/>
          <w:color w:val="000000"/>
          <w:lang w:val="en-US"/>
        </w:rPr>
        <w:br/>
        <w:t>Es ist also nicht mehr so, dass Politiker sich von unabhängigen Wissenschaftlern beraten lassen. Vielmehr scheinen Drosten, Wieler und Co. – als verlängerter Arm der Politik – zu gekauften „Auftragstätern“ geworden zu sein, die mittels Panik verbreitenden Zahlen die Bevölkerung einwilligungsbereit für fragwürdige Regierungsmaßnahmen machen sollen.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fro./mol.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Positive Schnelltests sind meist falsch</w:t>
      </w:r>
      <w:r w:rsidR="00EB3F56">
        <w:br/>
      </w:r>
      <w:hyperlink r:id="rId13" w:history="1">
        <w:r w:rsidRPr="00F24C6F">
          <w:rPr>
            <w:rStyle w:val="Hyperlink"/>
            <w:sz w:val="18"/>
          </w:rPr>
          <w:t>https://www.focus.de/gesundheit/coronavirus/corona-infizierte-fruehzeitig-erkennen-statistikerin-positive-schnelltests-sind-meist-falsch-selbst-wenn-sie-medizin-personal-durchführt_id_13061305.html</w:t>
        </w:r>
      </w:hyperlink>
      <w:r w:rsidR="00EB3F56">
        <w:br/>
      </w:r>
      <w:r w:rsidR="00EB3F56">
        <w:br/>
      </w:r>
      <w:r w:rsidRPr="002B28C8">
        <w:t>Ermittlung des Inzidenzwertes:</w:t>
      </w:r>
      <w:r w:rsidR="00EB3F56">
        <w:br/>
      </w:r>
      <w:hyperlink r:id="rId14" w:history="1">
        <w:r w:rsidRPr="00F24C6F">
          <w:rPr>
            <w:rStyle w:val="Hyperlink"/>
            <w:sz w:val="18"/>
          </w:rPr>
          <w:t>https://rechneronline.de/anteil/inzidenzwert.php</w:t>
        </w:r>
      </w:hyperlink>
      <w:r w:rsidR="00EB3F56">
        <w:br/>
      </w:r>
      <w:hyperlink r:id="rId15" w:history="1">
        <w:r w:rsidRPr="00F24C6F">
          <w:rPr>
            <w:rStyle w:val="Hyperlink"/>
            <w:sz w:val="18"/>
          </w:rPr>
          <w:t>https://www.stuttgarter-nachrichten.de/inhalt.7-tage-inzidenz-berechnen-mhsd.0e1d6354-1a00-40b3-b0ab-3a1a169882d8.html</w:t>
        </w:r>
      </w:hyperlink>
      <w:r w:rsidR="00EB3F56">
        <w:br/>
      </w:r>
      <w:r w:rsidR="00EB3F56">
        <w:br/>
      </w:r>
      <w:r w:rsidRPr="002B28C8">
        <w:t>PCR-Test ist nicht validiert – also kein „Gold-Standard“:</w:t>
      </w:r>
      <w:r w:rsidR="00EB3F56">
        <w:br/>
      </w:r>
      <w:hyperlink r:id="rId16" w:history="1">
        <w:r w:rsidRPr="00F24C6F">
          <w:rPr>
            <w:rStyle w:val="Hyperlink"/>
            <w:sz w:val="18"/>
          </w:rPr>
          <w:t>https://telegra.ph/Der-PCR-Test-ist-nicht-validiert-06-25</w:t>
        </w:r>
      </w:hyperlink>
      <w:r w:rsidR="00EB3F56">
        <w:br/>
      </w:r>
      <w:r w:rsidR="00EB3F56">
        <w:br/>
      </w:r>
      <w:r w:rsidRPr="002B28C8">
        <w:t>Kein wissenschaftlicher Nachweis für die Virus-Existenz:</w:t>
      </w:r>
      <w:r w:rsidR="00EB3F56">
        <w:br/>
      </w:r>
      <w:hyperlink r:id="rId17" w:history="1">
        <w:r w:rsidRPr="00F24C6F">
          <w:rPr>
            <w:rStyle w:val="Hyperlink"/>
            <w:sz w:val="18"/>
          </w:rPr>
          <w:t>https://telegra.ph/Alle-f%C3%BChrenden-Wissenschaftler-best%C3%A4tigen-COVID-19-existiert-nicht-07-03</w:t>
        </w:r>
      </w:hyperlink>
      <w:r w:rsidR="00EB3F56">
        <w:br/>
      </w:r>
      <w:r w:rsidR="00EB3F56">
        <w:br/>
      </w:r>
      <w:r w:rsidRPr="002B28C8">
        <w:t xml:space="preserve">Anfrage des Abgeordneten Marcel Luthe an die Berliner Senatsverwaltung für Gesundheit </w:t>
      </w:r>
      <w:hyperlink r:id="rId18" w:history="1">
        <w:r w:rsidRPr="00F24C6F">
          <w:rPr>
            <w:rStyle w:val="Hyperlink"/>
            <w:sz w:val="18"/>
          </w:rPr>
          <w:t>https://reitschuster.de/post/berliner-regierung-weckt-zweifel-an-pcr-test/</w:t>
        </w:r>
      </w:hyperlink>
      <w:r w:rsidR="00EB3F56">
        <w:br/>
      </w:r>
      <w:r w:rsidR="00EB3F56">
        <w:br/>
      </w:r>
      <w:r w:rsidRPr="002B28C8">
        <w:t>Zu 80 % falsch positive PCR-Tests:</w:t>
      </w:r>
      <w:r w:rsidR="00EB3F56">
        <w:br/>
      </w:r>
      <w:hyperlink r:id="rId19" w:history="1">
        <w:r w:rsidRPr="00F24C6F">
          <w:rPr>
            <w:rStyle w:val="Hyperlink"/>
            <w:sz w:val="18"/>
          </w:rPr>
          <w:t>https://pubmed.ncbi.nlm.nih.gov/32133832/</w:t>
        </w:r>
      </w:hyperlink>
      <w:r w:rsidR="00EB3F56">
        <w:br/>
      </w:r>
      <w:r w:rsidR="00EB3F56">
        <w:br/>
      </w:r>
      <w:r w:rsidRPr="002B28C8">
        <w:lastRenderedPageBreak/>
        <w:t>PCR-Test erlaubt keine Aussage zu Infektionen oder Krankheiten:</w:t>
      </w:r>
      <w:r w:rsidR="00EB3F56">
        <w:br/>
      </w:r>
      <w:hyperlink r:id="rId20" w:history="1">
        <w:r w:rsidRPr="00F24C6F">
          <w:rPr>
            <w:rStyle w:val="Hyperlink"/>
            <w:sz w:val="18"/>
          </w:rPr>
          <w:t>https://reitschuster.de/post/wie-der-pcr-test-nicht-funktioniert/</w:t>
        </w:r>
      </w:hyperlink>
      <w:r w:rsidR="00EB3F56">
        <w:br/>
      </w:r>
      <w:r w:rsidR="00EB3F56">
        <w:br/>
      </w:r>
      <w:r w:rsidRPr="002B28C8">
        <w:t>22 Gutachter: Drosten-Studie enthält zehn schwerwiegende wissenschaftliche Fehler:</w:t>
      </w:r>
      <w:r w:rsidR="00EB3F56">
        <w:br/>
      </w:r>
      <w:hyperlink r:id="rId21" w:history="1">
        <w:r w:rsidRPr="00F24C6F">
          <w:rPr>
            <w:rStyle w:val="Hyperlink"/>
            <w:sz w:val="18"/>
          </w:rPr>
          <w:t>https://reitschuster.de/post/wissenschaftler-pcr-test-unbrauchbar/</w:t>
        </w:r>
      </w:hyperlink>
      <w:r w:rsidR="00EB3F56">
        <w:br/>
      </w:r>
      <w:r w:rsidR="00EB3F56">
        <w:br/>
      </w:r>
      <w:r w:rsidRPr="002B28C8">
        <w:t>PCR-Test-Erfinder sagt aus: Missbrauch ist möglich:</w:t>
      </w:r>
      <w:r w:rsidR="00EB3F56">
        <w:br/>
      </w:r>
      <w:hyperlink r:id="rId22" w:history="1">
        <w:r w:rsidRPr="00F24C6F">
          <w:rPr>
            <w:rStyle w:val="Hyperlink"/>
            <w:sz w:val="18"/>
          </w:rPr>
          <w:t>https://www.wochenblick.at/nobelpreistraeger-und-erfinder-des-pcr-tests-missbrauch-moeglich/</w:t>
        </w:r>
      </w:hyperlink>
      <w:r w:rsidR="00EB3F56">
        <w:br/>
      </w:r>
      <w:r w:rsidR="00EB3F56">
        <w:br/>
      </w:r>
      <w:r w:rsidRPr="002B28C8">
        <w:t xml:space="preserve">WHO-Informationsblatt für Nukleinsäure-Testverfahren (NAT), die die Polymerase-Kettenreaktion (PCR) zum Nachweis von SARS-CoV-2 verwenden, 20. Januar 2021, Medizinprodukt-Warnung:  </w:t>
      </w:r>
      <w:r w:rsidR="00EB3F56">
        <w:br/>
      </w:r>
      <w:hyperlink r:id="rId23" w:history="1">
        <w:r w:rsidRPr="00F24C6F">
          <w:rPr>
            <w:rStyle w:val="Hyperlink"/>
            <w:sz w:val="18"/>
          </w:rPr>
          <w:t>https://dans-ai.ch/2021/02/09/who-informationsblatt-fuer-ivd-anwender-2020-05/</w:t>
        </w:r>
      </w:hyperlink>
      <w:r w:rsidR="00EB3F56">
        <w:br/>
      </w:r>
      <w:hyperlink r:id="rId24" w:history="1">
        <w:r w:rsidRPr="00F24C6F">
          <w:rPr>
            <w:rStyle w:val="Hyperlink"/>
            <w:sz w:val="18"/>
          </w:rPr>
          <w:t>https://www.who.int/news/item/20-01-2021-who-information-notice-for-ivd-users-2020-05</w:t>
        </w:r>
      </w:hyperlink>
      <w:r w:rsidR="00EB3F56">
        <w:br/>
      </w:r>
      <w:r w:rsidR="00EB3F56">
        <w:br/>
      </w:r>
      <w:r w:rsidRPr="002B28C8">
        <w:t>WHO: PCR-Test nicht geeignet zum Nachweis einer Infektion mit dem „neuartigen SARS CoV-2“: </w:t>
      </w:r>
      <w:r w:rsidR="00EB3F56">
        <w:br/>
      </w:r>
      <w:hyperlink r:id="rId25" w:history="1">
        <w:r w:rsidRPr="00F24C6F">
          <w:rPr>
            <w:rStyle w:val="Hyperlink"/>
            <w:sz w:val="18"/>
          </w:rPr>
          <w:t>https://sciencefiles.org/2021/01/21/breaking-fast-alles-gelogen-who-raumt-ein-dass-pcr-tests-asymptomatisch-erkrankte-nicht-feststellen-konnen/</w:t>
        </w:r>
      </w:hyperlink>
      <w:r w:rsidR="00EB3F56">
        <w:br/>
      </w:r>
      <w:hyperlink r:id="rId26" w:history="1">
        <w:r w:rsidRPr="00F24C6F">
          <w:rPr>
            <w:rStyle w:val="Hyperlink"/>
            <w:sz w:val="18"/>
          </w:rPr>
          <w:t>https://www.achgut.com/artikel/who_beendet_epidemische_lage_von_nationaler_tragweite</w:t>
        </w:r>
      </w:hyperlink>
      <w:r w:rsidR="00EB3F56">
        <w:br/>
      </w:r>
      <w:r w:rsidR="00EB3F56">
        <w:br/>
      </w:r>
      <w:r w:rsidRPr="002B28C8">
        <w:t>PCR-Duplikationsrate( -Ct-Wert) und Viruslast:</w:t>
      </w:r>
      <w:r w:rsidR="00EB3F56">
        <w:br/>
      </w:r>
      <w:hyperlink r:id="rId27" w:history="1">
        <w:r w:rsidRPr="00F24C6F">
          <w:rPr>
            <w:rStyle w:val="Hyperlink"/>
            <w:sz w:val="18"/>
          </w:rPr>
          <w:t>https://www.doccheck.com/de/detail/articles/29845-coronatest-die-krux-mit-dem-ct-wert</w:t>
        </w:r>
      </w:hyperlink>
      <w:r w:rsidR="00EB3F56">
        <w:br/>
      </w:r>
      <w:r w:rsidR="00EB3F56">
        <w:br/>
      </w:r>
      <w:r w:rsidRPr="002B28C8">
        <w:t>Was steckt hinter der Corona-Politik:</w:t>
      </w:r>
      <w:r w:rsidR="00EB3F56">
        <w:br/>
      </w:r>
      <w:hyperlink r:id="rId28" w:history="1">
        <w:r w:rsidRPr="00F24C6F">
          <w:rPr>
            <w:rStyle w:val="Hyperlink"/>
            <w:sz w:val="18"/>
          </w:rPr>
          <w:t>https://multipolar-magazin.de/artikel/was-steckt-hinter-der-corona-politik</w:t>
        </w:r>
      </w:hyperlink>
      <w:r w:rsidR="00EB3F56">
        <w:br/>
      </w:r>
      <w:r w:rsidR="00EB3F56">
        <w:br/>
      </w:r>
      <w:r w:rsidRPr="002B28C8">
        <w:t>Zur Frage, ob Corona oder Grippe:</w:t>
      </w:r>
      <w:r w:rsidR="00EB3F56">
        <w:br/>
      </w:r>
      <w:hyperlink r:id="rId29" w:history="1">
        <w:r w:rsidRPr="00F24C6F">
          <w:rPr>
            <w:rStyle w:val="Hyperlink"/>
            <w:sz w:val="18"/>
          </w:rPr>
          <w:t>https://www.youtube.com/watch?v=u7_3a8gXMo4</w:t>
        </w:r>
      </w:hyperlink>
      <w:r w:rsidR="00EB3F56">
        <w:br/>
      </w:r>
      <w:r w:rsidR="00EB3F56">
        <w:br/>
      </w:r>
      <w:r w:rsidRPr="002B28C8">
        <w:t>Sonderauswertung 2020/2021 des Statistischen Bundesamtes:</w:t>
      </w:r>
      <w:r w:rsidR="00EB3F56">
        <w:br/>
      </w:r>
      <w:hyperlink r:id="rId30" w:history="1">
        <w:r w:rsidRPr="00F24C6F">
          <w:rPr>
            <w:rStyle w:val="Hyperlink"/>
            <w:sz w:val="18"/>
          </w:rPr>
          <w:t>https://www.destatis.de/DE/Themen/Gesellschaft-Umwelt/Bevoelkerung/Sterbefaelle-Lebenserwartung/sterbefallzahlen.html</w:t>
        </w:r>
      </w:hyperlink>
      <w:r w:rsidR="00EB3F56">
        <w:br/>
      </w:r>
      <w:r w:rsidR="00EB3F56">
        <w:br/>
      </w:r>
      <w:r w:rsidRPr="002B28C8">
        <w:t>Bevölkerung in Deutschland April 2021</w:t>
      </w:r>
      <w:r w:rsidR="00EB3F56">
        <w:br/>
      </w:r>
      <w:hyperlink r:id="rId31" w:history="1">
        <w:r w:rsidRPr="00F24C6F">
          <w:rPr>
            <w:rStyle w:val="Hyperlink"/>
            <w:sz w:val="18"/>
          </w:rPr>
          <w:t>https://countrymeters.info/de/Germany</w:t>
        </w:r>
      </w:hyperlink>
      <w:r w:rsidR="00EB3F56">
        <w:br/>
      </w:r>
      <w:r w:rsidR="00EB3F56">
        <w:br/>
      </w:r>
      <w:r w:rsidRPr="002B28C8">
        <w:t>Auswertungen des Robert-Koch-Instituts:</w:t>
      </w:r>
      <w:r w:rsidR="00EB3F56">
        <w:br/>
      </w:r>
      <w:hyperlink r:id="rId32" w:history="1">
        <w:r w:rsidRPr="00F24C6F">
          <w:rPr>
            <w:rStyle w:val="Hyperlink"/>
            <w:sz w:val="18"/>
          </w:rPr>
          <w:t>https://experience.arcgis.com/experience/478220a4c454480e823b17327b2bf1d4/page/page_1/</w:t>
        </w:r>
      </w:hyperlink>
      <w:r w:rsidR="00EB3F56">
        <w:br/>
      </w:r>
      <w:r w:rsidR="00EB3F56">
        <w:br/>
      </w:r>
      <w:r w:rsidRPr="002B28C8">
        <w:t>Dr. Lanka und sein verlinkter PDF-Artikel zu Virennachweis:</w:t>
      </w:r>
      <w:r w:rsidR="00EB3F56">
        <w:br/>
      </w:r>
      <w:hyperlink r:id="rId33" w:history="1">
        <w:r w:rsidRPr="00F24C6F">
          <w:rPr>
            <w:rStyle w:val="Hyperlink"/>
            <w:sz w:val="18"/>
          </w:rPr>
          <w:t>https://www.extremnews.com/berichte/weltgeschehen/45c117b9df9fc57</w:t>
        </w:r>
      </w:hyperlink>
      <w:r w:rsidR="00EB3F56">
        <w:br/>
      </w:r>
      <w:hyperlink r:id="rId34" w:history="1">
        <w:r w:rsidRPr="00F24C6F">
          <w:rPr>
            <w:rStyle w:val="Hyperlink"/>
            <w:sz w:val="18"/>
          </w:rPr>
          <w:t>https://www.youtube.com/watch?v=FrHnGBS8Eq4&amp;feature=youtu.be</w:t>
        </w:r>
      </w:hyperlink>
      <w:r w:rsidR="00EB3F56">
        <w:br/>
      </w:r>
      <w:r w:rsidR="00EB3F56">
        <w:br/>
      </w:r>
      <w:r w:rsidRPr="002B28C8">
        <w:t>Die Koch’schen Postulate:</w:t>
      </w:r>
      <w:r w:rsidR="00EB3F56">
        <w:br/>
      </w:r>
      <w:hyperlink r:id="rId35" w:history="1">
        <w:r w:rsidRPr="00F24C6F">
          <w:rPr>
            <w:rStyle w:val="Hyperlink"/>
            <w:sz w:val="18"/>
          </w:rPr>
          <w:t>https://www.extremnews.com/berichte/gesundheit/b4c317bb235adce</w:t>
        </w:r>
      </w:hyperlink>
      <w:r w:rsidR="00EB3F56">
        <w:br/>
      </w:r>
      <w:hyperlink r:id="rId36" w:history="1">
        <w:r w:rsidRPr="00F24C6F">
          <w:rPr>
            <w:rStyle w:val="Hyperlink"/>
            <w:sz w:val="18"/>
          </w:rPr>
          <w:t>https://www.youtube.com/watch?v=gfXnjmfUh5M&amp;feature=emb_logo</w:t>
        </w:r>
      </w:hyperlink>
      <w:r w:rsidR="00EB3F56">
        <w:br/>
      </w:r>
      <w:r w:rsidR="00EB3F56">
        <w:br/>
      </w:r>
      <w:r w:rsidRPr="002B28C8">
        <w:t xml:space="preserve">Bundesinnenministerium spannt Wissenschaftler für politische Zwecke ein: </w:t>
      </w:r>
      <w:r w:rsidR="00EB3F56">
        <w:br/>
      </w:r>
      <w:hyperlink r:id="rId37" w:history="1">
        <w:r w:rsidRPr="00F24C6F">
          <w:rPr>
            <w:rStyle w:val="Hyperlink"/>
            <w:sz w:val="18"/>
          </w:rPr>
          <w:t>https://www.welt.de/debatte/kommentare/article225908135/Corona-Massnahmen-Forscher-als-verlaengerter-Arm-der-Politik.html</w:t>
        </w:r>
      </w:hyperlink>
      <w:r w:rsidR="00EB3F56">
        <w:br/>
      </w:r>
      <w:hyperlink r:id="rId38" w:history="1">
        <w:r w:rsidRPr="00F24C6F">
          <w:rPr>
            <w:rStyle w:val="Hyperlink"/>
            <w:sz w:val="18"/>
          </w:rPr>
          <w:t>https://www.youtube.com/watch?v=mOD-cmUrdEg</w:t>
        </w:r>
      </w:hyperlink>
      <w:r w:rsidR="00EB3F56">
        <w:br/>
      </w:r>
      <w:r w:rsidR="00EB3F56">
        <w:lastRenderedPageBreak/>
        <w:br/>
      </w:r>
      <w:r w:rsidRPr="002B28C8">
        <w:t>Dr. Reiner Füllmich: Die Schäden an uns Bürgern sind irreparabel:</w:t>
      </w:r>
      <w:r w:rsidR="00EB3F56">
        <w:br/>
      </w:r>
      <w:hyperlink r:id="rId39" w:history="1">
        <w:r w:rsidRPr="00F24C6F">
          <w:rPr>
            <w:rStyle w:val="Hyperlink"/>
            <w:sz w:val="18"/>
          </w:rPr>
          <w:t>https://vimeo.com/528720365</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#Coronavirus - </w:t>
      </w:r>
      <w:hyperlink r:id="rId40" w:history="1">
        <w:r w:rsidRPr="00F24C6F">
          <w:rPr>
            <w:rStyle w:val="Hyperlink"/>
          </w:rPr>
          <w:t>www.kla.tv/Coronavirus</w:t>
        </w:r>
      </w:hyperlink>
      <w:r w:rsidR="00EB3F56">
        <w:br/>
      </w:r>
      <w:r w:rsidR="00EB3F56">
        <w:br/>
      </w:r>
      <w:r w:rsidRPr="002B28C8">
        <w:t xml:space="preserve">#PCR-Test - </w:t>
      </w:r>
      <w:hyperlink r:id="rId41" w:history="1">
        <w:r w:rsidRPr="00F24C6F">
          <w:rPr>
            <w:rStyle w:val="Hyperlink"/>
          </w:rPr>
          <w:t>www.kla.tv/PCR-Test</w:t>
        </w:r>
      </w:hyperlink>
      <w:r w:rsidR="00EB3F56">
        <w:br/>
      </w:r>
      <w:r w:rsidR="00EB3F56">
        <w:br/>
      </w:r>
      <w:r w:rsidRPr="002B28C8">
        <w:t xml:space="preserve">#Lockdown - </w:t>
      </w:r>
      <w:hyperlink r:id="rId42" w:history="1">
        <w:r w:rsidRPr="00F24C6F">
          <w:rPr>
            <w:rStyle w:val="Hyperlink"/>
          </w:rPr>
          <w:t>www.kla.tv/Lockdown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45"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46"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47"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9"/>
      <w:footerReference w:type="default" r:id="rId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00E" w:rsidRDefault="006D300E" w:rsidP="00F33FD6">
      <w:pPr>
        <w:spacing w:after="0" w:line="240" w:lineRule="auto"/>
      </w:pPr>
      <w:r>
        <w:separator/>
      </w:r>
    </w:p>
  </w:endnote>
  <w:endnote w:type="continuationSeparator" w:id="0">
    <w:p w:rsidR="006D300E" w:rsidRDefault="006D300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 Corona: Panikmache durch Zahlenwirrwarr?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12464">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12464">
      <w:rPr>
        <w:bCs/>
        <w:noProof/>
        <w:sz w:val="18"/>
      </w:rPr>
      <w:t>5</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00E" w:rsidRDefault="006D300E" w:rsidP="00F33FD6">
      <w:pPr>
        <w:spacing w:after="0" w:line="240" w:lineRule="auto"/>
      </w:pPr>
      <w:r>
        <w:separator/>
      </w:r>
    </w:p>
  </w:footnote>
  <w:footnote w:type="continuationSeparator" w:id="0">
    <w:p w:rsidR="006D300E" w:rsidRDefault="006D300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www.kla.tv/18559</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21.04.2021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6D300E"/>
    <w:rsid w:val="007C459E"/>
    <w:rsid w:val="00880731"/>
    <w:rsid w:val="00A05C56"/>
    <w:rsid w:val="00A71903"/>
    <w:rsid w:val="00AE2B81"/>
    <w:rsid w:val="00B9284F"/>
    <w:rsid w:val="00C205D1"/>
    <w:rsid w:val="00C534E6"/>
    <w:rsid w:val="00C5382D"/>
    <w:rsid w:val="00C60E18"/>
    <w:rsid w:val="00C9484A"/>
    <w:rsid w:val="00CB20A5"/>
    <w:rsid w:val="00D076FF"/>
    <w:rsid w:val="00D12464"/>
    <w:rsid w:val="00D2736E"/>
    <w:rsid w:val="00E444B6"/>
    <w:rsid w:val="00E81F93"/>
    <w:rsid w:val="00EB3F56"/>
    <w:rsid w:val="00F202F1"/>
    <w:rsid w:val="00F33FD6"/>
    <w:rsid w:val="00F5435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1300B5-18FA-4C54-A9F7-9D5BE6B5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cus.de/gesundheit/coronavirus/corona-infizierte-fruehzeitig-erkennen-statistikerin-positive-schnelltests-sind-meist-falsch-selbst-wenn-sie-medizin-personal-durchf&#252;hrt_id_13061305.html" TargetMode="External"/><Relationship Id="rId18" Type="http://schemas.openxmlformats.org/officeDocument/2006/relationships/hyperlink" Target="https://reitschuster.de/post/berliner-regierung-weckt-zweifel-an-pcr-test/" TargetMode="External"/><Relationship Id="rId26" Type="http://schemas.openxmlformats.org/officeDocument/2006/relationships/hyperlink" Target="https://www.achgut.com/artikel/who_beendet_epidemische_lage_von_nationaler_tragweite" TargetMode="External"/><Relationship Id="rId39" Type="http://schemas.openxmlformats.org/officeDocument/2006/relationships/hyperlink" Target="https://vimeo.com/528720365" TargetMode="External"/><Relationship Id="rId3" Type="http://schemas.openxmlformats.org/officeDocument/2006/relationships/settings" Target="settings.xml"/><Relationship Id="rId21" Type="http://schemas.openxmlformats.org/officeDocument/2006/relationships/hyperlink" Target="https://reitschuster.de/post/wissenschaftler-pcr-test-unbrauchbar/" TargetMode="External"/><Relationship Id="rId34" Type="http://schemas.openxmlformats.org/officeDocument/2006/relationships/hyperlink" Target="https://www.youtube.com/watch?v=FrHnGBS8Eq4&amp;feature=youtu.be" TargetMode="External"/><Relationship Id="rId42" Type="http://schemas.openxmlformats.org/officeDocument/2006/relationships/hyperlink" Target="https://www.kla.tv/Lockdown" TargetMode="External"/><Relationship Id="rId47" Type="http://schemas.openxmlformats.org/officeDocument/2006/relationships/hyperlink" Target="https://www.kla.tv/vernetzung" TargetMode="External"/><Relationship Id="rId50" Type="http://schemas.openxmlformats.org/officeDocument/2006/relationships/footer" Target="footer1.xml"/><Relationship Id="rId7" Type="http://schemas.openxmlformats.org/officeDocument/2006/relationships/hyperlink" Target="https://www.kla.tv/18559" TargetMode="External"/><Relationship Id="rId12" Type="http://schemas.openxmlformats.org/officeDocument/2006/relationships/hyperlink" Target="http://www.kla.tv/17453" TargetMode="External"/><Relationship Id="rId17" Type="http://schemas.openxmlformats.org/officeDocument/2006/relationships/hyperlink" Target="https://telegra.ph/Alle-f%C3%BChrenden-Wissenschaftler-best%C3%A4tigen-COVID-19-existiert-nicht-07-03" TargetMode="External"/><Relationship Id="rId25" Type="http://schemas.openxmlformats.org/officeDocument/2006/relationships/hyperlink" Target="https://sciencefiles.org/2021/01/21/breaking-fast-alles-gelogen-who-raumt-ein-dass-pcr-tests-asymptomatisch-erkrankte-nicht-feststellen-konnen/" TargetMode="External"/><Relationship Id="rId33" Type="http://schemas.openxmlformats.org/officeDocument/2006/relationships/hyperlink" Target="https://www.extremnews.com/berichte/weltgeschehen/45c117b9df9fc57" TargetMode="External"/><Relationship Id="rId38" Type="http://schemas.openxmlformats.org/officeDocument/2006/relationships/hyperlink" Target="https://www.youtube.com/watch?v=mOD-cmUrdEg" TargetMode="External"/><Relationship Id="rId46"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telegra.ph/Der-PCR-Test-ist-nicht-validiert-06-25" TargetMode="External"/><Relationship Id="rId20" Type="http://schemas.openxmlformats.org/officeDocument/2006/relationships/hyperlink" Target="https://reitschuster.de/post/wie-der-pcr-test-nicht-funktioniert/" TargetMode="External"/><Relationship Id="rId29" Type="http://schemas.openxmlformats.org/officeDocument/2006/relationships/hyperlink" Target="https://www.youtube.com/watch?v=u7_3a8gXMo4" TargetMode="External"/><Relationship Id="rId41" Type="http://schemas.openxmlformats.org/officeDocument/2006/relationships/hyperlink" Target="https://www.kla.tv/PCR-Te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7453" TargetMode="External"/><Relationship Id="rId24" Type="http://schemas.openxmlformats.org/officeDocument/2006/relationships/hyperlink" Target="https://www.who.int/news/item/20-01-2021-who-information-notice-for-ivd-users-2020-05" TargetMode="External"/><Relationship Id="rId32" Type="http://schemas.openxmlformats.org/officeDocument/2006/relationships/hyperlink" Target="https://experience.arcgis.com/experience/478220a4c454480e823b17327b2bf1d4/page/page_1/" TargetMode="External"/><Relationship Id="rId37" Type="http://schemas.openxmlformats.org/officeDocument/2006/relationships/hyperlink" Target="https://www.welt.de/debatte/kommentare/article225908135/Corona-Massnahmen-Forscher-als-verlaengerter-Arm-der-Politik.html" TargetMode="External"/><Relationship Id="rId40" Type="http://schemas.openxmlformats.org/officeDocument/2006/relationships/hyperlink" Target="https://www.kla.tv/Coronavirus" TargetMode="External"/><Relationship Id="rId45"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stuttgarter-nachrichten.de/inhalt.7-tage-inzidenz-berechnen-mhsd.0e1d6354-1a00-40b3-b0ab-3a1a169882d8.html" TargetMode="External"/><Relationship Id="rId23" Type="http://schemas.openxmlformats.org/officeDocument/2006/relationships/hyperlink" Target="https://dans-ai.ch/2021/02/09/who-informationsblatt-fuer-ivd-anwender-2020-05/" TargetMode="External"/><Relationship Id="rId28" Type="http://schemas.openxmlformats.org/officeDocument/2006/relationships/hyperlink" Target="https://multipolar-magazin.de/artikel/was-steckt-hinter-der-corona-politik" TargetMode="External"/><Relationship Id="rId36" Type="http://schemas.openxmlformats.org/officeDocument/2006/relationships/hyperlink" Target="https://www.youtube.com/watch?v=gfXnjmfUh5M&amp;feature=emb_logo" TargetMode="External"/><Relationship Id="rId49" Type="http://schemas.openxmlformats.org/officeDocument/2006/relationships/header" Target="header1.xml"/><Relationship Id="rId10" Type="http://schemas.openxmlformats.org/officeDocument/2006/relationships/hyperlink" Target="http://www.kla.tv/17056" TargetMode="External"/><Relationship Id="rId19" Type="http://schemas.openxmlformats.org/officeDocument/2006/relationships/hyperlink" Target="https://pubmed.ncbi.nlm.nih.gov/32133832/" TargetMode="External"/><Relationship Id="rId31" Type="http://schemas.openxmlformats.org/officeDocument/2006/relationships/hyperlink" Target="https://countrymeters.info/de/Germany" TargetMode="External"/><Relationship Id="rId44" Type="http://schemas.openxmlformats.org/officeDocument/2006/relationships/image" Target="media/image3.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rechneronline.de/anteil/inzidenzwert.php" TargetMode="External"/><Relationship Id="rId22" Type="http://schemas.openxmlformats.org/officeDocument/2006/relationships/hyperlink" Target="https://www.wochenblick.at/nobelpreistraeger-und-erfinder-des-pcr-tests-missbrauch-moeglich/" TargetMode="External"/><Relationship Id="rId27" Type="http://schemas.openxmlformats.org/officeDocument/2006/relationships/hyperlink" Target="https://www.doccheck.com/de/detail/articles/29845-coronatest-die-krux-mit-dem-ct-wert" TargetMode="External"/><Relationship Id="rId30" Type="http://schemas.openxmlformats.org/officeDocument/2006/relationships/hyperlink" Target="https://www.destatis.de/DE/Themen/Gesellschaft-Umwelt/Bevoelkerung/Sterbefaelle-Lebenserwartung/sterbefallzahlen.html" TargetMode="External"/><Relationship Id="rId35" Type="http://schemas.openxmlformats.org/officeDocument/2006/relationships/hyperlink" Target="https://www.extremnews.com/berichte/gesundheit/b4c317bb235adce" TargetMode="External"/><Relationship Id="rId43" Type="http://schemas.openxmlformats.org/officeDocument/2006/relationships/hyperlink" Target="https://www.kla.tv" TargetMode="External"/><Relationship Id="rId48"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5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2068</Words>
  <Characters>13031</Characters>
  <Application>Microsoft Office Word</Application>
  <DocSecurity>0</DocSecurity>
  <Lines>108</Lines>
  <Paragraphs>30</Paragraphs>
  <ScaleCrop>false</ScaleCrop>
  <HeadingPairs>
    <vt:vector size="2" baseType="variant">
      <vt:variant>
        <vt:lpstr> Corona: Panikmache durch Zahlenwirrwarr?</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Sa</cp:lastModifiedBy>
  <cp:revision>8</cp:revision>
  <dcterms:created xsi:type="dcterms:W3CDTF">2021-04-21T17:45:00Z</dcterms:created>
  <dcterms:modified xsi:type="dcterms:W3CDTF">2021-04-21T18:22:00Z</dcterms:modified>
</cp:coreProperties>
</file>