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E1B4"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A02F1C1" wp14:editId="5E0180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627487E9"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A9D7E7A" wp14:editId="0709FE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Stop! Keine Impfexperimente an Kindern und Jugendlichen</w:t>
      </w:r>
    </w:p>
    <w:p w14:paraId="2B8EE77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Kinder gegen Corona impfen? Viele Menschen sträuben sich innerlich gegen diese Vorstellung. Denn Kinder und Jugendliche erkranken nur selten schwer – die Impfung dagegen hat schon zu Todesfällen geführt. Der Infektionsepidemiologe Prof. Sucharit Bhakdi warnt mit deutlichen Worten: „Diese Impfung ist kriminell!“ Die Argumente finden Sie, auf den Punkt gebracht, in der Stellungnahme des Vereins „Ärzte für individuelle Impfentscheidung“, die Sie hier herunterladen können.</w:t>
      </w:r>
    </w:p>
    <w:p w14:paraId="041AD5A5" w14:textId="77777777" w:rsidR="001C31AB" w:rsidRDefault="001C31AB" w:rsidP="001C31AB">
      <w:pPr>
        <w:contextualSpacing/>
      </w:pPr>
      <w:r>
        <w:t xml:space="preserve">Seit Monaten bewerben Politik und Medien die Corona-Impfung. </w:t>
      </w:r>
    </w:p>
    <w:p w14:paraId="1482C3B5" w14:textId="77777777" w:rsidR="001C31AB" w:rsidRDefault="001C31AB" w:rsidP="001C31AB">
      <w:pPr>
        <w:shd w:val="clear" w:color="000000" w:fill="FFFFFF"/>
        <w:spacing w:after="360"/>
        <w:contextualSpacing/>
        <w:rPr>
          <w:rFonts w:eastAsia="Calibri"/>
          <w:color w:val="222222"/>
        </w:rPr>
      </w:pPr>
      <w:r>
        <w:rPr>
          <w:color w:val="000000"/>
        </w:rPr>
        <w:t xml:space="preserve">Eine Impfung, die höchst bedenklich ist, denn die genetischen </w:t>
      </w:r>
      <w:r>
        <w:rPr>
          <w:rFonts w:eastAsia="Calibri"/>
          <w:bCs/>
          <w:color w:val="222222"/>
        </w:rPr>
        <w:t>mRNA-Impfstoffe seien erwi</w:t>
      </w:r>
      <w:r>
        <w:rPr>
          <w:rFonts w:eastAsia="Calibri"/>
          <w:bCs/>
          <w:color w:val="222222"/>
        </w:rPr>
        <w:t>e</w:t>
      </w:r>
      <w:r>
        <w:rPr>
          <w:rFonts w:eastAsia="Calibri"/>
          <w:bCs/>
          <w:color w:val="222222"/>
        </w:rPr>
        <w:t xml:space="preserve">senermaßen gefährlich, weil sie in der Lage seien, das Blut in den Gefäßen zum Gerinnen zu bringen, so der </w:t>
      </w:r>
      <w:proofErr w:type="spellStart"/>
      <w:r>
        <w:rPr>
          <w:rFonts w:eastAsia="Calibri"/>
          <w:color w:val="222222"/>
        </w:rPr>
        <w:t>Infektionsepidemiologe</w:t>
      </w:r>
      <w:proofErr w:type="spellEnd"/>
      <w:r>
        <w:rPr>
          <w:rFonts w:eastAsia="Calibri"/>
          <w:color w:val="222222"/>
        </w:rPr>
        <w:t xml:space="preserve"> </w:t>
      </w:r>
      <w:r>
        <w:rPr>
          <w:rFonts w:eastAsia="Calibri"/>
          <w:b/>
          <w:bCs/>
          <w:color w:val="222222"/>
        </w:rPr>
        <w:t xml:space="preserve">Prof. </w:t>
      </w:r>
      <w:proofErr w:type="spellStart"/>
      <w:r>
        <w:rPr>
          <w:rFonts w:eastAsia="Calibri"/>
          <w:b/>
          <w:bCs/>
          <w:color w:val="222222"/>
        </w:rPr>
        <w:t>Bhakdi</w:t>
      </w:r>
      <w:proofErr w:type="spellEnd"/>
      <w:r>
        <w:rPr>
          <w:b/>
          <w:color w:val="222222"/>
          <w:shd w:val="clear" w:color="auto" w:fill="FFFFFF"/>
        </w:rPr>
        <w:t xml:space="preserve">: </w:t>
      </w:r>
      <w:r>
        <w:rPr>
          <w:color w:val="222222"/>
          <w:shd w:val="clear" w:color="auto" w:fill="FFFFFF"/>
        </w:rPr>
        <w:t>„Diese Impfung ist krim</w:t>
      </w:r>
      <w:r>
        <w:rPr>
          <w:color w:val="222222"/>
          <w:shd w:val="clear" w:color="auto" w:fill="FFFFFF"/>
        </w:rPr>
        <w:t>i</w:t>
      </w:r>
      <w:r>
        <w:rPr>
          <w:color w:val="222222"/>
          <w:shd w:val="clear" w:color="auto" w:fill="FFFFFF"/>
        </w:rPr>
        <w:t xml:space="preserve">nell!“ Denn die </w:t>
      </w:r>
      <w:proofErr w:type="spellStart"/>
      <w:r>
        <w:rPr>
          <w:color w:val="222222"/>
          <w:shd w:val="clear" w:color="auto" w:fill="FFFFFF"/>
        </w:rPr>
        <w:t>Covid</w:t>
      </w:r>
      <w:proofErr w:type="spellEnd"/>
      <w:r>
        <w:rPr>
          <w:color w:val="222222"/>
          <w:shd w:val="clear" w:color="auto" w:fill="FFFFFF"/>
        </w:rPr>
        <w:t>-Impfstoffe hätten </w:t>
      </w:r>
      <w:r>
        <w:rPr>
          <w:rFonts w:eastAsia="Calibri"/>
          <w:color w:val="222222"/>
        </w:rPr>
        <w:t>zwanzigmal mehr Nebenwirkungen und Todesfälle</w:t>
      </w:r>
      <w:r>
        <w:rPr>
          <w:rFonts w:eastAsia="Calibri"/>
          <w:b/>
          <w:color w:val="222222"/>
        </w:rPr>
        <w:t xml:space="preserve"> </w:t>
      </w:r>
      <w:proofErr w:type="gramStart"/>
      <w:r>
        <w:rPr>
          <w:rFonts w:eastAsia="Calibri"/>
          <w:color w:val="222222"/>
        </w:rPr>
        <w:t>ver</w:t>
      </w:r>
      <w:r>
        <w:rPr>
          <w:color w:val="222222"/>
          <w:shd w:val="clear" w:color="auto" w:fill="FFFFFF"/>
        </w:rPr>
        <w:t>ursacht,</w:t>
      </w:r>
      <w:proofErr w:type="gramEnd"/>
      <w:r>
        <w:rPr>
          <w:color w:val="222222"/>
          <w:shd w:val="clear" w:color="auto" w:fill="FFFFFF"/>
        </w:rPr>
        <w:t xml:space="preserve"> als irgendein Impfstoff je zuvor.</w:t>
      </w:r>
      <w:r>
        <w:rPr>
          <w:color w:val="000000"/>
        </w:rPr>
        <w:t xml:space="preserve"> </w:t>
      </w:r>
      <w:r>
        <w:rPr>
          <w:rFonts w:eastAsia="Calibri"/>
          <w:color w:val="222222"/>
        </w:rPr>
        <w:t>„Man darf keine Substanz spritzen, die das Blut zum Geri</w:t>
      </w:r>
      <w:r>
        <w:rPr>
          <w:rFonts w:eastAsia="Calibri"/>
          <w:color w:val="222222"/>
        </w:rPr>
        <w:t>n</w:t>
      </w:r>
      <w:r>
        <w:rPr>
          <w:rFonts w:eastAsia="Calibri"/>
          <w:color w:val="222222"/>
        </w:rPr>
        <w:t>nen bringen kann. Denn das ist ein lebensgefährlicher Umstand.“</w:t>
      </w:r>
    </w:p>
    <w:p w14:paraId="779AA309" w14:textId="77777777" w:rsidR="001C31AB" w:rsidRDefault="001C31AB" w:rsidP="001C31AB">
      <w:pPr>
        <w:shd w:val="clear" w:color="000000" w:fill="FFFFFF"/>
        <w:spacing w:after="360"/>
        <w:contextualSpacing/>
        <w:rPr>
          <w:rFonts w:eastAsia="Calibri"/>
          <w:color w:val="222222"/>
        </w:rPr>
      </w:pPr>
    </w:p>
    <w:p w14:paraId="026D7786" w14:textId="77777777" w:rsidR="001C31AB" w:rsidRDefault="001C31AB" w:rsidP="001C31AB">
      <w:pPr>
        <w:contextualSpacing/>
      </w:pPr>
      <w:r>
        <w:t xml:space="preserve">Der Toxikologe und Immunologe </w:t>
      </w:r>
      <w:r>
        <w:rPr>
          <w:b/>
          <w:bCs/>
        </w:rPr>
        <w:t xml:space="preserve">Prof. Dr. </w:t>
      </w:r>
      <w:proofErr w:type="spellStart"/>
      <w:r>
        <w:rPr>
          <w:b/>
          <w:bCs/>
        </w:rPr>
        <w:t>Hockertz</w:t>
      </w:r>
      <w:proofErr w:type="spellEnd"/>
      <w:r>
        <w:t xml:space="preserve"> befürchtet aufgrund der Impfungen eine massenhafte vorsätzliche Körperverletzung. Am 17. April hat Kla.TV in einem dringenden Weckruf bereits über Tausende Impf-Tote weltweit berichtet. Doch kritische, warnende Stimmen werden im Mainstream nicht publiziert, wie auch die des Bozener Pharmazeuten Hannes Loacker, der warnt: „Jeder Mensch, der sich impfen lässt, nimmt an einer klinischen Studie teil, das ist Fakt. Die Massen, die jetzt geimpft werden, sind Versuchskaninchen.“ </w:t>
      </w:r>
    </w:p>
    <w:p w14:paraId="3C8F0ED8" w14:textId="77777777" w:rsidR="001C31AB" w:rsidRDefault="001C31AB" w:rsidP="001C31AB">
      <w:pPr>
        <w:contextualSpacing/>
      </w:pPr>
    </w:p>
    <w:p w14:paraId="57395308" w14:textId="77777777" w:rsidR="001C31AB" w:rsidRDefault="001C31AB" w:rsidP="001C31AB">
      <w:pPr>
        <w:contextualSpacing/>
      </w:pPr>
      <w:r>
        <w:t xml:space="preserve">Umso fataler erscheint in diesem Zusammenhang die Aussage der Vorsitzenden des deutschen Ethikrates, Alena </w:t>
      </w:r>
      <w:proofErr w:type="spellStart"/>
      <w:r>
        <w:t>Buyx</w:t>
      </w:r>
      <w:proofErr w:type="spellEnd"/>
      <w:r>
        <w:t>. Im Interview bei „Welt“ sagt sie:</w:t>
      </w:r>
      <w:r>
        <w:rPr>
          <w:b/>
          <w:color w:val="000000"/>
        </w:rPr>
        <w:t xml:space="preserve"> „</w:t>
      </w:r>
      <w:r>
        <w:rPr>
          <w:i/>
        </w:rPr>
        <w:t xml:space="preserve">Ich hoffe sehr, ich hoffe sehr, dass </w:t>
      </w:r>
      <w:proofErr w:type="gramStart"/>
      <w:r>
        <w:rPr>
          <w:i/>
        </w:rPr>
        <w:t>sobald</w:t>
      </w:r>
      <w:proofErr w:type="gramEnd"/>
      <w:r>
        <w:rPr>
          <w:i/>
        </w:rPr>
        <w:t xml:space="preserve"> wie möglich Impfungen kommen für Kinder und Jugendliche. Noch ist da </w:t>
      </w:r>
      <w:proofErr w:type="gramStart"/>
      <w:r>
        <w:rPr>
          <w:i/>
        </w:rPr>
        <w:t>ja nichts</w:t>
      </w:r>
      <w:proofErr w:type="gramEnd"/>
      <w:r>
        <w:rPr>
          <w:i/>
        </w:rPr>
        <w:t xml:space="preserve"> zugelassen. Deshalb kann man im Moment </w:t>
      </w:r>
      <w:proofErr w:type="gramStart"/>
      <w:r>
        <w:rPr>
          <w:i/>
        </w:rPr>
        <w:t>einfach noch</w:t>
      </w:r>
      <w:proofErr w:type="gramEnd"/>
      <w:r>
        <w:rPr>
          <w:i/>
        </w:rPr>
        <w:t xml:space="preserve"> nichts anbieten, außer bei absoluten Risikopatienten, wie Kinder mit Down-Syndrom, Kinder mit Herzfehler, da können Ärzte das sozusagen „off lable“ machen, also außer der Reihe. Aber ansonsten ist einfach nichts zugelassen. Und ich hoffe, die Studiendaten sehen sehr gut aus, dass bald Impfungen für Kinder kommen, die man dann wirklich sehr schnell </w:t>
      </w:r>
      <w:proofErr w:type="spellStart"/>
      <w:r>
        <w:rPr>
          <w:i/>
        </w:rPr>
        <w:t>verimpfen</w:t>
      </w:r>
      <w:proofErr w:type="spellEnd"/>
      <w:r>
        <w:rPr>
          <w:i/>
        </w:rPr>
        <w:t xml:space="preserve"> muss.“</w:t>
      </w:r>
    </w:p>
    <w:p w14:paraId="4D332D3A" w14:textId="77777777" w:rsidR="001C31AB" w:rsidRDefault="001C31AB" w:rsidP="001C31AB">
      <w:pPr>
        <w:contextualSpacing/>
        <w:rPr>
          <w:color w:val="000000"/>
        </w:rPr>
      </w:pPr>
    </w:p>
    <w:p w14:paraId="3F5AE34F" w14:textId="77777777" w:rsidR="001C31AB" w:rsidRDefault="001C31AB" w:rsidP="001C31AB">
      <w:pPr>
        <w:shd w:val="clear" w:color="000000" w:fill="FFFFFF"/>
        <w:spacing w:after="360"/>
        <w:contextualSpacing/>
        <w:rPr>
          <w:rFonts w:eastAsia="Calibri"/>
          <w:color w:val="222222"/>
        </w:rPr>
      </w:pPr>
      <w:r>
        <w:rPr>
          <w:rFonts w:eastAsia="Calibri"/>
          <w:b/>
          <w:bCs/>
          <w:color w:val="222222"/>
        </w:rPr>
        <w:t xml:space="preserve">Prof. </w:t>
      </w:r>
      <w:proofErr w:type="spellStart"/>
      <w:r>
        <w:rPr>
          <w:rFonts w:eastAsia="Calibri"/>
          <w:b/>
          <w:bCs/>
          <w:color w:val="222222"/>
        </w:rPr>
        <w:t>Bhakdi</w:t>
      </w:r>
      <w:proofErr w:type="spellEnd"/>
      <w:r>
        <w:rPr>
          <w:rFonts w:eastAsia="Calibri"/>
          <w:b/>
          <w:bCs/>
          <w:color w:val="222222"/>
        </w:rPr>
        <w:t xml:space="preserve"> ist entsetzt:</w:t>
      </w:r>
      <w:r>
        <w:rPr>
          <w:rFonts w:eastAsia="Calibri"/>
          <w:color w:val="222222"/>
        </w:rPr>
        <w:t xml:space="preserve"> Dass nun auch noch die Kinder geimpft werden sollen, obwohl Kinder bereits nach der Impfung verstorben seien, sei das Schlimmste laut dem renommie</w:t>
      </w:r>
      <w:r>
        <w:rPr>
          <w:rFonts w:eastAsia="Calibri"/>
          <w:color w:val="222222"/>
        </w:rPr>
        <w:t>r</w:t>
      </w:r>
      <w:r>
        <w:rPr>
          <w:rFonts w:eastAsia="Calibri"/>
          <w:color w:val="222222"/>
        </w:rPr>
        <w:t xml:space="preserve">ten </w:t>
      </w:r>
      <w:proofErr w:type="spellStart"/>
      <w:r>
        <w:rPr>
          <w:rFonts w:eastAsia="Calibri"/>
          <w:color w:val="222222"/>
        </w:rPr>
        <w:t>Infektionsepidemiologen</w:t>
      </w:r>
      <w:proofErr w:type="spellEnd"/>
      <w:r>
        <w:rPr>
          <w:rFonts w:eastAsia="Calibri"/>
          <w:color w:val="222222"/>
        </w:rPr>
        <w:t xml:space="preserve">. „Wer sagt, dass die Impfung für Kinder ungefährlich ist, gehört ins Gefängnis.“, erklärte Prof. </w:t>
      </w:r>
      <w:proofErr w:type="spellStart"/>
      <w:r>
        <w:rPr>
          <w:rFonts w:eastAsia="Calibri"/>
          <w:color w:val="222222"/>
        </w:rPr>
        <w:t>Bhakdi</w:t>
      </w:r>
      <w:proofErr w:type="spellEnd"/>
      <w:r>
        <w:rPr>
          <w:rFonts w:eastAsia="Calibri"/>
          <w:color w:val="222222"/>
        </w:rPr>
        <w:t xml:space="preserve"> entschieden.</w:t>
      </w:r>
    </w:p>
    <w:p w14:paraId="1CCF345A" w14:textId="77777777" w:rsidR="001C31AB" w:rsidRDefault="001C31AB" w:rsidP="001C31AB">
      <w:pPr>
        <w:rPr>
          <w:color w:val="000000"/>
        </w:rPr>
      </w:pPr>
    </w:p>
    <w:p w14:paraId="541834B0" w14:textId="77777777" w:rsidR="001C31AB" w:rsidRDefault="001C31AB" w:rsidP="001C31AB">
      <w:pPr>
        <w:rPr>
          <w:color w:val="000000"/>
          <w:shd w:val="clear" w:color="auto" w:fill="FFFFFF"/>
        </w:rPr>
      </w:pPr>
      <w:r>
        <w:rPr>
          <w:b/>
          <w:bCs/>
          <w:color w:val="000000"/>
        </w:rPr>
        <w:t xml:space="preserve">Auch der Verein </w:t>
      </w:r>
      <w:r>
        <w:rPr>
          <w:b/>
          <w:bCs/>
          <w:color w:val="000000"/>
          <w:shd w:val="clear" w:color="auto" w:fill="FFFFFF"/>
        </w:rPr>
        <w:t xml:space="preserve">„Ärzte für individuelle Impfentscheidung“ sagt </w:t>
      </w:r>
      <w:proofErr w:type="spellStart"/>
      <w:r>
        <w:rPr>
          <w:b/>
          <w:bCs/>
          <w:color w:val="000000"/>
          <w:shd w:val="clear" w:color="auto" w:fill="FFFFFF"/>
        </w:rPr>
        <w:t>Stop</w:t>
      </w:r>
      <w:proofErr w:type="spellEnd"/>
      <w:r>
        <w:rPr>
          <w:color w:val="000000"/>
          <w:shd w:val="clear" w:color="auto" w:fill="FFFFFF"/>
        </w:rPr>
        <w:t xml:space="preserve"> – Keine Impfexperimente an Kindern und Jugendlichen. </w:t>
      </w:r>
      <w:r>
        <w:rPr>
          <w:color w:val="000000"/>
        </w:rPr>
        <w:t xml:space="preserve">Sehen und hören Sie dazu </w:t>
      </w:r>
      <w:r>
        <w:rPr>
          <w:b/>
          <w:bCs/>
          <w:color w:val="000000"/>
        </w:rPr>
        <w:t xml:space="preserve">nachfolgend die Stellungnahme </w:t>
      </w:r>
      <w:r>
        <w:rPr>
          <w:b/>
          <w:bCs/>
          <w:color w:val="000000"/>
          <w:shd w:val="clear" w:color="auto" w:fill="FFFFFF"/>
        </w:rPr>
        <w:t>des Vereins-Vorstandes und -Sprechers Dr. Steffen Rabe</w:t>
      </w:r>
      <w:r>
        <w:rPr>
          <w:color w:val="000000"/>
          <w:shd w:val="clear" w:color="auto" w:fill="FFFFFF"/>
        </w:rPr>
        <w:t>.</w:t>
      </w:r>
    </w:p>
    <w:p w14:paraId="3FAA3587" w14:textId="77777777" w:rsidR="001C31AB" w:rsidRDefault="001C31AB" w:rsidP="001C31AB">
      <w:pPr>
        <w:shd w:val="clear" w:color="000000" w:fill="FFFFFF"/>
        <w:spacing w:after="135"/>
        <w:rPr>
          <w:color w:val="000000"/>
          <w:shd w:val="clear" w:color="auto" w:fill="FFFFFF"/>
        </w:rPr>
      </w:pPr>
      <w:r>
        <w:rPr>
          <w:iCs/>
          <w:color w:val="000000"/>
          <w:shd w:val="clear" w:color="auto" w:fill="FFFFFF"/>
        </w:rPr>
        <w:lastRenderedPageBreak/>
        <w:t xml:space="preserve">Dr. Rabe und auch die anderen </w:t>
      </w:r>
      <w:r>
        <w:rPr>
          <w:color w:val="000000"/>
        </w:rPr>
        <w:t xml:space="preserve">Mitglieder des Vereins sind keine Impfgegner. Jedoch können Impfstoffe – wie alle Arzneimittel – auch schwere unerwünschte Wirkungen hervorrufen. Deshalb müssen Impfungen, als </w:t>
      </w:r>
      <w:r>
        <w:rPr>
          <w:color w:val="000000"/>
          <w:shd w:val="clear" w:color="auto" w:fill="FFFFFF"/>
        </w:rPr>
        <w:t>präventive und an Gesunden vorgenommene Maßnahmen, besonders hohen Sicherheitsansprüchen genügen. Dies sehen die Mitglieder in Bezug auf die Covid-19-Impfstoffe als nicht gegeben.</w:t>
      </w:r>
    </w:p>
    <w:p w14:paraId="7FD463F7" w14:textId="77777777" w:rsidR="001C31AB" w:rsidRDefault="001C31AB" w:rsidP="001C31AB">
      <w:pPr>
        <w:shd w:val="clear" w:color="000000" w:fill="FFFFFF"/>
        <w:spacing w:after="135"/>
        <w:rPr>
          <w:color w:val="000000"/>
          <w:shd w:val="clear" w:color="auto" w:fill="FFFFFF"/>
        </w:rPr>
      </w:pPr>
    </w:p>
    <w:p w14:paraId="120BF877" w14:textId="77777777" w:rsidR="001C31AB" w:rsidRPr="0003687C" w:rsidRDefault="001C31AB" w:rsidP="001C31AB">
      <w:pPr>
        <w:pBdr>
          <w:top w:val="single" w:sz="4" w:space="1" w:color="auto"/>
          <w:left w:val="single" w:sz="4" w:space="4" w:color="auto"/>
          <w:bottom w:val="single" w:sz="4" w:space="1" w:color="auto"/>
          <w:right w:val="single" w:sz="4" w:space="4" w:color="auto"/>
        </w:pBdr>
      </w:pPr>
      <w:r w:rsidRPr="0003687C">
        <w:t xml:space="preserve">Als Ärztinnen und Ärzten sagen wir jetzt: Stopp! Keine Impfexperimente an Kindern und Jugendlichen! </w:t>
      </w:r>
    </w:p>
    <w:p w14:paraId="704798E9" w14:textId="77777777" w:rsidR="001C31AB" w:rsidRPr="0003687C" w:rsidRDefault="001C31AB" w:rsidP="001C31AB">
      <w:pPr>
        <w:pBdr>
          <w:top w:val="single" w:sz="4" w:space="1" w:color="auto"/>
          <w:left w:val="single" w:sz="4" w:space="4" w:color="auto"/>
          <w:bottom w:val="single" w:sz="4" w:space="1" w:color="auto"/>
          <w:right w:val="single" w:sz="4" w:space="4" w:color="auto"/>
        </w:pBdr>
      </w:pPr>
      <w:r w:rsidRPr="0003687C">
        <w:t xml:space="preserve">Impfungen sind für uns Teil unserer ärztlichen Vorsorge, aber wir warnen nachdrücklich vor massenhaften Covid-19-Impfungen bei Kindern und Jugendlichen. Denn Kinder sind durch Covid-19 wesentlich weniger gefährdet als Erwachsene. Kinder erkranken nur sehr selten schwer an Covid-19, Todesfälle sind bei ihnen Rarität. Evidenzbasiert können wir bei ihnen keine Risikogruppen definieren, die ein höheres Risiko für schwere Verläufe hätten. Von einer massenhaften Impfung würden also nur sehr wenige einzelne Kinder profitieren. Das Risiko trügen aber Millionen von ihnen. Kinder spielen auch für die Verbreitung von Covid-19 keine wesentliche Rolle. Das gilt auch für das ohnehin minimale Übertragungsrisiko in Schulen und Kitas. Das gibt </w:t>
      </w:r>
      <w:proofErr w:type="gramStart"/>
      <w:r w:rsidRPr="0003687C">
        <w:t>ja sogar</w:t>
      </w:r>
      <w:proofErr w:type="gramEnd"/>
      <w:r w:rsidRPr="0003687C">
        <w:t xml:space="preserve"> das Robert-Koch-Institut zu. Eine Massenimpfung von Kindern und Jugendlichen würde also die Weiterverbreitung von Covid-19 nicht wesentlich verringern. Schulen und Kitas können, Schulen und Kitas müssen auch ohne Kinderimpfung sofort wieder geöffnet werden. </w:t>
      </w:r>
    </w:p>
    <w:p w14:paraId="05C21EE1" w14:textId="77777777" w:rsidR="001C31AB" w:rsidRPr="0003687C" w:rsidRDefault="001C31AB" w:rsidP="001C31AB">
      <w:pPr>
        <w:pBdr>
          <w:top w:val="single" w:sz="4" w:space="1" w:color="auto"/>
          <w:left w:val="single" w:sz="4" w:space="4" w:color="auto"/>
          <w:bottom w:val="single" w:sz="4" w:space="1" w:color="auto"/>
          <w:right w:val="single" w:sz="4" w:space="4" w:color="auto"/>
        </w:pBdr>
      </w:pPr>
      <w:r w:rsidRPr="0003687C">
        <w:t xml:space="preserve">Kinder zu </w:t>
      </w:r>
      <w:proofErr w:type="gramStart"/>
      <w:r w:rsidRPr="0003687C">
        <w:t>impfen</w:t>
      </w:r>
      <w:proofErr w:type="gramEnd"/>
      <w:r w:rsidRPr="0003687C">
        <w:t xml:space="preserve"> wird die Herdenimmunität nicht fördern. Es ist zum jetzigen Zeitpunkt ohnehin völlig unklar, inwieweit die aktuellen Covid-19-Impfstoffe zu einer nachhaltigen Herdenimmunität führen können. Selbst die optimistischsten </w:t>
      </w:r>
      <w:proofErr w:type="gramStart"/>
      <w:r w:rsidRPr="0003687C">
        <w:t>Studien  geben</w:t>
      </w:r>
      <w:proofErr w:type="gramEnd"/>
      <w:r w:rsidRPr="0003687C">
        <w:t xml:space="preserve"> zu, dass durch die Impfung das Risiko, andere anzustecken, nicht einmal um die Hälfte verringert wird. Und das ist für eine Herdenimmunität durch Impfungen viel zu wenig. Außerdem wissen wir heute immer noch nicht, wie lange denn eine Impfimmunität tatsächlich anhält, und wir wissen auch nicht, wie gut die aktuellen Impfstoffe gegen die zahlreichen Mutationen von SarsCov2 schützen.  </w:t>
      </w:r>
    </w:p>
    <w:p w14:paraId="03275783" w14:textId="77777777" w:rsidR="001C31AB" w:rsidRPr="0003687C" w:rsidRDefault="001C31AB" w:rsidP="001C31AB">
      <w:pPr>
        <w:pBdr>
          <w:top w:val="single" w:sz="4" w:space="1" w:color="auto"/>
          <w:left w:val="single" w:sz="4" w:space="4" w:color="auto"/>
          <w:bottom w:val="single" w:sz="4" w:space="1" w:color="auto"/>
          <w:right w:val="single" w:sz="4" w:space="4" w:color="auto"/>
        </w:pBdr>
      </w:pPr>
      <w:r w:rsidRPr="0003687C">
        <w:t xml:space="preserve">Eines aber wissen wir: Kinder sind durch die Nebenwirkungen der Impfstoffe besonders gefährdet. In allen bisherigen Studien zu Covid-19-Impfstoffen betrafen die schweren und schwersten Nebenwirkungen immer vor allem die jüngeren Menschen. Mittel- und langfristige Impffolgen können wir derzeit sowieso noch nicht abschätzen, ihr Risiko liegt aber bei Kindern und Jugendlichen naturgemäß besonders schwer. Und die bisher begonnenen Studien an Kindern und Jugendlichen sind viel zu klein, ihre Beobachtungszeiträume viel zu kurz, um die bei Kindern und Jugendlichen besonders hohen Anforderungen an die Sicherheit dieser Impfstoffe garantieren zu können. </w:t>
      </w:r>
    </w:p>
    <w:p w14:paraId="1754F1CB" w14:textId="77777777" w:rsidR="001C31AB" w:rsidRPr="0003687C" w:rsidRDefault="001C31AB" w:rsidP="001C31AB">
      <w:pPr>
        <w:pBdr>
          <w:top w:val="single" w:sz="4" w:space="1" w:color="auto"/>
          <w:left w:val="single" w:sz="4" w:space="4" w:color="auto"/>
          <w:bottom w:val="single" w:sz="4" w:space="1" w:color="auto"/>
          <w:right w:val="single" w:sz="4" w:space="4" w:color="auto"/>
        </w:pBdr>
      </w:pPr>
      <w:r w:rsidRPr="0003687C">
        <w:t>Deshalb sagen wir als Ärztinnen und Ärzte jetzt: Stopp! Keine massenhaften Covid-19-Impfungen bei Kindern und Jugendlichen, keine Impfexperimente!</w:t>
      </w:r>
    </w:p>
    <w:p w14:paraId="30CCAAE0" w14:textId="77777777" w:rsidR="001C31AB" w:rsidRPr="00F96D74" w:rsidRDefault="001C31AB" w:rsidP="001C31AB">
      <w:pPr>
        <w:spacing w:after="120"/>
      </w:pPr>
    </w:p>
    <w:p w14:paraId="36C431B6" w14:textId="77777777" w:rsidR="001C31AB" w:rsidRPr="00F118BF" w:rsidRDefault="001C31AB" w:rsidP="001C31AB">
      <w:pPr>
        <w:pStyle w:val="StandardWeb"/>
        <w:shd w:val="clear" w:color="000000" w:fill="FFFFFF"/>
        <w:spacing w:beforeAutospacing="0" w:after="135" w:afterAutospacing="0"/>
        <w:rPr>
          <w:rFonts w:ascii="Arial" w:hAnsi="Arial" w:cs="Arial"/>
          <w:sz w:val="22"/>
          <w:szCs w:val="22"/>
        </w:rPr>
      </w:pPr>
      <w:r w:rsidRPr="00F118BF">
        <w:rPr>
          <w:rFonts w:ascii="Arial" w:hAnsi="Arial" w:cs="Arial"/>
          <w:sz w:val="22"/>
          <w:szCs w:val="22"/>
        </w:rPr>
        <w:t xml:space="preserve">Da die Diskussion über COVID-19-Impfungen bei Kindern in den letzten Tagen an Dynamik gewinnt, stellt der Verein </w:t>
      </w:r>
      <w:r w:rsidRPr="00F118BF">
        <w:rPr>
          <w:rFonts w:ascii="Arial" w:hAnsi="Arial" w:cs="Arial"/>
          <w:iCs/>
          <w:color w:val="000000"/>
          <w:sz w:val="22"/>
          <w:szCs w:val="22"/>
          <w:shd w:val="clear" w:color="auto" w:fill="FFFFFF"/>
        </w:rPr>
        <w:t>„Ärzte für individuelle Impfentscheidung</w:t>
      </w:r>
      <w:r w:rsidRPr="00F118BF">
        <w:rPr>
          <w:rFonts w:ascii="Arial" w:hAnsi="Arial" w:cs="Arial"/>
          <w:sz w:val="22"/>
          <w:szCs w:val="22"/>
        </w:rPr>
        <w:t>“ seine Stellungnahme in Form einer druckfähigen Vorlage für alle interessierten Eltern, Lehrer, Erzieher und jeden, der ein Herz für Kinder hat, zum Herunterladen und Verteilen zur Verfügung. Den Download dafür finden Sie unter der Sendung:</w:t>
      </w:r>
      <w:bookmarkStart w:id="0" w:name="_Hlt482792974"/>
      <w:bookmarkEnd w:id="0"/>
      <w:r w:rsidRPr="00F118BF">
        <w:rPr>
          <w:rFonts w:ascii="Arial" w:hAnsi="Arial" w:cs="Arial"/>
          <w:color w:val="FF0000"/>
          <w:sz w:val="22"/>
          <w:szCs w:val="22"/>
        </w:rPr>
        <w:t xml:space="preserve"> </w:t>
      </w:r>
      <w:hyperlink r:id="rId10" w:history="1">
        <w:r w:rsidRPr="00315875">
          <w:rPr>
            <w:rFonts w:ascii="Arial" w:hAnsi="Arial" w:cs="Arial"/>
            <w:b/>
            <w:bCs/>
            <w:sz w:val="21"/>
            <w:szCs w:val="21"/>
            <w:u w:val="single"/>
            <w:shd w:val="clear" w:color="auto" w:fill="FFFFFF"/>
          </w:rPr>
          <w:t>individuelle-impfe</w:t>
        </w:r>
        <w:r w:rsidRPr="00315875">
          <w:rPr>
            <w:rFonts w:ascii="Arial" w:hAnsi="Arial" w:cs="Arial"/>
            <w:b/>
            <w:bCs/>
            <w:sz w:val="21"/>
            <w:szCs w:val="21"/>
            <w:u w:val="single"/>
            <w:shd w:val="clear" w:color="auto" w:fill="FFFFFF"/>
          </w:rPr>
          <w:t>n</w:t>
        </w:r>
        <w:r w:rsidRPr="00315875">
          <w:rPr>
            <w:rFonts w:ascii="Arial" w:hAnsi="Arial" w:cs="Arial"/>
            <w:b/>
            <w:bCs/>
            <w:sz w:val="21"/>
            <w:szCs w:val="21"/>
            <w:u w:val="single"/>
            <w:shd w:val="clear" w:color="auto" w:fill="FFFFFF"/>
          </w:rPr>
          <w:t>t</w:t>
        </w:r>
        <w:r w:rsidRPr="00315875">
          <w:rPr>
            <w:rFonts w:ascii="Arial" w:hAnsi="Arial" w:cs="Arial"/>
            <w:b/>
            <w:bCs/>
            <w:sz w:val="21"/>
            <w:szCs w:val="21"/>
            <w:u w:val="single"/>
            <w:shd w:val="clear" w:color="auto" w:fill="FFFFFF"/>
          </w:rPr>
          <w:t>scheidung.de/covid19_kinder_1p</w:t>
        </w:r>
      </w:hyperlink>
    </w:p>
    <w:p w14:paraId="09AC5E40"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14:paraId="34A869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3BF3CD03" w14:textId="77777777" w:rsidR="00F202F1" w:rsidRPr="00C534E6" w:rsidRDefault="00F202F1" w:rsidP="00C534E6">
      <w:pPr>
        <w:spacing w:after="160"/>
        <w:rPr>
          <w:rStyle w:val="edit"/>
          <w:rFonts w:ascii="Arial" w:hAnsi="Arial" w:cs="Arial"/>
          <w:color w:val="000000"/>
          <w:szCs w:val="18"/>
          <w:lang w:val="fr-CH"/>
        </w:rPr>
      </w:pPr>
      <w:r w:rsidRPr="002B28C8">
        <w:t>Prof. Dr. Hockertz:</w:t>
      </w:r>
      <w:r w:rsidR="00630C03">
        <w:br/>
      </w:r>
      <w:hyperlink r:id="rId11" w:history="1">
        <w:r w:rsidRPr="00F24C6F">
          <w:rPr>
            <w:rStyle w:val="Hyperlink"/>
            <w:sz w:val="18"/>
          </w:rPr>
          <w:t>https://punkt-preradovic.com/schnellschuss-corona-impfung-podcast-mit-prof-dr-stefan-hockertz/</w:t>
        </w:r>
      </w:hyperlink>
      <w:r w:rsidR="00630C03">
        <w:br/>
      </w:r>
      <w:r w:rsidR="00630C03">
        <w:br/>
      </w:r>
      <w:r w:rsidRPr="002B28C8">
        <w:t xml:space="preserve">Ethikratsvorsitzende Alena Buyx: </w:t>
      </w:r>
      <w:r w:rsidR="00630C03">
        <w:br/>
      </w:r>
      <w:r w:rsidRPr="002B28C8">
        <w:t>Interview bei „Welt“</w:t>
      </w:r>
      <w:r w:rsidR="00630C03">
        <w:br/>
      </w:r>
      <w:r w:rsidR="00630C03">
        <w:br/>
      </w:r>
      <w:r w:rsidRPr="002B28C8">
        <w:t xml:space="preserve">Pharmazeut Hannes Loacker: </w:t>
      </w:r>
      <w:r w:rsidR="00630C03">
        <w:br/>
      </w:r>
      <w:hyperlink r:id="rId12" w:history="1">
        <w:r w:rsidRPr="00F24C6F">
          <w:rPr>
            <w:rStyle w:val="Hyperlink"/>
            <w:sz w:val="18"/>
          </w:rPr>
          <w:t>https://www.servustv.com/videos/aa-26y6yt55w2111/</w:t>
        </w:r>
      </w:hyperlink>
      <w:r w:rsidR="00630C03">
        <w:br/>
      </w:r>
      <w:r w:rsidR="00630C03">
        <w:br/>
      </w:r>
      <w:r w:rsidRPr="002B28C8">
        <w:t>Prof. Bhakdi:</w:t>
      </w:r>
      <w:r w:rsidR="00630C03">
        <w:br/>
      </w:r>
      <w:hyperlink r:id="rId13" w:history="1">
        <w:r w:rsidRPr="00F24C6F">
          <w:rPr>
            <w:rStyle w:val="Hyperlink"/>
            <w:sz w:val="18"/>
          </w:rPr>
          <w:t>https://www.wochenblick.at/schock-enthuellung-von-dr-sucharit-bhakdi-ist-die-impfung-ansteckend/</w:t>
        </w:r>
      </w:hyperlink>
      <w:r w:rsidR="00630C03">
        <w:br/>
      </w:r>
      <w:r w:rsidR="00630C03">
        <w:br/>
      </w:r>
      <w:r w:rsidRPr="002B28C8">
        <w:t>Dr. Steffen Rabe:</w:t>
      </w:r>
      <w:r w:rsidR="00630C03">
        <w:br/>
      </w:r>
      <w:hyperlink r:id="rId14" w:history="1">
        <w:r w:rsidRPr="00F24C6F">
          <w:rPr>
            <w:rStyle w:val="Hyperlink"/>
            <w:sz w:val="18"/>
          </w:rPr>
          <w:t>https://www.individuelle-impfentscheidung.de/</w:t>
        </w:r>
      </w:hyperlink>
    </w:p>
    <w:p w14:paraId="130CBCD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6AB63CC7" w14:textId="77777777"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5" w:history="1">
        <w:r w:rsidRPr="00F24C6F">
          <w:rPr>
            <w:rStyle w:val="Hyperlink"/>
          </w:rPr>
          <w:t>www.kla.tv/Impfen</w:t>
        </w:r>
      </w:hyperlink>
      <w:r w:rsidR="00630C03">
        <w:br/>
      </w:r>
      <w:r w:rsidR="00630C03">
        <w:br/>
      </w:r>
      <w:r w:rsidRPr="002B28C8">
        <w:t xml:space="preserve">#LeidendeKinder - </w:t>
      </w:r>
      <w:hyperlink r:id="rId16" w:history="1">
        <w:r w:rsidRPr="00F24C6F">
          <w:rPr>
            <w:rStyle w:val="Hyperlink"/>
          </w:rPr>
          <w:t>www.kla.tv/LeidendeKinder</w:t>
        </w:r>
      </w:hyperlink>
      <w:r w:rsidR="00630C03">
        <w:br/>
      </w:r>
      <w:r w:rsidR="00630C03">
        <w:br/>
      </w:r>
      <w:r w:rsidRPr="002B28C8">
        <w:t xml:space="preserve">#Medienkommentar - </w:t>
      </w:r>
      <w:hyperlink r:id="rId17" w:history="1">
        <w:r w:rsidRPr="00F24C6F">
          <w:rPr>
            <w:rStyle w:val="Hyperlink"/>
          </w:rPr>
          <w:t>www.kla.tv/Medienkommentare</w:t>
        </w:r>
      </w:hyperlink>
      <w:r w:rsidR="00630C03">
        <w:br/>
      </w:r>
      <w:r w:rsidR="00630C03">
        <w:br/>
      </w:r>
      <w:r w:rsidRPr="002B28C8">
        <w:t xml:space="preserve">#Coronavirus - Covid-19 - </w:t>
      </w:r>
      <w:hyperlink r:id="rId18" w:history="1">
        <w:r w:rsidRPr="00F24C6F">
          <w:rPr>
            <w:rStyle w:val="Hyperlink"/>
          </w:rPr>
          <w:t>www.kla.tv/Coronavirus</w:t>
        </w:r>
      </w:hyperlink>
      <w:r w:rsidR="00630C03">
        <w:br/>
      </w:r>
      <w:r w:rsidR="00630C03">
        <w:br/>
      </w:r>
      <w:r w:rsidRPr="002B28C8">
        <w:t xml:space="preserve">#mRNA - </w:t>
      </w:r>
      <w:hyperlink r:id="rId19" w:history="1">
        <w:r w:rsidRPr="00F24C6F">
          <w:rPr>
            <w:rStyle w:val="Hyperlink"/>
          </w:rPr>
          <w:t>www.kla.tv/mRNA</w:t>
        </w:r>
      </w:hyperlink>
      <w:r w:rsidR="00630C03">
        <w:br/>
      </w:r>
      <w:r w:rsidR="00630C03">
        <w:br/>
      </w:r>
      <w:r w:rsidRPr="002B28C8">
        <w:t xml:space="preserve">#nichtmeinaerztetag - </w:t>
      </w:r>
      <w:hyperlink r:id="rId20" w:history="1">
        <w:r w:rsidRPr="00F24C6F">
          <w:rPr>
            <w:rStyle w:val="Hyperlink"/>
          </w:rPr>
          <w:t>www.kla.tv/nichtmeinaerztetag</w:t>
        </w:r>
      </w:hyperlink>
    </w:p>
    <w:p w14:paraId="6C469DF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56C3891" wp14:editId="43C2DF8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6C2720B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41EDC6E"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1EFB3A9C"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14:paraId="27043390" w14:textId="77777777" w:rsidR="00FF4982" w:rsidRPr="001D6477" w:rsidRDefault="00FF4982" w:rsidP="001D6477">
      <w:pPr>
        <w:keepNext/>
        <w:keepLines/>
        <w:ind w:firstLine="357"/>
        <w:rPr>
          <w:lang w:val="en-US"/>
        </w:rPr>
      </w:pPr>
      <w:r w:rsidRPr="001D6477">
        <w:rPr>
          <w:lang w:val="en-US"/>
        </w:rPr>
        <w:t>Dranbleiben lohnt sich!</w:t>
      </w:r>
    </w:p>
    <w:p w14:paraId="673ADA53"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14:paraId="52B3DC39" w14:textId="77777777" w:rsidR="001C31AB" w:rsidRDefault="001C31AB" w:rsidP="001D6477">
      <w:pPr>
        <w:keepNext/>
        <w:keepLines/>
        <w:pBdr>
          <w:top w:val="single" w:sz="6" w:space="8" w:color="365F91" w:themeColor="accent1" w:themeShade="BF"/>
        </w:pBdr>
        <w:spacing w:after="160"/>
        <w:rPr>
          <w:rStyle w:val="edit"/>
          <w:rFonts w:ascii="Arial" w:hAnsi="Arial" w:cs="Arial"/>
          <w:b/>
          <w:color w:val="000000"/>
          <w:szCs w:val="18"/>
          <w:lang w:val="en-US"/>
        </w:rPr>
      </w:pPr>
    </w:p>
    <w:p w14:paraId="57D69923" w14:textId="6E050C40"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6C4827">
        <w:rPr>
          <w:rStyle w:val="edit"/>
          <w:rFonts w:ascii="Arial" w:hAnsi="Arial" w:cs="Arial"/>
          <w:b/>
          <w:color w:val="000000"/>
          <w:szCs w:val="18"/>
          <w:lang w:val="en-US"/>
        </w:rPr>
        <w:t>Sicherheitshinweis</w:t>
      </w:r>
      <w:proofErr w:type="spellEnd"/>
      <w:r w:rsidRPr="006C4827">
        <w:rPr>
          <w:rStyle w:val="edit"/>
          <w:rFonts w:ascii="Arial" w:hAnsi="Arial" w:cs="Arial"/>
          <w:b/>
          <w:color w:val="000000"/>
          <w:szCs w:val="18"/>
          <w:lang w:val="en-US"/>
        </w:rPr>
        <w:t>:</w:t>
      </w:r>
    </w:p>
    <w:p w14:paraId="5EBDBEA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4754C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14:paraId="3B8BF67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26070C00" wp14:editId="7764256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79FD9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6CB2" w14:textId="77777777" w:rsidR="00630C03" w:rsidRDefault="00630C03" w:rsidP="00F33FD6">
      <w:pPr>
        <w:spacing w:after="0" w:line="240" w:lineRule="auto"/>
      </w:pPr>
      <w:r>
        <w:separator/>
      </w:r>
    </w:p>
  </w:endnote>
  <w:endnote w:type="continuationSeparator" w:id="0">
    <w:p w14:paraId="3CA952B7" w14:textId="77777777" w:rsidR="00630C03" w:rsidRDefault="00630C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ADF5"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Stop! Keine Impfexperimente an Kindern und Jugendlichen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9C1F" w14:textId="77777777" w:rsidR="00630C03" w:rsidRDefault="00630C03" w:rsidP="00F33FD6">
      <w:pPr>
        <w:spacing w:after="0" w:line="240" w:lineRule="auto"/>
      </w:pPr>
      <w:r>
        <w:separator/>
      </w:r>
    </w:p>
  </w:footnote>
  <w:footnote w:type="continuationSeparator" w:id="0">
    <w:p w14:paraId="3E1EA1A5" w14:textId="77777777" w:rsidR="00630C03" w:rsidRDefault="00630C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AFE62F" w14:textId="77777777" w:rsidTr="00FE2F5D">
      <w:tc>
        <w:tcPr>
          <w:tcW w:w="7717" w:type="dxa"/>
          <w:tcBorders>
            <w:left w:val="nil"/>
            <w:bottom w:val="single" w:sz="8" w:space="0" w:color="365F91" w:themeColor="accent1" w:themeShade="BF"/>
          </w:tcBorders>
        </w:tcPr>
        <w:p w14:paraId="2889078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www.kla.tv/18787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19.05.2021</w:t>
          </w:r>
        </w:p>
        <w:p w14:paraId="2BF3166C" w14:textId="77777777" w:rsidR="00F33FD6" w:rsidRPr="00B9284F" w:rsidRDefault="00F33FD6" w:rsidP="00FE2F5D">
          <w:pPr>
            <w:pStyle w:val="Kopfzeile"/>
            <w:rPr>
              <w:rFonts w:ascii="Arial" w:hAnsi="Arial" w:cs="Arial"/>
              <w:sz w:val="18"/>
              <w:lang w:val="en-US"/>
            </w:rPr>
          </w:pPr>
        </w:p>
      </w:tc>
    </w:tr>
  </w:tbl>
  <w:p w14:paraId="221E4E5A"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0530F2F" wp14:editId="4D7A65E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C31AB"/>
    <w:rsid w:val="001D6477"/>
    <w:rsid w:val="00397567"/>
    <w:rsid w:val="003C19C9"/>
    <w:rsid w:val="00503FFA"/>
    <w:rsid w:val="00627ADC"/>
    <w:rsid w:val="00630C03"/>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0AF28"/>
  <w15:docId w15:val="{AA381EA6-51A7-4570-8C65-8CDF8873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StandardWeb">
    <w:name w:val="Normal (Web)"/>
    <w:basedOn w:val="Standard"/>
    <w:rsid w:val="001C31AB"/>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ochenblick.at/schock-enthuellung-von-dr-sucharit-bhakdi-ist-die-impfung-ansteckend/" TargetMode="External"/><Relationship Id="rId18" Type="http://schemas.openxmlformats.org/officeDocument/2006/relationships/hyperlink" Target="https://www.kla.tv/Coronaviru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787" TargetMode="External"/><Relationship Id="rId12" Type="http://schemas.openxmlformats.org/officeDocument/2006/relationships/hyperlink" Target="https://www.servustv.com/videos/aa-26y6yt55w2111/"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LeidendeKinder" TargetMode="External"/><Relationship Id="rId20" Type="http://schemas.openxmlformats.org/officeDocument/2006/relationships/hyperlink" Target="https://www.kla.tv/nichtmeinaerzteta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kt-preradovic.com/schnellschuss-corona-impfung-podcast-mit-prof-dr-stefan-hockertz/"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individuelle-impfentscheidung.de/covid19_kinder_1p" TargetMode="External"/><Relationship Id="rId19" Type="http://schemas.openxmlformats.org/officeDocument/2006/relationships/hyperlink" Target="https://www.kla.tv/mRN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dividuelle-impfentscheidung.de/"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7706</Characters>
  <Application>Microsoft Office Word</Application>
  <DocSecurity>0</DocSecurity>
  <Lines>64</Lines>
  <Paragraphs>17</Paragraphs>
  <ScaleCrop>false</ScaleCrop>
  <HeadingPairs>
    <vt:vector size="2" baseType="variant">
      <vt:variant>
        <vt:lpstr>Stop! Keine Impfexperimente an Kindern und Jugendlichen</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2021-07-02T08:17:00Z</dcterms:created>
  <dcterms:modified xsi:type="dcterms:W3CDTF">2021-07-02T08:17:00Z</dcterms:modified>
</cp:coreProperties>
</file>