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bfd1bffb3c0409e" /><Relationship Type="http://schemas.openxmlformats.org/package/2006/relationships/metadata/core-properties" Target="/package/services/metadata/core-properties/08ab61b7d8c345debb914862e8abd573.psmdcp" Id="R659924cc71b2438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Témoins contemporains : bienfaiteurs ou « épine dans la chair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dicton populaire le sait depuis longtemps : « Il n’est rien de si finement caché qui n’arrive cependant à la lumière du soleil. »
Les soleils de notre époque sont les lumières du dévoilement, les témoins contemporains qui ont irrévocablement annoncé le nouveau jour. Aujourd'hui, un juge à la retraite prend la parole. Chaque témoin mérite d'être écouté et apprécié.</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L'histoire montre que rien ne reste caché éternellement. Cela est confirmé par un vieux dicton populaire allemand : </w:t>
        <w:br/>
        <w:t xml:space="preserve"/>
        <w:br/>
        <w:t xml:space="preserve">Il n’est rien de si finement caché qui n’arrive cependant à la lumière du soleil.</w:t>
        <w:br/>
        <w:t xml:space="preserve"/>
        <w:br/>
        <w:t xml:space="preserve">Les soleils de notre temps sont les lumières du dévoilement, les témoins contemporains qui ont irrévocablement annoncé le nouveau jour. Et avec chaque jour qui passe, LE jour continue inexorablement à s'imposer jusqu'à ce qu'il ne reste plus aucun coin où quelque chose de caché pourrait rester dissimulé.</w:t>
        <w:br/>
        <w:t xml:space="preserve"/>
        <w:br/>
        <w:t xml:space="preserve">Des personnes de toutes les professions et classes sociales se mettent dans les rangs, résistent courageusement à toute hostilité et deviennent lumière. De plus en plus de juges et de procureurs se manifestent également et expriment leurs critiques et, dans certains cas, leur horreur devant les mesures de Covid imposées par l'État. </w:t>
        <w:br/>
        <w:t xml:space="preserve"/>
        <w:br/>
        <w:t xml:space="preserve">C'est le cas de l'ancien juge Manfred Kölsch. En signe de protestation, il a rendu sa croix fédérale du mérite au président fédéral Walter Steinmeier et lui a adressé une lettre ouverte. Il y attire méticuleusement l'attention sur les nombreuses mesures disproportionnées, et surtout anticonstitutionnelles, prises par le gouvernement fédéral dans le contexte du Covid-19. </w:t>
        <w:br/>
        <w:t xml:space="preserve"/>
        <w:br/>
        <w:t xml:space="preserve">Il n'avait « jamais pensé qu'un virus pouvait dérégler l'architecture constitutionnelle allemande [...] Il n’y a plus de contrôle des pouvoirs législatif, exécutif et judiciaire. »</w:t>
        <w:br/>
        <w:t xml:space="preserve"/>
        <w:br/>
        <w:t xml:space="preserve">Le Dr Kölsch est pleinement conscient qu'il s'expose au risque d'être « entraîné dans le tourbillon actuel d'hypocrisie, d'opportunisme et de malveillance en exprimant des opinions anticonformistes ». </w:t>
        <w:br/>
        <w:t xml:space="preserve"/>
        <w:br/>
        <w:t xml:space="preserve">Mais il sait qu’il est lié aux innombrables compagnons de combat compétents issus de nombreux autres groupes professionnels qui ont dénoncé tout aussi ouvertement les abus dans leur pays et vont continuer à le faire. </w:t>
        <w:br/>
        <w:t xml:space="preserve"/>
        <w:br/>
        <w:t xml:space="preserve">Ce sont des témoins honorables et indéniables – bienfaiteurs pour certains, « épines dans la chair » pour d'autres.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Brief an Bundespräsidenten Frank-Walter Steinmeier</w:t>
        <w:rPr>
          <w:sz w:val="18"/>
        </w:rPr>
      </w:r>
      <w:r w:rsidR="0026191C">
        <w:rPr/>
        <w:br/>
      </w:r>
      <w:hyperlink w:history="true" r:id="rId21">
        <w:r w:rsidRPr="00F24C6F">
          <w:rPr>
            <w:rStyle w:val="Hyperlink"/>
          </w:rPr>
          <w:rPr>
            <w:sz w:val="18"/>
          </w:rPr>
          <w:t>https://netzwerkkrista.de/2021/05/26/rueckgabe-des-bundesverdienstkreuzes-aus-protest-gegen-die-staatlichen-coronamassnahmen/</w:t>
        </w:r>
      </w:hyperlink>
      <w:r w:rsidR="0026191C">
        <w:rPr/>
        <w:br/>
      </w:r>
      <w:r w:rsidRPr="002B28C8">
        <w:t xml:space="preserve">Richter gibt Bundesverdienstkreuz zurück</w:t>
        <w:rPr>
          <w:sz w:val="18"/>
        </w:rPr>
      </w:r>
      <w:r w:rsidR="0026191C">
        <w:rPr/>
        <w:br/>
      </w:r>
      <w:hyperlink w:history="true" r:id="rId22">
        <w:r w:rsidRPr="00F24C6F">
          <w:rPr>
            <w:rStyle w:val="Hyperlink"/>
          </w:rPr>
          <w:rPr>
            <w:sz w:val="18"/>
          </w:rPr>
          <w:t>www.berliner-zeitung.de/news/wegen-corona-massnahmen-ehemaliger-richter-gibt-bundesverdienstkreuz-zurueck-li.157801</w:t>
        </w:r>
      </w:hyperlink>
      <w:r w:rsidR="0026191C">
        <w:rPr/>
        <w:br/>
      </w:r>
      <w:r w:rsidRPr="002B28C8">
        <w:t xml:space="preserve">Videobotschaft Dr. Kölsch</w:t>
        <w:rPr>
          <w:sz w:val="18"/>
        </w:rPr>
      </w:r>
      <w:r w:rsidR="0026191C">
        <w:rPr/>
        <w:br/>
      </w:r>
      <w:hyperlink w:history="true" r:id="rId23">
        <w:r w:rsidRPr="00F24C6F">
          <w:rPr>
            <w:rStyle w:val="Hyperlink"/>
          </w:rPr>
          <w:rPr>
            <w:sz w:val="18"/>
          </w:rPr>
          <w:t>www.youtube.com/watch?v=Z7X1KE-ZUqA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#Coronavirus-fr - </w:t>
      </w:r>
      <w:hyperlink w:history="true" r:id="rId24">
        <w:r w:rsidRPr="00F24C6F">
          <w:rPr>
            <w:rStyle w:val="Hyperlink"/>
          </w:rPr>
          <w:t>www.kla.tv/Coronavirus-fr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Témoins contemporains : bienfaiteurs ou « épine dans la chair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www.kla.tv/19406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29.07.2021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etzwerkkrista.de/2021/05/26/rueckgabe-des-bundesverdienstkreuzes-aus-protest-gegen-die-staatlichen-coronamassnahmen/" TargetMode="External" Id="rId21" /><Relationship Type="http://schemas.openxmlformats.org/officeDocument/2006/relationships/hyperlink" Target="https://www.berliner-zeitung.de/news/wegen-corona-massnahmen-ehemaliger-richter-gibt-bundesverdienstkreuz-zurueck-li.157801" TargetMode="External" Id="rId22" /><Relationship Type="http://schemas.openxmlformats.org/officeDocument/2006/relationships/hyperlink" Target="https://www.youtube.com/watch?v=Z7X1KE-ZUqA" TargetMode="External" Id="rId23" /><Relationship Type="http://schemas.openxmlformats.org/officeDocument/2006/relationships/hyperlink" Target="https://www.kla.tv/Coronavirus-f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40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4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Témoins contemporains : bienfaiteurs ou « épine dans la chair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