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aff7d98b7c47ad" /><Relationship Type="http://schemas.openxmlformats.org/package/2006/relationships/metadata/core-properties" Target="/package/services/metadata/core-properties/17ba1dfed0c64629bebbde461bb9dbe3.psmdcp" Id="R1b629692fac341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Diktatur der „Antidiskriminierung“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Niederlanden hat die Antidiskriminierungsdebatte einen neuen Höhepunkt erreicht. Anlass ist der „Zwarte Piet“, der Helfer des Nikolaus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Niederlanden hat die</w:t>
        <w:br/>
        <w:t xml:space="preserve">Antidiskriminierungsdebatte einen</w:t>
        <w:br/>
        <w:t xml:space="preserve">neuen Höhepunkt erreicht. Anlass</w:t>
        <w:br/>
        <w:t xml:space="preserve">ist der „Zwarte Piet“, der Helfer</w:t>
        <w:br/>
        <w:t xml:space="preserve">des Nikolaus, der mit einem</w:t>
        <w:br/>
        <w:t xml:space="preserve">schwarz bemalten Gesicht, roten</w:t>
        <w:br/>
        <w:t xml:space="preserve">Lippen und krausen schwarzen</w:t>
        <w:br/>
        <w:t xml:space="preserve">Haaren den holländischen Kindern</w:t>
        <w:br/>
        <w:t xml:space="preserve">schon seit über 100 Jahren am</w:t>
        <w:br/>
        <w:t xml:space="preserve">5. Dezember Geschenke bringt.</w:t>
        <w:br/>
        <w:t xml:space="preserve">Nun haben sich die Vereinten Nationen</w:t>
        <w:br/>
        <w:t xml:space="preserve">eingeschaltet, denn eines ist</w:t>
        <w:br/>
        <w:t xml:space="preserve">klar: In Zeiten, in denen die von</w:t>
        <w:br/>
        <w:t xml:space="preserve">Kindern und Erwachsenen heiß geliebten</w:t>
        <w:br/>
        <w:t xml:space="preserve">„Negerküsse“ und „Zigeunerschnitzel“</w:t>
        <w:br/>
        <w:t xml:space="preserve">von den Einkaufszetteln</w:t>
        <w:br/>
        <w:t xml:space="preserve">und Speisekarten verschwinden</w:t>
        <w:br/>
        <w:t xml:space="preserve">müssen, ist auch für eine Tradition</w:t>
        <w:br/>
        <w:t xml:space="preserve">wie diese kein Platz mehr. Eine</w:t>
        <w:br/>
        <w:t xml:space="preserve">Kommission des „Hohen UNKommissars</w:t>
        <w:br/>
        <w:t xml:space="preserve">für Menschenrechte“,</w:t>
        <w:br/>
        <w:t xml:space="preserve">unter dem Vorsitz der Jamaikanerin</w:t>
        <w:br/>
        <w:t xml:space="preserve">Verene Shepherd, kommt zu</w:t>
        <w:br/>
        <w:t xml:space="preserve">dem Schluss, die holländische Nikolaustradition</w:t>
        <w:br/>
        <w:t xml:space="preserve">sei eine „Rückkehr in die Sklaverei“.</w:t>
        <w:br/>
        <w:t xml:space="preserve">Der Publizist René</w:t>
        <w:br/>
        <w:t xml:space="preserve">Cuperus fasst die Entrüstung</w:t>
        <w:br/>
        <w:t xml:space="preserve">der nun allesamt dem Rassismusvorwurf</w:t>
        <w:br/>
        <w:t xml:space="preserve">ausgesetzten Niederländer</w:t>
        <w:br/>
        <w:t xml:space="preserve">zusammen: „Sinterklaas ist das</w:t>
        <w:br/>
        <w:t xml:space="preserve">Holländischste, was es gibt.“</w:t>
        <w:br/>
        <w:t xml:space="preserve"/>
        <w:br/>
        <w:t xml:space="preserve">Wenn auch hier die Keule der</w:t>
        <w:br/>
        <w:t xml:space="preserve">„Antidiskriminierung“ von der</w:t>
        <w:br/>
        <w:t xml:space="preserve">UNO geschwungen wird, geht es</w:t>
        <w:br/>
        <w:t xml:space="preserve">im Kern nicht um den wirklichen</w:t>
        <w:br/>
        <w:t xml:space="preserve">Schutz von Minderheiten. Hier</w:t>
        <w:br/>
        <w:t xml:space="preserve">werden zunehmend nationale Identitäten,</w:t>
        <w:br/>
        <w:t xml:space="preserve">gewachsene Strukturen*</w:t>
        <w:br/>
        <w:t xml:space="preserve">und lieb gewonnene Traditionen</w:t>
        <w:br/>
        <w:t xml:space="preserve">zerschlagen, die in ihrer heutigen</w:t>
        <w:br/>
        <w:t xml:space="preserve">Ausprägung nicht im Geringsten</w:t>
        <w:br/>
        <w:t xml:space="preserve">etwas mit Diskriminierung und</w:t>
        <w:br/>
        <w:t xml:space="preserve">Rassismus zu tun haben. Der Diktatur</w:t>
        <w:br/>
        <w:t xml:space="preserve">der Antidiskriminierung fällt</w:t>
        <w:br/>
        <w:t xml:space="preserve">hier ein ganzes Volk zum Opfer,</w:t>
        <w:br/>
        <w:t xml:space="preserve">das sich nun plötzlich gegen den</w:t>
        <w:br/>
        <w:t xml:space="preserve">Rassismusvorwurf der UNO-„Experten“</w:t>
        <w:br/>
        <w:t xml:space="preserve">verteidigen muss.</w:t>
        <w:br/>
        <w:t xml:space="preserve">*vgl. z.B. auch die Entstehungsgeschichte</w:t>
        <w:br/>
        <w:t xml:space="preserve">der Inklusion (S&amp;G 49/13)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Süddeutsche Zeitung vom 25.10.2013: Artikel „Schwarzmalerei“ </w:t>
        <w:rPr>
          <w:sz w:val="18"/>
        </w:rPr>
      </w:r>
      <w:hyperlink w:history="true" r:id="rId21">
        <w:r w:rsidRPr="00F24C6F">
          <w:rPr>
            <w:rStyle w:val="Hyperlink"/>
          </w:rPr>
          <w:rPr>
            <w:sz w:val="18"/>
          </w:rPr>
          <w:t>http://jetzt.sueddeutsche.de/texte/anzeigen/579718/Schwarzmalerei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Diktatur der „Antidiskriminierung“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etzt.sueddeutsche.de/texte/anzeigen/579718/Schwarzmalerei"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Diktatur der „Antidiskriminierung“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