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17eaec00be42c7" /><Relationship Type="http://schemas.openxmlformats.org/package/2006/relationships/metadata/core-properties" Target="/package/services/metadata/core-properties/400e3cb5cdc84d358c2b9b1c468800d8.psmdcp" Id="Rebce50671d224f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ladrón en nuestro jardín. Una canción de Alex Olivari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músico Alex Olivari tiene el don especial de recoger con claras palabras la actual política de censura al hilo de la crisis del Coronavirus. En su nueva canción ejerce una clara crítica y nos avisa de „El ladrón en nuestro jardín“. ¡Pop alemán a la altura del tiempo!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Hay un ladrón en nuestro jardín</w:t>
        <w:br/>
        <w:t xml:space="preserve">Se hace con su botín</w:t>
        <w:br/>
        <w:t xml:space="preserve">Y nosotros estamos sentados</w:t>
        <w:br/>
        <w:t xml:space="preserve">Y nos limitamos a mirarle</w:t>
        <w:br/>
        <w:t xml:space="preserve"/>
        <w:br/>
        <w:t xml:space="preserve">  Él nos roba los frutos de nuestro trabajo</w:t>
        <w:br/>
        <w:t xml:space="preserve">  Toda la obra de nuestros padres</w:t>
        <w:br/>
        <w:t xml:space="preserve">  Tortura a nuestras hijas y nuestros hijos</w:t>
        <w:br/>
        <w:t xml:space="preserve">  Y rompe el corazón de sus madres</w:t>
        <w:br/>
        <w:t xml:space="preserve"/>
        <w:br/>
        <w:t xml:space="preserve">   Y él se cuela en nuestros sueños</w:t>
        <w:br/>
        <w:t xml:space="preserve">   Y se introduce en nuestra sangre</w:t>
        <w:br/>
        <w:t xml:space="preserve"/>
        <w:br/>
        <w:t xml:space="preserve">   ¿Dónde está nuestra ira?</w:t>
        <w:br/>
        <w:t xml:space="preserve">   ¿Dónde está nuestro honor?</w:t>
        <w:br/>
        <w:t xml:space="preserve">   ¿Dónde está escrito que uno no deba defenderse?</w:t>
        <w:br/>
        <w:t xml:space="preserve">    ¿Vive aún la pasión en nuestros corazones?</w:t>
        <w:br/>
        <w:t xml:space="preserve">    ¿Qué valor tiene nuestra patria todavía para nosotros ?</w:t>
        <w:br/>
        <w:t xml:space="preserve">    ¿Qué valor tiene nuestra patria todavía para nosotros?</w:t>
        <w:br/>
        <w:t xml:space="preserve"/>
        <w:br/>
        <w:t xml:space="preserve">Somos buenos pacifistas</w:t>
        <w:br/>
        <w:t xml:space="preserve">Nos han deshabituado a luchar</w:t>
        <w:br/>
        <w:t xml:space="preserve">Y nos han arrancado todos los dientes</w:t>
        <w:br/>
        <w:t xml:space="preserve">Tatuando la culpa en nuestro corazón</w:t>
        <w:br/>
        <w:t xml:space="preserve"/>
        <w:br/>
        <w:t xml:space="preserve">Y el ladrón es cada vez más atrevido</w:t>
        <w:br/>
        <w:t xml:space="preserve">Cada dia cambia su disfraz</w:t>
        <w:br/>
        <w:t xml:space="preserve">Nos deslumbra con su  manto blanco</w:t>
        <w:br/>
        <w:t xml:space="preserve">Lobo por dentro, oveja por fuera</w:t>
        <w:br/>
        <w:t xml:space="preserve"/>
        <w:br/>
        <w:t xml:space="preserve">Y él se cuela en nuestros sueños</w:t>
        <w:br/>
        <w:t xml:space="preserve">Y se cuela en nuestra sangre</w:t>
        <w:br/>
        <w:t xml:space="preserve"/>
        <w:br/>
        <w:t xml:space="preserve">¿Dónde está nuesta ira?</w:t>
        <w:br/>
        <w:t xml:space="preserve">¿Dónde está nuestro honor?</w:t>
        <w:br/>
        <w:t xml:space="preserve">¿Dónde está escrito que uno no deba defenderse?</w:t>
        <w:br/>
        <w:t xml:space="preserve">¿Vive aun la pasión en nuestros corazones?</w:t>
        <w:br/>
        <w:t xml:space="preserve">¿Qué valor tiene nuestra patria todavía para nosotros?</w:t>
        <w:br/>
        <w:t xml:space="preserve">¿Qué valor tiene nuestra patria todavía para nosotros?</w:t>
        <w:br/>
        <w:t xml:space="preserve"/>
        <w:br/>
        <w:t xml:space="preserve">¡ Ay de vosotros, autistas y fariseos, </w:t>
        <w:br/>
        <w:t xml:space="preserve">dejad de una vez de explicarnos el mundo!</w:t>
        <w:br/>
        <w:t xml:space="preserve"/>
        <w:br/>
        <w:t xml:space="preserve">Ocasionáis  un baño de sangre cien mil veces</w:t>
        <w:br/>
        <w:t xml:space="preserve">y colgáis encima del tejado la bandera del arco iris.</w:t>
        <w:br/>
        <w:t xml:space="preserve">Haceís la guerra a los padres, madres e hijos</w:t>
        <w:br/>
        <w:t xml:space="preserve">Llamáis nazis a todos los que no son de vuestra opinión.</w:t>
        <w:br/>
        <w:t xml:space="preserve">Afirmáis que Dios es el opio del pueblo</w:t>
        <w:br/>
        <w:t xml:space="preserve">Y vuestra religión es el control total.</w:t>
        <w:br/>
        <w:t xml:space="preserve"/>
        <w:br/>
        <w:t xml:space="preserve">Y él se cuela en nuestros sueño </w:t>
        <w:br/>
        <w:t xml:space="preserve">Y él se cuela en nuestra sangre</w:t>
        <w:br/>
        <w:t xml:space="preserve"/>
        <w:br/>
        <w:t xml:space="preserve">¿Dónde esta nuestra ira?</w:t>
        <w:br/>
        <w:t xml:space="preserve">¿Dónde está nuestro honor?</w:t>
        <w:br/>
        <w:t xml:space="preserve">¿Dónde está escrito que uno no deba defenderse?</w:t>
        <w:br/>
        <w:t xml:space="preserve">¿Vive áun la pasión en nuestros corazones?</w:t>
        <w:br/>
        <w:t xml:space="preserve">¿Qué valor tiene nuestra patria todavía para nosotros?</w:t>
        <w:br/>
        <w:t xml:space="preserve"/>
        <w:br/>
        <w:t xml:space="preserve"> ¿Dónde está nuestra ira?</w:t>
        <w:br/>
        <w:t xml:space="preserve">¿Dónde está nuestro honor?</w:t>
        <w:br/>
        <w:t xml:space="preserve">¿Dónde está escrito que uno no deba defenderse?</w:t>
        <w:br/>
        <w:t xml:space="preserve">¿Vive aun la pasión en nuestros corazones?</w:t>
        <w:br/>
        <w:t xml:space="preserve">¿Qué valor tiene todavía nuestra patria para nosotros?</w:t>
        <w:br/>
        <w:t xml:space="preserve">¿Qué valor tiene todavía nuestra patria para nosotros?</w:t>
        <w:br/>
        <w:t xml:space="preserve">¿Qué valor tiene todavía nuestra patria para nosotros?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Homepage von Alex Olivari</w:t>
        <w:rPr>
          <w:sz w:val="18"/>
        </w:rPr>
      </w:r>
      <w:r w:rsidR="0026191C">
        <w:rPr/>
        <w:br/>
      </w:r>
      <w:hyperlink w:history="true" r:id="rId21">
        <w:r w:rsidRPr="00F24C6F">
          <w:rPr>
            <w:rStyle w:val="Hyperlink"/>
          </w:rPr>
          <w:rPr>
            <w:sz w:val="18"/>
          </w:rPr>
          <w:t>https://www.ao-ton.com</w:t>
        </w:r>
      </w:hyperlink>
      <w:r w:rsidR="0026191C">
        <w:rPr/>
        <w:br/>
      </w:r>
      <w:r w:rsidR="0026191C">
        <w:rPr/>
        <w:br/>
      </w:r>
      <w:r w:rsidRPr="002B28C8">
        <w:t xml:space="preserve">Song „Dieb in unserem Garten“</w:t>
        <w:rPr>
          <w:sz w:val="18"/>
        </w:rPr>
      </w:r>
      <w:r w:rsidR="0026191C">
        <w:rPr/>
        <w:br/>
      </w:r>
      <w:hyperlink w:history="true" r:id="rId22">
        <w:r w:rsidRPr="00F24C6F">
          <w:rPr>
            <w:rStyle w:val="Hyperlink"/>
          </w:rPr>
          <w:rPr>
            <w:sz w:val="18"/>
          </w:rPr>
          <w:t>https://www.youtube.com/watch?v=FIJhQ-uxV9I</w:t>
        </w:r>
      </w:hyperlink>
      <w:r w:rsidR="0026191C">
        <w:rPr/>
        <w:br/>
      </w:r>
      <w:r w:rsidR="0026191C">
        <w:rPr/>
        <w:br/>
      </w:r>
      <w:r w:rsidRPr="002B28C8">
        <w:t xml:space="preserve">Song erhältlich:</w:t>
        <w:rPr>
          <w:sz w:val="18"/>
        </w:rPr>
      </w:r>
      <w:r w:rsidR="0026191C">
        <w:rPr/>
        <w:br/>
      </w:r>
      <w:hyperlink w:history="true" r:id="rId23">
        <w:r w:rsidRPr="00F24C6F">
          <w:rPr>
            <w:rStyle w:val="Hyperlink"/>
          </w:rPr>
          <w:rPr>
            <w:sz w:val="18"/>
          </w:rPr>
          <w:t>https://spinnup.link/467979-dieb-in-unserem-garten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ladrón en nuestro jardín. Una canción de Alex Olivari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www.kla.tv/19917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19.09.2021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o-ton.com" TargetMode="External" Id="rId21" /><Relationship Type="http://schemas.openxmlformats.org/officeDocument/2006/relationships/hyperlink" Target="https://www.youtube.com/watch?v=FIJhQ-uxV9I" TargetMode="External" Id="rId22" /><Relationship Type="http://schemas.openxmlformats.org/officeDocument/2006/relationships/hyperlink" Target="https://spinnup.link/467979-dieb-in-unserem-gart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91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9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ladrón en nuestro jardín. Una canción de Alex Olivari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