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b658a62eb4bc4" /><Relationship Type="http://schemas.openxmlformats.org/package/2006/relationships/metadata/core-properties" Target="/package/services/metadata/core-properties/38cc100b325b43fb8903bf4f1fee3007.psmdcp" Id="R71436e2066e443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Référendum Suisse : Pourquoi même les professionnels des médias rejettent-ils le financement public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18 juin 2021, le Parlement suisse a adopté une nouvelle loi sur les financements des médias. Les aides indirectes attribuées actuellement à la presse seront plus que triplées, passant de 53 millions de francs à un total de 178 millions de francs par an. Il y a actuellement un référendum contre cela, qui est même soutenu par les professionnels des médias eux-mêmes. Découvrez leurs motivations dans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18 juin 2021, le Parlement suisse a décidé un financement supplémentaire pour les médias. L'actuelle subvention indirecte à la presse, qui s'élève à 53 millions de francs suisses, sera plus que triplée : de 125 millions pour atteindre un total de 178 millions de francs suisses par an. Dans la loi, le financement est limité à sept ans et une prolongation est possible à tout moment. </w:t>
        <w:br/>
        <w:t xml:space="preserve"/>
        <w:br/>
        <w:t xml:space="preserve">Avec d'autres subventions publiques, </w:t>
        <w:br/>
        <w:t xml:space="preserve">les médias coûteraient au contribuable d'environ 400 millions de francs suisses par an.</w:t>
        <w:br/>
        <w:t xml:space="preserve"/>
        <w:br/>
        <w:t xml:space="preserve">Un référendum est actuellement en cours contre la nouvelle loi sur les subventions aux médias,</w:t>
        <w:br/>
        <w:t xml:space="preserve">qui est même soutenue par les professionnels des médias eux-mêmes.</w:t>
        <w:br/>
        <w:t xml:space="preserve"/>
        <w:br/>
        <w:t xml:space="preserve">Et quelles sont leurs raisons ?</w:t>
        <w:br/>
        <w:t xml:space="preserve">"Nous, professionnels des médias, sommes les premiers à être touchés par le financement supplémentaire indirect et le nouveau financement direct des médias prévus par le gouvernement fédéral. Cela signifie que la distanciation avec l'État et ses dirigeants, indispensable à notre profession, sera complètement perdue. Nous, les journalistes, avons un intérêt particulier pour les médias qui sont indépendants des attentes et des fonds de l'État. Nous avons intérêt à ce que la liberté des médias soit totale. C'est la protection de notre profession. </w:t>
        <w:br/>
        <w:t xml:space="preserve">Nous avons besoin de la liberté des médias dans notre vie quotidienne : pour faire des recherches, poser des questions, écrire et faire des commentaires. Sans distance par rapport au sujet de notre reportage, il n'y a pas de journalisme crédible. Sans journalisme crédible, il n'y a pas de confiance des consommateurs de médias dans notre travail.</w:t>
        <w:br/>
        <w:t xml:space="preserve">Mais nos lecteurs, auditeurs et téléspectateurs, notre démocratie et nos processus politiques dépendent d'un journalisme diversifié, dérangeant et indépendant."</w:t>
        <w:br/>
        <w:t xml:space="preserve"> Au lieu de renforcer le journalisme, les subventions publiques l'affaiblissent.</w:t>
        <w:br/>
        <w:t xml:space="preserve">Si vous voulez soutenir le référendum "NON aux médias financés par l'Etat", les formulaires de signature peuvent encore être envoyés au comité référendaire jusqu'au 1er octobre.</w:t>
        <w:br/>
        <w:t xml:space="preserve"/>
        <w:br/>
        <w:t xml:space="preserve">Pour conclure, une citation de l'écrivain, philosophe et journaliste français Albert Camus :</w:t>
        <w:br/>
        <w:t xml:space="preserve"/>
        <w:br/>
        <w:t xml:space="preserve">Une presse libre peut, bien sûr, être bonne ou mauvaise, mais très certainement sans liberté, la presse ne sera jamais que mauvaise.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Übersicht Maßnahmen gemäß Maßnahmenpaket zugunsten der Medien:</w:t>
        <w:rPr>
          <w:sz w:val="18"/>
        </w:rPr>
      </w:r>
      <w:r w:rsidR="0026191C">
        <w:rPr/>
        <w:br/>
      </w:r>
      <w:hyperlink w:history="true" r:id="rId21">
        <w:r w:rsidRPr="00F24C6F">
          <w:rPr>
            <w:rStyle w:val="Hyperlink"/>
          </w:rPr>
          <w:rPr>
            <w:sz w:val="18"/>
          </w:rPr>
          <w:t>https://www.bakom.admin.ch/dam/bakom/de/dokumente/uebersichtmassnahmen.pdf.download.pdf/%C3%9Cbersicht%20Massnahmen%20gem%C3%A4ss%20Massnahmenpaket%20zugunsten%20der%20Medien_DE.pdf</w:t>
        </w:r>
      </w:hyperlink>
      <w:r w:rsidR="0026191C">
        <w:rPr/>
        <w:br/>
      </w:r>
      <w:r w:rsidR="0026191C">
        <w:rPr/>
        <w:br/>
      </w:r>
      <w:r w:rsidRPr="002B28C8">
        <w:t xml:space="preserve">Gesetzestext:</w:t>
        <w:rPr>
          <w:sz w:val="18"/>
        </w:rPr>
      </w:r>
      <w:r w:rsidR="0026191C">
        <w:rPr/>
        <w:br/>
      </w:r>
      <w:hyperlink w:history="true" r:id="rId22">
        <w:r w:rsidRPr="00F24C6F">
          <w:rPr>
            <w:rStyle w:val="Hyperlink"/>
          </w:rPr>
          <w:rPr>
            <w:sz w:val="18"/>
          </w:rPr>
          <w:t>https://www.parlament.ch/centers/eparl/curia/2020/20200038/Schlussabstimmungstext%201%20SN%20D.pdf</w:t>
        </w:r>
      </w:hyperlink>
      <w:r w:rsidR="0026191C">
        <w:rPr/>
        <w:br/>
      </w:r>
      <w:r w:rsidR="0026191C">
        <w:rPr/>
        <w:br/>
      </w:r>
      <w:r w:rsidRPr="002B28C8">
        <w:t xml:space="preserve">Referendumskomitee „Nein zu staatlich finanzierten Medien“</w:t>
        <w:rPr>
          <w:sz w:val="18"/>
        </w:rPr>
      </w:r>
      <w:r w:rsidR="0026191C">
        <w:rPr/>
        <w:br/>
      </w:r>
      <w:hyperlink w:history="true" r:id="rId23">
        <w:r w:rsidRPr="00F24C6F">
          <w:rPr>
            <w:rStyle w:val="Hyperlink"/>
          </w:rPr>
          <w:rPr>
            <w:sz w:val="18"/>
          </w:rPr>
          <w:t>https://staatsmedien-nein.ch/</w:t>
        </w:r>
      </w:hyperlink>
      <w:r w:rsidR="0026191C">
        <w:rPr/>
        <w:br/>
      </w:r>
      <w:r w:rsidR="0026191C">
        <w:rPr/>
        <w:br/>
      </w:r>
      <w:r w:rsidRPr="002B28C8">
        <w:t xml:space="preserve">Referendumsbogen:</w:t>
        <w:rPr>
          <w:sz w:val="18"/>
        </w:rPr>
      </w:r>
      <w:r w:rsidR="0026191C">
        <w:rPr/>
        <w:br/>
      </w:r>
      <w:hyperlink w:history="true" r:id="rId24">
        <w:r w:rsidRPr="00F24C6F">
          <w:rPr>
            <w:rStyle w:val="Hyperlink"/>
          </w:rPr>
          <w:rPr>
            <w:sz w:val="18"/>
          </w:rPr>
          <w:t>https://staatsmedien-nein.ch/wp-content/uploads/2021/06/ubogen-div.pdf</w:t>
        </w:r>
      </w:hyperlink>
      <w:r w:rsidR="0026191C">
        <w:rPr/>
        <w:br/>
      </w:r>
      <w:r w:rsidR="0026191C">
        <w:rPr/>
        <w:br/>
      </w:r>
      <w:r w:rsidRPr="002B28C8">
        <w:t xml:space="preserve">Komitee Freie Medien.ch</w:t>
        <w:rPr>
          <w:sz w:val="18"/>
        </w:rPr>
      </w:r>
      <w:r w:rsidR="0026191C">
        <w:rPr/>
        <w:br/>
      </w:r>
      <w:hyperlink w:history="true" r:id="rId25">
        <w:r w:rsidRPr="00F24C6F">
          <w:rPr>
            <w:rStyle w:val="Hyperlink"/>
          </w:rPr>
          <w:rPr>
            <w:sz w:val="18"/>
          </w:rPr>
          <w:t>http://www.freie-medien.ch/</w:t>
        </w:r>
      </w:hyperlink>
      <w:r w:rsidR="0026191C">
        <w:rPr/>
        <w:br/>
      </w:r>
      <w:r w:rsidR="0026191C">
        <w:rPr/>
        <w:br/>
      </w:r>
      <w:r w:rsidRPr="002B28C8">
        <w:t xml:space="preserve">Medienmitteilung Freie-Medien.ch</w:t>
        <w:rPr>
          <w:sz w:val="18"/>
        </w:rPr>
      </w:r>
      <w:r w:rsidR="0026191C">
        <w:rPr/>
        <w:br/>
      </w:r>
      <w:hyperlink w:history="true" r:id="rId26">
        <w:r w:rsidRPr="00F24C6F">
          <w:rPr>
            <w:rStyle w:val="Hyperlink"/>
          </w:rPr>
          <w:rPr>
            <w:sz w:val="18"/>
          </w:rPr>
          <w:t>http://www.freie-medien.ch/news.html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#InitiativesPopulairesSuisses - populaires suisses - </w:t>
      </w:r>
      <w:hyperlink w:history="true" r:id="rId27">
        <w:r w:rsidRPr="00F24C6F">
          <w:rPr>
            <w:rStyle w:val="Hyperlink"/>
          </w:rPr>
          <w:t>www.kla.tv/InitiativesPopulairesSuisses</w:t>
        </w:r>
      </w:hyperlink>
      <w:r w:rsidR="0026191C">
        <w:rPr/>
        <w:br/>
      </w:r>
      <w:r w:rsidR="0026191C">
        <w:rPr/>
        <w:br/>
      </w:r>
      <w:r w:rsidRPr="002B28C8">
        <w:t xml:space="preserve">#Suisse - </w:t>
      </w:r>
      <w:hyperlink w:history="true" r:id="rId28">
        <w:r w:rsidRPr="00F24C6F">
          <w:rPr>
            <w:rStyle w:val="Hyperlink"/>
          </w:rPr>
          <w:t>www.kla.tv/Suisse</w:t>
        </w:r>
      </w:hyperlink>
      <w:r w:rsidR="0026191C">
        <w:rPr/>
        <w:br/>
      </w:r>
      <w:r w:rsidR="0026191C">
        <w:rPr/>
        <w:br/>
      </w:r>
      <w:r w:rsidRPr="002B28C8">
        <w:t xml:space="preserve">#CommentairesMediatiques - médiatiques - </w:t>
      </w:r>
      <w:hyperlink w:history="true" r:id="rId29">
        <w:r w:rsidRPr="00F24C6F">
          <w:rPr>
            <w:rStyle w:val="Hyperlink"/>
          </w:rPr>
          <w:t>www.kla.tv/CommentairesMediatiques</w:t>
        </w:r>
      </w:hyperlink>
      <w:r w:rsidR="0026191C">
        <w:rPr/>
        <w:br/>
      </w:r>
      <w:r w:rsidR="0026191C">
        <w:rPr/>
        <w:br/>
      </w:r>
      <w:r w:rsidRPr="002B28C8">
        <w:t xml:space="preserve">#Medias-fr - Médias - </w:t>
      </w:r>
      <w:hyperlink w:history="true" r:id="rId30">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Référendum Suisse : Pourquoi même les professionnels des médias rejettent-ils le financement public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dam/bakom/de/dokumente/uebersichtmassnahmen.pdf.download.pdf/%C3%9Cbersicht%20Massnahmen%20gem%C3%A4ss%20Massnahmenpaket%20zugunsten%20der%20Medien_DE.pdf" TargetMode="External" Id="rId21" /><Relationship Type="http://schemas.openxmlformats.org/officeDocument/2006/relationships/hyperlink" Target="https://www.parlament.ch/centers/eparl/curia/2020/20200038/Schlussabstimmungstext%201%20SN%20D.pdf" TargetMode="External" Id="rId22" /><Relationship Type="http://schemas.openxmlformats.org/officeDocument/2006/relationships/hyperlink" Target="https://staatsmedien-nein.ch/" TargetMode="External" Id="rId23" /><Relationship Type="http://schemas.openxmlformats.org/officeDocument/2006/relationships/hyperlink" Target="https://staatsmedien-nein.ch/wp-content/uploads/2021/06/ubogen-div.pdf" TargetMode="External" Id="rId24" /><Relationship Type="http://schemas.openxmlformats.org/officeDocument/2006/relationships/hyperlink" Target="http://www.freie-medien.ch/" TargetMode="External" Id="rId25" /><Relationship Type="http://schemas.openxmlformats.org/officeDocument/2006/relationships/hyperlink" Target="http://www.freie-medien.ch/news.html" TargetMode="External" Id="rId26" /><Relationship Type="http://schemas.openxmlformats.org/officeDocument/2006/relationships/hyperlink" Target="https://www.kla.tv/InitiativesPopulairesSuisses" TargetMode="External" Id="rId27" /><Relationship Type="http://schemas.openxmlformats.org/officeDocument/2006/relationships/hyperlink" Target="https://www.kla.tv/Suisse"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Medias-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Référendum Suisse : Pourquoi même les professionnels des médias rejettent-ils le financement public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