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6ae0cbc06b94453" /><Relationship Type="http://schemas.openxmlformats.org/package/2006/relationships/metadata/core-properties" Target="/package/services/metadata/core-properties/6fc212b1505a47bd9f4f96ccae95f246.psmdcp" Id="R6facc3b2a5a647f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El igualitarismo conduce al empobrecimiento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En favor de una distribución "justa", los agricultores blancos de Sudáfrica van a ser expropiados sin compensación. ¿Significa esto realmente prosperidad para todos?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Actualmente, el 73% de las tierras agrícolas de Sudáfrica son cultivadas por agricultores blancos. Según una propuesta del gobierno sudafricano, los agricultores blancos van a ser expropiados sin indemnización en favor de un reparto "más justo". ¿Prosperidad para todos? Ni mucho menos, como enseña la historia:</w:t>
        <w:br/>
        <w:t xml:space="preserve">En la cercana Zimbabue, muchas fincas han caído en desuso tras expropiaciones a menudo violentas, la producción agrícola se paralizó prácticamente, lo que provocó una grave crisis económica que duró muchos años y el empobrecimiento del país. Sin embargo, esta redistribución e igualitarismo no trajo consigo un mayor nivel de justicia que sirviera a todos.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uw./mhn.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https://deutsche-wirtschafts-nachrichten.de/2018/02/28/suedafrika-leitet-enteignung-weisser-farmer-ein/https://deutsche-wirtschafts-nachrichten.de/2018/02/28/suedafrika-leitet-enteignung-weisser-farmer-ein/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El igualitarismo conduce al empobrecimiento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www.kla.tv/20474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08.11.2021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e-wirtschafts-nachrichten.de/2018/02/28/suedafrika-leitet-enteignung-weisser-farmer-ein/https://deutsche-wirtschafts-nachrichten.de/2018/02/28/suedafrika-leitet-enteignung-weisser-farmer-ein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474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4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El igualitarismo conduce al empobrecimiento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