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b2f0f4c46c44f1" /><Relationship Type="http://schemas.openxmlformats.org/package/2006/relationships/metadata/core-properties" Target="/package/services/metadata/core-properties/693a0442eaee49ff9065780a46c90979.psmdcp" Id="Rf5b8b4ef27cf41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Totale Überwachung: Wird die „gechippte Menschheit“ bald [...] Realität?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RFID*-Chip-Entwicklernwird der Mensch seinen Ausweisschon bald nicht mehr in der Tasche tragen, sondern unter der Haut. Was vielen wie eine...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RFID*-Chip-Entwicklern</w:t>
        <w:br/>
        <w:t xml:space="preserve">wird der Mensch seinen Ausweis</w:t>
        <w:br/>
        <w:t xml:space="preserve">schon bald nicht mehr in</w:t>
        <w:br/>
        <w:t xml:space="preserve">der Tasche tragen, sondern unter</w:t>
        <w:br/>
        <w:t xml:space="preserve">der Haut. Was vielen wie eine</w:t>
        <w:br/>
        <w:t xml:space="preserve">düstere Überwachungsutopie erscheint,</w:t>
        <w:br/>
        <w:t xml:space="preserve">hat längst begonnen:</w:t>
        <w:br/>
        <w:t xml:space="preserve">Weltweit wurden schon viele</w:t>
        <w:br/>
        <w:t xml:space="preserve">Tausende RFID-Chip-Implantate</w:t>
        <w:br/>
        <w:t xml:space="preserve">eingepflanzt. Bereits 2004 wurde</w:t>
        <w:br/>
        <w:t xml:space="preserve">168 Mitarbeitern im Nationalen</w:t>
        <w:br/>
        <w:t xml:space="preserve">Informationszentrum in Mexiko</w:t>
        <w:br/>
        <w:t xml:space="preserve">ein GPS-Chip unter die Haut gepflanzt,</w:t>
        <w:br/>
        <w:t xml:space="preserve">der nicht entfernbar (!)</w:t>
        <w:br/>
        <w:t xml:space="preserve">sein soll. Einerseits erhält der</w:t>
        <w:br/>
        <w:t xml:space="preserve">Mitarbeiter mit dem RFID-Chip</w:t>
        <w:br/>
        <w:t xml:space="preserve">Zutritt zum Hochsicherheitsareal,</w:t>
        <w:br/>
        <w:t xml:space="preserve">andererseits kann er aber auch</w:t>
        <w:br/>
        <w:t xml:space="preserve">auf Schritt und Tritt überwacht</w:t>
        <w:br/>
        <w:t xml:space="preserve">werden – nicht nur am Arbeitsplatz.</w:t>
        <w:br/>
        <w:t xml:space="preserve">Das RFID-Chip-Implantat</w:t>
        <w:br/>
        <w:t xml:space="preserve">erlaubt es, den Mitarbeiter jederzeit</w:t>
        <w:br/>
        <w:t xml:space="preserve">und überall per Satellit zu</w:t>
        <w:br/>
        <w:t xml:space="preserve">orten.Aus Angst vor Entführungen ließen</w:t>
        <w:br/>
        <w:t xml:space="preserve">deshalb auch wohlhabende</w:t>
        <w:br/>
        <w:t xml:space="preserve">Eltern aus Südamerika ihre Kinder</w:t>
        <w:br/>
        <w:t xml:space="preserve">mit RFID-Chips ausstatten.</w:t>
        <w:br/>
        <w:t xml:space="preserve">Bei Straftätern werden die Implantate</w:t>
        <w:br/>
        <w:t xml:space="preserve">als Ersatz für elektronische</w:t>
        <w:br/>
        <w:t xml:space="preserve">Fußfesseln angewendet,</w:t>
        <w:br/>
        <w:t xml:space="preserve">um ihren Aufenthaltsort zu überwachen.</w:t>
        <w:br/>
        <w:t xml:space="preserve">Im medizinischen Bereich</w:t>
        <w:br/>
        <w:t xml:space="preserve">sind RFID-Chip-Implantate</w:t>
        <w:br/>
        <w:t xml:space="preserve">ebenfalls im Einsatz, z.B. bei</w:t>
        <w:br/>
        <w:t xml:space="preserve">Demenzkranken. Auch der Jugend</w:t>
        <w:br/>
        <w:t xml:space="preserve">wird der Chip schmackhaft</w:t>
        <w:br/>
        <w:t xml:space="preserve">gemacht: Z.B. erhalten Gäste im</w:t>
        <w:br/>
        <w:t xml:space="preserve">Baja Beach Club in Barcelona</w:t>
        <w:br/>
        <w:t xml:space="preserve">und in der Bar Soba in Glasgow</w:t>
        <w:br/>
        <w:t xml:space="preserve">VIP-Zugang,** wenn sie sich</w:t>
        <w:br/>
        <w:t xml:space="preserve">von einem Disco-Arzt „chippen“</w:t>
        <w:br/>
        <w:t xml:space="preserve">lassen. Kirstie Ball, Soziologin</w:t>
        <w:br/>
        <w:t xml:space="preserve">an der Open University Business</w:t>
        <w:br/>
        <w:t xml:space="preserve">School in Milton Keynes/England</w:t>
        <w:br/>
        <w:t xml:space="preserve">sagte dazu: „Der Keim für</w:t>
        <w:br/>
        <w:t xml:space="preserve">die Technologie ist gelegt. Sie</w:t>
        <w:br/>
        <w:t xml:space="preserve">wird sich in nächster Zeit ausbreiten</w:t>
        <w:br/>
        <w:t xml:space="preserve">[…]“ … wenn wir uns</w:t>
        <w:br/>
        <w:t xml:space="preserve">nicht als Volk sammeln und ein</w:t>
        <w:br/>
        <w:t xml:space="preserve">klares NEIN dagegen setzen.</w:t>
        <w:br/>
        <w:t xml:space="preserve"/>
        <w:br/>
        <w:t xml:space="preserve">*RFID = Radio Frequenz Identifikation</w:t>
        <w:br/>
        <w:t xml:space="preserve">**VIP = eine Person mit besonderen</w:t>
        <w:br/>
        <w:t xml:space="preserve">Privilegien</w:t>
        <w:br/>
        <w:t xml:space="preserve"/>
        <w:br/>
        <w:t xml:space="preserve">Zitat von Mahatma Gandhi:</w:t>
        <w:br/>
        <w:t xml:space="preserve">„Die äußere Freiheit</w:t>
        <w:br/>
        <w:t xml:space="preserve">wird uns erst dann</w:t>
        <w:br/>
        <w:t xml:space="preserve">bewilligt werden,</w:t>
        <w:br/>
        <w:t xml:space="preserve">wenn wir unsere innere</w:t>
        <w:br/>
        <w:t xml:space="preserve">Freiheit entwickelt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www.spiegel.de/netzwelt/tech/funkchips-im-arm-das-implantathoert-mit-a-575235.html</w:t>
        </w:r>
      </w:hyperlink>
      <w:hyperlink w:history="true" r:id="rId22">
        <w:r w:rsidRPr="00F24C6F">
          <w:rPr>
            <w:rStyle w:val="Hyperlink"/>
          </w:rPr>
          <w:rPr>
            <w:sz w:val="18"/>
          </w:rPr>
          <w:t>http://www.computerwelt.at/news/technologie-strategie/security/detail/artikel/der-chip-im-arm/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#RFID - </w:t>
      </w:r>
      <w:hyperlink w:history="true" r:id="rId23">
        <w:r w:rsidRPr="00F24C6F">
          <w:rPr>
            <w:rStyle w:val="Hyperlink"/>
          </w:rPr>
          <w:t>www.kla.tv/RFID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Totale Überwachung: Wird die „gechippte Menschheit“ bald [...] Realität?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netzwelt/tech/funkchips-im-arm-das-implantathoert-mit-a-575235.html" TargetMode="External" Id="rId21" /><Relationship Type="http://schemas.openxmlformats.org/officeDocument/2006/relationships/hyperlink" Target="http://www.computerwelt.at/news/technologie-strategie/security/detail/artikel/der-chip-im-arm/" TargetMode="External" Id="rId22" /><Relationship Type="http://schemas.openxmlformats.org/officeDocument/2006/relationships/hyperlink" Target="https://www.kla.tv/RFI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Totale Überwachung: Wird die „gechippte Menschheit“ bald [...] Realität?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