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Libre arbitre et physique quantique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Alors que nous nous percevons comme des êtres qui pensent par eux-mêmes et disposant du libre arbitre, les neurosciences parviennent aujourd'hui à une autre conception. Soyez curieux de savoir à quelle conclusion a abouti la fameuse « expérience de Libet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Alors que nous nous percevons comme des êtres qui pensent par eux-mêmes et disposent du libre-arbitre, les neurosciences considèrent aujourd'hui notre conscience comme un processus neurologique dans notre cerveau et le libre-arbitre comme la conséquence de ce processus. Cette idée est la principale conclusion de la célèbre « expérience de Libet ». Dans les années 1980, le neurophysiologiste américain Benjamin Libet a étudié la séquence temporelle entre une décision d'action et le mouvement physique qui l'accompagne. Il a ainsi pu mesurer des impulsions électriques dans le cerveau des sujets avant même que l'homme n'ait décidé de faire un mouvement. Le libre-arbitre de l'homme semblait donc n'être qu'une sorte d'illusion que le cerveau fait miroiter à notre conscience. En accord avec cette vision de la relation entre le cerveau et la conscience, le biologiste Ulrich Warnke explique que notre conscience est peut-être intégrée dans un champ d'information supérieur ou champ quantique supérieur, indépendamment de la matière. [3]</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Blague : Avec la physique quantique, c'est comme avec le chocolat : « A peine là, il est déjà loin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mik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 xml:space="preserve">Buch von Gerhard Roth und Nicole Strüber: „Wie das Gehirn die Seele macht“, 2014 </w:t>
      </w:r>
      <w:r w:rsidR="00226CE2">
        <w:br/>
      </w:r>
      <w:r w:rsidRPr="002B28C8">
        <w:t xml:space="preserve">Buch von Ulrich Warnke: „Quantenphilosophie und Interwelt“, 2020 </w:t>
      </w:r>
      <w:r w:rsidR="00226CE2">
        <w:br/>
      </w:r>
      <w:r w:rsidR="00226CE2">
        <w:br/>
      </w:r>
      <w:hyperlink r:id="rId10" w:history="1">
        <w:r w:rsidRPr="00F24C6F">
          <w:rPr>
            <w:rStyle w:val="Lienhypertexte"/>
            <w:sz w:val="18"/>
          </w:rPr>
          <w:t>http://news.komplett-media.com/bewusster-geist-steuert-die-materie/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#Quantique - </w:t>
      </w:r>
      <w:hyperlink r:id="rId11" w:history="1">
        <w:r w:rsidRPr="00F24C6F">
          <w:rPr>
            <w:rStyle w:val="Lienhypertexte"/>
          </w:rPr>
          <w:t>www.kla.tv/Quantique</w:t>
        </w:r>
      </w:hyperlink>
      <w:r w:rsidR="00226CE2">
        <w:br/>
      </w:r>
      <w:r w:rsidR="00226CE2">
        <w:br/>
      </w:r>
      <w:r w:rsidRPr="002B28C8">
        <w:t xml:space="preserve">#Sciences - </w:t>
      </w:r>
      <w:hyperlink r:id="rId12" w:history="1">
        <w:r w:rsidRPr="00F24C6F">
          <w:rPr>
            <w:rStyle w:val="Lienhypertexte"/>
          </w:rPr>
          <w:t>www.kla.tv/Sciences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5"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6"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7"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CE2" w:rsidRDefault="00226CE2" w:rsidP="00F33FD6">
      <w:pPr>
        <w:spacing w:after="0" w:line="240" w:lineRule="auto"/>
      </w:pPr>
      <w:r>
        <w:separator/>
      </w:r>
    </w:p>
  </w:endnote>
  <w:endnote w:type="continuationSeparator" w:id="0">
    <w:p w:rsidR="00226CE2" w:rsidRDefault="00226CE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Libre arbitre et physique quantique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D292E">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D292E">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CE2" w:rsidRDefault="00226CE2" w:rsidP="00F33FD6">
      <w:pPr>
        <w:spacing w:after="0" w:line="240" w:lineRule="auto"/>
      </w:pPr>
      <w:r>
        <w:separator/>
      </w:r>
    </w:p>
  </w:footnote>
  <w:footnote w:type="continuationSeparator" w:id="0">
    <w:p w:rsidR="00226CE2" w:rsidRDefault="00226CE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www.kla.tv/21450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27.01.2022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26CE2"/>
    <w:rsid w:val="00397567"/>
    <w:rsid w:val="003C19C9"/>
    <w:rsid w:val="00503FFA"/>
    <w:rsid w:val="00627ADC"/>
    <w:rsid w:val="006C4827"/>
    <w:rsid w:val="007C459E"/>
    <w:rsid w:val="007D292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AD7238-0745-4E85-91B8-9A59B9AA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1450" TargetMode="External"/><Relationship Id="rId12" Type="http://schemas.openxmlformats.org/officeDocument/2006/relationships/hyperlink" Target="https://www.kla.tv/Sciences" TargetMode="External"/><Relationship Id="rId17"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abo-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Quantique" TargetMode="External"/><Relationship Id="rId5" Type="http://schemas.openxmlformats.org/officeDocument/2006/relationships/footnotes" Target="footnotes.xml"/><Relationship Id="rId15" Type="http://schemas.openxmlformats.org/officeDocument/2006/relationships/hyperlink" Target="https://www.kla.tv/fr" TargetMode="External"/><Relationship Id="rId10" Type="http://schemas.openxmlformats.org/officeDocument/2006/relationships/hyperlink" Target="http://news.komplett-media.com/bewusster-geist-steuert-die-materi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2702</Characters>
  <Application>Microsoft Office Word</Application>
  <DocSecurity>0</DocSecurity>
  <Lines>22</Lines>
  <Paragraphs>6</Paragraphs>
  <ScaleCrop>false</ScaleCrop>
  <HeadingPairs>
    <vt:vector size="4" baseType="variant">
      <vt:variant>
        <vt:lpstr>Titre</vt:lpstr>
      </vt:variant>
      <vt:variant>
        <vt:i4>1</vt:i4>
      </vt:variant>
      <vt:variant>
        <vt:lpstr>Libre arbitre et physique quantique</vt:lpstr>
      </vt:variant>
      <vt:variant>
        <vt:i4>1</vt:i4>
      </vt:variant>
    </vt:vector>
  </HeadingPairs>
  <TitlesOfParts>
    <vt:vector size="2" baseType="lpstr">
      <vt: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2022-01-28T06:52:00Z</dcterms:created>
  <dcterms:modified xsi:type="dcterms:W3CDTF">2022-01-28T06:52:00Z</dcterms:modified>
</cp:coreProperties>
</file>