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a80549275d34ab9" /><Relationship Type="http://schemas.openxmlformats.org/package/2006/relationships/metadata/core-properties" Target="/package/services/metadata/core-properties/447442f1c105470baff86d719a05c898.psmdcp" Id="R5730b9bf4b734d9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"Telefonul cuantic"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Realizarea de către fizicienii Bohr și Heisenberg a faptului că lumea noastră este ca o imensă rețea de informații cuantice ale cărei părți se "telefonează" în mod constant între ele - este aceasta poate explicația faptului că oamenii apropiați se pot percepe reciproc sau pot comunica telepatic chiar și la distanțe mari?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În acest program vom evidenția un alt aspect uimitor al lumii cuantice.</w:t>
        <w:br/>
        <w:t xml:space="preserve"/>
        <w:br/>
        <w:t xml:space="preserve">Fizicienii Bohr și Heisenberg au descoperit că cuantele (cele mai mici particule, mai mici decât atomii) au capacitatea uimitoare de a se influența reciproc, odată ce au intrat în contact unele cu altele. Ei au menținut acest contact într-un mod aproape straniu pe distanțe arbitrare. Mișcările unei particule subatomice (mai mică decât un atom) - de exemplu, orientarea magnetică a acesteia - au afectat cealaltă particulă în același moment, indiferent de distanța dintre ele. Fizicienii au numit această observație entanglement cuantic. Cuantele par a fi într-un schimb constant de informații. Realizarea faptului că lumea noastră este ca o imensă rețea de informații cuantice, ale cărei părți se "sună" în mod constant între ele, i-a uimit încă pe mulți oameni de știință care au observat acest lucru mai târziu.</w:t>
        <w:br/>
        <w:t xml:space="preserve">Este oare încâlcirea cuantică explicația faptului că oamenii care sunt apropiați unul de celălalt se pot percepe sau comunica telepatic chiar și la distanțe mari?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De wie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Carte de Lynne McTaggart: "Intention", 2007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Cartea lui Dr. rer. nat. Ulrich Warnke: "Quantenphilosophie und Interwelt", 2020, p.73.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Notă: Deoarece sursa este o carte, nu este nevoie de o copie de rezervă a sursei sau de un bilet.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"Telefonul cuantic"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www.kla.tv/21470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29.01.2022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1470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147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"Telefonul cuantic"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