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cc7ac5fc6f4d0d" /><Relationship Type="http://schemas.openxmlformats.org/package/2006/relationships/metadata/core-properties" Target="/package/services/metadata/core-properties/2746abbe645d44019d0de0e75b4b7850.psmdcp" Id="Rf754005edc3c42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Werbung</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Buch:  ICH HABE KREBS – Was nun? (von Dr. Holger Strohm)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Holger Strohm hat das Buch „ICH HABE KREBS – Was nun?“ geschrieben. Darin kritisiert er in seiner bekannt gründlichen Art das technisch hoch gerüstete, für die Allgemeinheit bald fast schon unbezahlbare und hierarchisch aufgebaute Gesundheitssystem. Er beleuchtet schulmedizinische Behandlungen, aber auch sehr umfänglich alternative Behandlungsmethoden, sowie deren Vor- und Nachteile.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Holger Strohm – ICH HABE KREBS – Was nun?</w:t>
        <w:br/>
        <w:t xml:space="preserve"/>
        <w:br/>
        <w:t xml:space="preserve">Holger Strohm kritisiert in seiner bekannt gründlichen Art das technisch hoch gerüstete, für die Allgemeinheit bald fast schon unbezahlbare und hierarchisch aufgebaute Gesundheitssystem, das nicht zuletzt auch dadurch angetrieben wird, möglichst hohe Fallzahlen und Gewinne zu erzielen.</w:t>
        <w:br/>
        <w:t xml:space="preserve"/>
        <w:br/>
        <w:t xml:space="preserve">Holger Strohm zeigt hier nicht nur Hintergründe und Strukturen auf. Er beleuchtet die schulmedizinischen Behandlungen, aber auch sehr umfänglich, welche alternativen Methoden es gibt, deren Vor- und Nachteile sowie viele erprobte Ernährungstipps. Ein Kompendium für jeden Interessierten, aber auch für Erkrankte, das in seiner Informationsdichte und Recherche – gerade bei Naturheilverfahren – seinesgleichen sucht.</w:t>
        <w:br/>
        <w:t xml:space="preserve"/>
        <w:br/>
        <w:t xml:space="preserve">Das Buch ist erhältlich im Schild Verlag: https://www.schildverlag.shop/de/ich-habe-krebs-was-nun.html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Buch: Dr. Holger Strohm – ICH HABE KREBS – Was nun?</w:t>
        <w:rPr>
          <w:sz w:val="18"/>
        </w:rPr>
      </w:r>
      <w:r w:rsidR="0026191C">
        <w:rPr/>
        <w:br/>
      </w:r>
      <w:hyperlink w:history="true" r:id="rId21">
        <w:r w:rsidRPr="00F24C6F">
          <w:rPr>
            <w:rStyle w:val="Hyperlink"/>
          </w:rPr>
          <w:rPr>
            <w:sz w:val="18"/>
          </w:rPr>
          <w:t>https://www.schildverlag.shop/de/ich-habe-krebs-was-nun.html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2">
        <w:r w:rsidRPr="00F24C6F">
          <w:rPr>
            <w:rStyle w:val="Hyperlink"/>
          </w:rPr>
          <w:t>www.kla.tv/GesundheitMedizin</w:t>
        </w:r>
      </w:hyperlink>
      <w:r w:rsidR="0026191C">
        <w:rPr/>
        <w:br/>
      </w:r>
      <w:r w:rsidR="0026191C">
        <w:rPr/>
        <w:br/>
      </w:r>
      <w:r w:rsidRPr="002B28C8">
        <w:t xml:space="preserve">#Werbung - </w:t>
      </w:r>
      <w:hyperlink w:history="true" r:id="rId23">
        <w:r w:rsidRPr="00F24C6F">
          <w:rPr>
            <w:rStyle w:val="Hyperlink"/>
          </w:rPr>
          <w:t>www.kla.tv/Werbung</w:t>
        </w:r>
      </w:hyperlink>
      <w:r w:rsidR="0026191C">
        <w:rPr/>
        <w:br/>
      </w:r>
      <w:r w:rsidR="0026191C">
        <w:rPr/>
        <w:br/>
      </w:r>
      <w:r w:rsidRPr="002B28C8">
        <w:t xml:space="preserve">#HolgerStrohm - Holger Strohm - </w:t>
      </w:r>
      <w:hyperlink w:history="true" r:id="rId24">
        <w:r w:rsidRPr="00F24C6F">
          <w:rPr>
            <w:rStyle w:val="Hyperlink"/>
          </w:rPr>
          <w:t>www.kla.tv/HolgerStrohm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Buch:  ICH HABE KREBS – Was nun? (von Dr. Holger Strohm)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www.kla.tv/21825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ildverlag.shop/de/ich-habe-krebs-was-nun.html" TargetMode="External" Id="rId21" /><Relationship Type="http://schemas.openxmlformats.org/officeDocument/2006/relationships/hyperlink" Target="https://www.kla.tv/GesundheitMedizin" TargetMode="External" Id="rId22" /><Relationship Type="http://schemas.openxmlformats.org/officeDocument/2006/relationships/hyperlink" Target="https://www.kla.tv/Werbung" TargetMode="External" Id="rId23" /><Relationship Type="http://schemas.openxmlformats.org/officeDocument/2006/relationships/hyperlink" Target="https://www.kla.tv/HolgerStroh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Buch:  ICH HABE KREBS – Was nun? (von Dr. Holger Strohm)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