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a375efe1474733" /><Relationship Type="http://schemas.openxmlformats.org/package/2006/relationships/metadata/core-properties" Target="/package/services/metadata/core-properties/04dc55f5140946999bcdc07dd362bc6d.psmdcp" Id="Rc7a6055ffaae44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Anunțul Comitetului Corona privind un caz în instanță globală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Printr-un număr mare de studii de experți și multe întâlniri live, Comitetul Corona a reușit să colecteze nenumărate dovezi în ultimii 2 ani că o crimă globală trebuie descoperită. Avocații din preajma Dr. Reiner Füllmich se află acum în proces de inițiere a așa-numitei proceduri de mare juriu, adică un proces internațional de analiză a probelor.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Comisia Corona este condusă din iulie 2020 de patru avocați cu experiență în proces.</w:t>
        <w:br/>
        <w:t xml:space="preserve">În sesiuni live care durează câteva ore, această comisie examinează, de ce guvernele au impus restricții fără precedent în contextul virusului corona și ce consecințe au avut și au acestea pentru oameni. În cele 89 de întâlniri de pâna acum, mulți experți internaționali au fost consultați cu privire la toate aspectele posibile ale crizei Covid.</w:t>
        <w:br/>
        <w:t xml:space="preserve">S-au strâns multe dovezi cu privire la daunele sociale, psihologice, de sănătate, culturale și economice masive care au fost cauzate.</w:t>
        <w:br/>
        <w:t xml:space="preserve"/>
        <w:br/>
        <w:t xml:space="preserve"/>
        <w:br/>
        <w:t xml:space="preserve"/>
        <w:br/>
        <w:t xml:space="preserve">Pe 5 februarie 2022, avocații vor începe o așa-numită Procedură de Mare Juriu.</w:t>
        <w:br/>
        <w:t xml:space="preserve">Cu ajutorul martorilor, avocaților, a unui judecător și a 12 membri ai juriului, precum și a experților din întreaga lume, ei doresc să demonstreze publicului că aceasta este o crimă globală împotriva umanității și că aceste procese au loc în toată lumea, în același timp și în aceeași manieră.</w:t>
        <w:br/>
        <w:t xml:space="preserve">Scopul este de a obține un consens internațional larg asupra faptelor pentru a iniția un proces de judecată la nivel mondial.</w:t>
        <w:br/>
        <w:t xml:space="preserve">Dar vedeți singuri ceea ce avocații Dr. Reiner Füllmich și Viviane Fischer au de spus aici.</w:t>
        <w:br/>
        <w:t xml:space="preserve"/>
        <w:br/>
        <w:t xml:space="preserve"/>
        <w:br/>
        <w:t xml:space="preserve"/>
        <w:br/>
        <w:t xml:space="preserve">Video de mai jos: https://www.bitchute.com/video/OKpUBppTXjW4</w:t>
        <w:br/>
        <w:t xml:space="preserve"/>
        <w:br/>
        <w:t xml:space="preserve"/>
        <w:br/>
        <w:t xml:space="preserve">Dr. Reiner Füllmich: da, avem un mic anunț de făcut. Am anunțat puțin câte puțin în prealabil că urmează să anunțăm ceva. Vrem să începem cu o așa-numită procedură de mare juriu la sfârșitul săptămânii viitoare. Aceasta este o procedură care este folosită pentru infracțiuni grave în SUA. În acest juriu de doisprezece jurați se prezintă dovezile contra inculpaților pentru a se ajunge la un verdict. Făcând acest lucru, cu experții pe care i-am audiat aici în comisie și cu alți câțiva experți, am furnizat aceste dovezi, plus martori care raportează despre daune, în special daunele vaccinului. Și la sfârșitul acestei audieri, am întreba juriul, adică telespectatorii, dacă acestea sunt dovezi suficiente pentru un rechizitoriu.</w:t>
        <w:br/>
        <w:t xml:space="preserve"/>
        <w:br/>
        <w:t xml:space="preserve"/>
        <w:br/>
        <w:t xml:space="preserve"/>
        <w:br/>
        <w:t xml:space="preserve"/>
        <w:br/>
        <w:t xml:space="preserve"/>
        <w:br/>
        <w:t xml:space="preserve"/>
        <w:br/>
        <w:t xml:space="preserve"/>
        <w:br/>
        <w:t xml:space="preserve">Viviane Fischer:</w:t>
        <w:br/>
        <w:t xml:space="preserve">Și cel mai important este că de această dată sunt prezenți avocați și martori din toată lumea, pentru a înțelege exact că acestea sunt evenimente care au loc în toată lumea în același timp și în același mod. Cred că acest lucru este din nou foarte important pentru a recunoaște dimensiunea întregii proceduri la care am fost supuși aici de aproape doi ani. Pentru că mulți oameni, care văd acum că au fost afectați de vaccinări sau că unele lucruri de aici li se par dubioase încă nu au înțeles că această dezvoltare mondială nu este deloc o coincidență, ci probabil alte motive stau în fundal.Și asta vă vom explica.</w:t>
        <w:br/>
        <w:t xml:space="preserve"/>
        <w:br/>
        <w:t xml:space="preserve"/>
        <w:br/>
        <w:t xml:space="preserve"/>
        <w:br/>
        <w:t xml:space="preserve"/>
        <w:br/>
        <w:t xml:space="preserve"/>
        <w:br/>
        <w:t xml:space="preserve"/>
        <w:br/>
        <w:t xml:space="preserve">Dr. Reiner Füllmich: </w:t>
        <w:br/>
        <w:t xml:space="preserve">Vom explica asta. Se urmărește să se folosească o procedură judiciară cunoscută, cu ajutorul căreia faptele adevărate să apară nu doar fragmentat, ci ca o imagine de ansamblu și în final să apară acuzații împotriva celor patru inculpați, sau viitori inculpați. </w:t>
        <w:br/>
        <w:t xml:space="preserve"/>
        <w:br/>
        <w:t xml:space="preserve"/>
        <w:br/>
        <w:t xml:space="preserve">Dar, este cel puțin la fel de important, poate și mai important, cu ajutorul acestei imagini de ansamblu și a unei evaluări juridice, pe care o oferim și noi, pentru a convinge populația, populația lumii dacă este posibil, că nu numai că are un drept, ci și o datorie de a rezista. Pentru că aceasta este în cele din urmă o chestiune de viață și de moarte.</w:t>
        <w:br/>
        <w:t xml:space="preserve"/>
        <w:br/>
        <w:t xml:space="preserve"/>
        <w:br/>
        <w:t xml:space="preserve">Viviane Fischer:</w:t>
        <w:br/>
        <w:t xml:space="preserve">Da. Și, de asemenea, puteți lua parte la întreaga poveste. Vor fi sondaje și la final va avea loc un vot internațional foarte mare, unde puteți exprima cum stau lucrurile aici. Și cred că asta îi va face și pe mulți aici să se activeze, să se trezească și să nu aștepte ca alții să rezolve problemele, ci singuri să și le rezolve.</w:t>
        <w:br/>
        <w:t xml:space="preserve"/>
        <w:br/>
        <w:t xml:space="preserve"/>
        <w:br/>
        <w:t xml:space="preserve"/>
        <w:br/>
        <w:t xml:space="preserve"/>
        <w:br/>
        <w:t xml:space="preserve"/>
        <w:br/>
        <w:t xml:space="preserve"/>
        <w:br/>
        <w:t xml:space="preserve"/>
        <w:br/>
        <w:t xml:space="preserve">Dr. Reiner Füllmich: Poate că acesta este doar primul pas. Acest prim pas servește pentru ca imaginea completă să fie recunoscută și ține cont de o procedură judiciară a vechiului sistem. Pentru că ne tot gândim la faptul că avem nevoie de o orientare socio-politică cu totul nouă. Avem nevoie de un nou sistem economic. Avem nevoie de un nou sistem de învățământ. Avem nevoie și de un nou sistem de justiție. Și aici colegii din SUA și, de asemenea, de pe continentul african - probabil în altă parte - lucrează deja activ la dezvoltarea unui sistem judiciar complet nou, care să reprezinte direct poporul. Acesta ar fi al doi-lea pas.</w:t>
        <w:br/>
        <w:t xml:space="preserve"/>
        <w:br/>
        <w:t xml:space="preserve"/>
        <w:br/>
        <w:t xml:space="preserve">Viviane Fischer:</w:t>
        <w:br/>
        <w:t xml:space="preserve">Iar ca urmare a procesului constitutiv pe care urmează să-l facem acum, vor iesi la iveala adevaruri, care vor ajuta chiar judecatorii din sistemul clasic, sa iasa din sistem.</w:t>
        <w:br/>
        <w:t xml:space="preserve"/>
        <w:br/>
        <w:t xml:space="preserve"/>
        <w:br/>
        <w:t xml:space="preserve"/>
        <w:br/>
        <w:t xml:space="preserve"/>
        <w:br/>
        <w:t xml:space="preserve"/>
        <w:br/>
        <w:t xml:space="preserve">Dr. Reiner Füllmich: Da, s-ar putea ca ceea ce facem aici ca Proceduri ale Marelui Juriu, în combinație cu ceea ce a menționat Viviane, cu procedurile reale care sunt în curs de desfășurare în vechile instanțe care încă mai există, această combinație să fie impulsul decisiv, nu numai pentru a informa populația în mod corespunzător, ci și pentru a ne asigura că un nou sistem judiciar se ocupă în mod serios de aceste proceduri și ajunge la rezultate aplicabile și executorii.</w:t>
        <w:br/>
        <w:t xml:space="preserve"/>
        <w:br/>
        <w:t xml:space="preserve"/>
        <w:br/>
        <w:t xml:space="preserve"/>
        <w:br/>
        <w:t xml:space="preserve"/>
        <w:br/>
        <w:t xml:space="preserve"/>
        <w:br/>
        <w:t xml:space="preserve">Viviane Fischer:</w:t>
        <w:br/>
        <w:t xml:space="preserve">ne revedem la sfârșitul săptămânii viitoare.</w:t>
        <w:br/>
        <w:t xml:space="preserve"/>
        <w:br/>
        <w:t xml:space="preserve">Dr. Reiner Füllmich:</w:t>
        <w:br/>
        <w:t xml:space="preserve">Așa va fi.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Infos zu Corona-Ausschuss: </w:t>
        <w:rPr>
          <w:sz w:val="18"/>
        </w:rPr>
      </w:r>
      <w:hyperlink w:history="true" r:id="rId21">
        <w:r w:rsidRPr="00F24C6F">
          <w:rPr>
            <w:rStyle w:val="Hyperlink"/>
          </w:rPr>
          <w:rPr>
            <w:sz w:val="18"/>
          </w:rPr>
          <w:t>https://corona-ausschuss.de/</w:t>
        </w:r>
      </w:hyperlink>
      <w:r w:rsidR="0026191C">
        <w:rPr/>
        <w:br/>
      </w:r>
      <w:hyperlink w:history="true" r:id="rId22">
        <w:r w:rsidRPr="00F24C6F">
          <w:rPr>
            <w:rStyle w:val="Hyperlink"/>
          </w:rPr>
          <w:rPr>
            <w:sz w:val="18"/>
          </w:rPr>
          <w:t>https://nichtimpfen.de/politik-und-medien/was-bringt-eine-solche-simulation-corona-ausschuss-start-des-grand-jury-proceeding-am-5-februar-2022/</w:t>
        </w:r>
      </w:hyperlink>
      <w:r w:rsidR="0026191C">
        <w:rPr/>
        <w:br/>
      </w:r>
      <w:r w:rsidRPr="002B28C8">
        <w:t xml:space="preserve">Infos zu Grand Jury Proceeding: </w:t>
        <w:rPr>
          <w:sz w:val="18"/>
        </w:rPr>
      </w:r>
      <w:hyperlink w:history="true" r:id="rId23">
        <w:r w:rsidRPr="00F24C6F">
          <w:rPr>
            <w:rStyle w:val="Hyperlink"/>
          </w:rPr>
          <w:rPr>
            <w:sz w:val="18"/>
          </w:rPr>
          <w:t>https://www.bitchute.com/video/OKpUBppTXjW4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Anunțul Comitetului Corona privind un caz în instanță globală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www.kla.tv/21836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ona-ausschuss.de/" TargetMode="External" Id="rId21" /><Relationship Type="http://schemas.openxmlformats.org/officeDocument/2006/relationships/hyperlink" Target="https://nichtimpfen.de/politik-und-medien/was-bringt-eine-solche-simulation-corona-ausschuss-start-des-grand-jury-proceeding-am-5-februar-2022/" TargetMode="External" Id="rId22" /><Relationship Type="http://schemas.openxmlformats.org/officeDocument/2006/relationships/hyperlink" Target="https://www.bitchute.com/video/OKpUBppTXjW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3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Anunțul Comitetului Corona privind un caz în instanță globală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