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71E66" w14:textId="77777777" w:rsidR="00E81F93" w:rsidRPr="00E74A8A" w:rsidRDefault="000023E9" w:rsidP="00F67ED1">
      <w:pPr>
        <w:widowControl w:val="0"/>
        <w:spacing w:after="120"/>
        <w:rPr>
          <w:rFonts w:ascii="Arial" w:hAnsi="Arial" w:cs="Arial"/>
          <w:lang w:val="es-ES"/>
        </w:rPr>
      </w:pPr>
      <w:r>
        <w:rPr>
          <w:rFonts w:ascii="Arial" w:hAnsi="Arial" w:cs="Arial"/>
          <w:noProof/>
          <w:sz w:val="18"/>
          <w:szCs w:val="18"/>
        </w:rPr>
        <w:drawing>
          <wp:anchor distT="0" distB="71755" distL="144145" distR="114300" simplePos="0" relativeHeight="251662336" behindDoc="1" locked="0" layoutInCell="1" allowOverlap="1" wp14:anchorId="05450505" wp14:editId="43DE420B">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E74A8A">
        <w:rPr>
          <w:rFonts w:ascii="Arial" w:hAnsi="Arial" w:cs="Arial"/>
          <w:noProof/>
          <w:lang w:val="es-ES"/>
        </w:rPr>
        <w:t xml:space="preserve"> </w:t>
      </w:r>
    </w:p>
    <w:p w14:paraId="6F95FD21" w14:textId="77777777" w:rsidR="00101F75" w:rsidRPr="00E74A8A" w:rsidRDefault="00F67ED1" w:rsidP="00F67ED1">
      <w:pPr>
        <w:widowControl w:val="0"/>
        <w:spacing w:after="160"/>
        <w:rPr>
          <w:rStyle w:val="texttitelsize"/>
          <w:rFonts w:ascii="Arial" w:hAnsi="Arial" w:cs="Arial"/>
          <w:sz w:val="44"/>
          <w:szCs w:val="44"/>
          <w:lang w:val="es-ES"/>
        </w:rPr>
      </w:pPr>
      <w:r w:rsidRPr="00F67ED1">
        <w:rPr>
          <w:rFonts w:ascii="Arial" w:hAnsi="Arial" w:cs="Arial"/>
          <w:noProof/>
        </w:rPr>
        <w:drawing>
          <wp:anchor distT="0" distB="0" distL="114300" distR="114300" simplePos="0" relativeHeight="251658240" behindDoc="1" locked="0" layoutInCell="1" allowOverlap="1" wp14:anchorId="409886CC" wp14:editId="3678220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E74A8A">
        <w:rPr>
          <w:rStyle w:val="texttitelsize"/>
          <w:rFonts w:ascii="Arial" w:hAnsi="Arial" w:cs="Arial"/>
          <w:sz w:val="44"/>
          <w:szCs w:val="44"/>
          <w:lang w:val="es-ES"/>
        </w:rPr>
        <w:t>Tribunal: ¡La muerte por vacunación de Corona es como la muerte por suicidio!</w:t>
      </w:r>
    </w:p>
    <w:p w14:paraId="681CBF2A" w14:textId="77777777" w:rsidR="00A71903" w:rsidRPr="00E74A8A" w:rsidRDefault="00A71903" w:rsidP="00F67ED1">
      <w:pPr>
        <w:widowControl w:val="0"/>
        <w:spacing w:after="160"/>
        <w:rPr>
          <w:rStyle w:val="edit"/>
          <w:rFonts w:ascii="Arial" w:hAnsi="Arial" w:cs="Arial"/>
          <w:b/>
          <w:color w:val="000000"/>
          <w:lang w:val="es-ES"/>
        </w:rPr>
      </w:pPr>
      <w:r w:rsidRPr="00E74A8A">
        <w:rPr>
          <w:rStyle w:val="edit"/>
          <w:rFonts w:ascii="Arial" w:hAnsi="Arial" w:cs="Arial"/>
          <w:b/>
          <w:color w:val="000000"/>
          <w:lang w:val="es-ES"/>
        </w:rPr>
        <w:t>El escandaloso veredicto de un tribunal: asumir un riesgo letal como el de la vacuna Covid 19 debe considerarse legalmente como un suicidio, ya que no se da la inocuidad de la vacuna.  Si, según el tribunal, la vacunación voluntaria debe considerarse un suicidio, ¿no equivale la vacunación obligatoria ordenada por el Estado a un asesinato por encargo?</w:t>
      </w:r>
    </w:p>
    <w:p w14:paraId="31DEA8EB" w14:textId="77777777" w:rsidR="00F67ED1" w:rsidRPr="00E74A8A" w:rsidRDefault="00F67ED1" w:rsidP="00F67ED1">
      <w:pPr>
        <w:spacing w:after="160"/>
        <w:rPr>
          <w:rStyle w:val="edit"/>
          <w:rFonts w:ascii="Arial" w:hAnsi="Arial" w:cs="Arial"/>
          <w:color w:val="000000"/>
          <w:lang w:val="es-ES"/>
        </w:rPr>
      </w:pPr>
      <w:r w:rsidRPr="00E74A8A">
        <w:rPr>
          <w:rStyle w:val="edit"/>
          <w:rFonts w:ascii="Arial" w:hAnsi="Arial" w:cs="Arial"/>
          <w:color w:val="000000"/>
          <w:lang w:val="es-ES"/>
        </w:rPr>
        <w:t xml:space="preserve">También en Alemania los seguros de accidentes se niegan a cubrir los gastos </w:t>
      </w:r>
      <w:r w:rsidRPr="00E74A8A">
        <w:rPr>
          <w:rStyle w:val="edit"/>
          <w:rFonts w:ascii="Arial" w:hAnsi="Arial" w:cs="Arial"/>
          <w:color w:val="000000"/>
          <w:lang w:val="es-ES"/>
        </w:rPr>
        <w:br/>
        <w:t xml:space="preserve">por los daños indirectos causados por la "vacuna" Corona. </w:t>
      </w:r>
      <w:r w:rsidRPr="00E74A8A">
        <w:rPr>
          <w:rStyle w:val="edit"/>
          <w:rFonts w:ascii="Arial" w:hAnsi="Arial" w:cs="Arial"/>
          <w:color w:val="000000"/>
          <w:lang w:val="es-ES"/>
        </w:rPr>
        <w:br/>
        <w:t xml:space="preserve">Asimismo, en Francia, la familia de un abuelo que murió de forma demostrable a causa de la vacuna Covid demandó a la compañía de seguros de vida. </w:t>
      </w:r>
      <w:r w:rsidRPr="00E74A8A">
        <w:rPr>
          <w:rStyle w:val="edit"/>
          <w:rFonts w:ascii="Arial" w:hAnsi="Arial" w:cs="Arial"/>
          <w:color w:val="000000"/>
          <w:lang w:val="es-ES"/>
        </w:rPr>
        <w:br/>
        <w:t>de un abuelo que murió por la vacuna Covid,</w:t>
      </w:r>
      <w:r w:rsidRPr="00E74A8A">
        <w:rPr>
          <w:rStyle w:val="edit"/>
          <w:rFonts w:ascii="Arial" w:hAnsi="Arial" w:cs="Arial"/>
          <w:color w:val="000000"/>
          <w:lang w:val="es-ES"/>
        </w:rPr>
        <w:br/>
        <w:t xml:space="preserve">después de que se negara a pagar. </w:t>
      </w:r>
      <w:r w:rsidRPr="00E74A8A">
        <w:rPr>
          <w:rStyle w:val="edit"/>
          <w:rFonts w:ascii="Arial" w:hAnsi="Arial" w:cs="Arial"/>
          <w:color w:val="000000"/>
          <w:lang w:val="es-ES"/>
        </w:rPr>
        <w:br/>
      </w:r>
      <w:r w:rsidRPr="00E74A8A">
        <w:rPr>
          <w:rStyle w:val="edit"/>
          <w:rFonts w:ascii="Arial" w:hAnsi="Arial" w:cs="Arial"/>
          <w:color w:val="000000"/>
          <w:lang w:val="es-ES"/>
        </w:rPr>
        <w:br/>
        <w:t xml:space="preserve">Motivo: Excluye expresamente el pago de los siniestros por fallecimiento </w:t>
      </w:r>
      <w:r w:rsidRPr="00E74A8A">
        <w:rPr>
          <w:rStyle w:val="edit"/>
          <w:rFonts w:ascii="Arial" w:hAnsi="Arial" w:cs="Arial"/>
          <w:color w:val="000000"/>
          <w:lang w:val="es-ES"/>
        </w:rPr>
        <w:br/>
        <w:t xml:space="preserve">reclamaciones en caso de fallecimiento debido a la vacuna Covid. </w:t>
      </w:r>
      <w:r w:rsidRPr="00E74A8A">
        <w:rPr>
          <w:rStyle w:val="edit"/>
          <w:rFonts w:ascii="Arial" w:hAnsi="Arial" w:cs="Arial"/>
          <w:color w:val="000000"/>
          <w:lang w:val="es-ES"/>
        </w:rPr>
        <w:br/>
      </w:r>
      <w:r w:rsidRPr="00E74A8A">
        <w:rPr>
          <w:rStyle w:val="edit"/>
          <w:rFonts w:ascii="Arial" w:hAnsi="Arial" w:cs="Arial"/>
          <w:b/>
          <w:bCs/>
          <w:color w:val="000000"/>
          <w:lang w:val="es-ES"/>
        </w:rPr>
        <w:t>En los tribunales, se dio la razón a la compañía de seguros.</w:t>
      </w:r>
      <w:r w:rsidRPr="00E74A8A">
        <w:rPr>
          <w:rStyle w:val="edit"/>
          <w:rFonts w:ascii="Arial" w:hAnsi="Arial" w:cs="Arial"/>
          <w:b/>
          <w:bCs/>
          <w:color w:val="000000"/>
          <w:lang w:val="es-ES"/>
        </w:rPr>
        <w:br/>
        <w:t>La sentencia del tribunal se justificó entonces de la siguiente manera:</w:t>
      </w:r>
      <w:r w:rsidRPr="00E74A8A">
        <w:rPr>
          <w:rStyle w:val="edit"/>
          <w:rFonts w:ascii="Arial" w:hAnsi="Arial" w:cs="Arial"/>
          <w:b/>
          <w:bCs/>
          <w:color w:val="000000"/>
          <w:lang w:val="es-ES"/>
        </w:rPr>
        <w:br/>
      </w:r>
      <w:r w:rsidRPr="00E74A8A">
        <w:rPr>
          <w:rStyle w:val="edit"/>
          <w:rFonts w:ascii="Arial" w:hAnsi="Arial" w:cs="Arial"/>
          <w:color w:val="000000"/>
          <w:lang w:val="es-ES"/>
        </w:rPr>
        <w:br/>
        <w:t>En términos legales, correr un riesgo mortal es como suicidarse,</w:t>
      </w:r>
      <w:r w:rsidRPr="00E74A8A">
        <w:rPr>
          <w:rStyle w:val="edit"/>
          <w:rFonts w:ascii="Arial" w:hAnsi="Arial" w:cs="Arial"/>
          <w:color w:val="000000"/>
          <w:lang w:val="es-ES"/>
        </w:rPr>
        <w:br/>
        <w:t xml:space="preserve">porque aún no se ha demostrado la inocuidad de la vacuna. </w:t>
      </w:r>
      <w:r w:rsidRPr="00E74A8A">
        <w:rPr>
          <w:rStyle w:val="edit"/>
          <w:rFonts w:ascii="Arial" w:hAnsi="Arial" w:cs="Arial"/>
          <w:color w:val="000000"/>
          <w:lang w:val="es-ES"/>
        </w:rPr>
        <w:br/>
        <w:t>La vacunación del abuelo correspondía, pues, a la participación voluntaria en un experimento de vacunación de Covid bajo su propio riesgo.</w:t>
      </w:r>
      <w:r w:rsidRPr="00E74A8A">
        <w:rPr>
          <w:rStyle w:val="edit"/>
          <w:rFonts w:ascii="Arial" w:hAnsi="Arial" w:cs="Arial"/>
          <w:color w:val="000000"/>
          <w:lang w:val="es-ES"/>
        </w:rPr>
        <w:br/>
      </w:r>
      <w:r w:rsidRPr="00E74A8A">
        <w:rPr>
          <w:rStyle w:val="edit"/>
          <w:rFonts w:ascii="Arial" w:hAnsi="Arial" w:cs="Arial"/>
          <w:color w:val="000000"/>
          <w:lang w:val="es-ES"/>
        </w:rPr>
        <w:br/>
        <w:t>Los efectos secundarios, en este caso la muerte, que tuvo</w:t>
      </w:r>
      <w:r w:rsidRPr="00E74A8A">
        <w:rPr>
          <w:rStyle w:val="edit"/>
          <w:rFonts w:ascii="Arial" w:hAnsi="Arial" w:cs="Arial"/>
          <w:color w:val="000000"/>
          <w:lang w:val="es-ES"/>
        </w:rPr>
        <w:br/>
        <w:t xml:space="preserve">había aceptado los efectos secundarios, en este caso la muerte, y así se lo había buscado. </w:t>
      </w:r>
      <w:r w:rsidRPr="00E74A8A">
        <w:rPr>
          <w:rStyle w:val="edit"/>
          <w:rFonts w:ascii="Arial" w:hAnsi="Arial" w:cs="Arial"/>
          <w:color w:val="000000"/>
          <w:lang w:val="es-ES"/>
        </w:rPr>
        <w:br/>
        <w:t xml:space="preserve">Si, según el tribunal, la participación voluntaria en esta vacunación experimental se considera un suicidio, </w:t>
      </w:r>
      <w:r w:rsidRPr="00E74A8A">
        <w:rPr>
          <w:rStyle w:val="edit"/>
          <w:rFonts w:ascii="Arial" w:hAnsi="Arial" w:cs="Arial"/>
          <w:color w:val="000000"/>
          <w:lang w:val="es-ES"/>
        </w:rPr>
        <w:br/>
        <w:t>¿cuál sería la vacunación obligatoria del estado?</w:t>
      </w:r>
    </w:p>
    <w:p w14:paraId="4603001C" w14:textId="77777777" w:rsidR="00F67ED1" w:rsidRPr="00E74A8A" w:rsidRDefault="00F67ED1" w:rsidP="00F67ED1">
      <w:pPr>
        <w:spacing w:after="160"/>
        <w:rPr>
          <w:rStyle w:val="edit"/>
          <w:rFonts w:ascii="Arial" w:hAnsi="Arial" w:cs="Arial"/>
          <w:b/>
          <w:color w:val="000000"/>
          <w:sz w:val="18"/>
          <w:szCs w:val="18"/>
          <w:lang w:val="es-ES"/>
        </w:rPr>
      </w:pPr>
      <w:r w:rsidRPr="00E74A8A">
        <w:rPr>
          <w:rStyle w:val="edit"/>
          <w:rFonts w:ascii="Arial" w:hAnsi="Arial" w:cs="Arial"/>
          <w:b/>
          <w:color w:val="000000"/>
          <w:sz w:val="18"/>
          <w:szCs w:val="18"/>
          <w:lang w:val="es-ES"/>
        </w:rPr>
        <w:t>de uh./hm.</w:t>
      </w:r>
    </w:p>
    <w:p w14:paraId="7C28099C" w14:textId="77777777" w:rsidR="00F202F1" w:rsidRPr="00E74A8A" w:rsidRDefault="00F202F1" w:rsidP="00C534E6">
      <w:pPr>
        <w:keepNext/>
        <w:keepLines/>
        <w:pBdr>
          <w:top w:val="single" w:sz="6" w:space="8" w:color="365F91" w:themeColor="accent1" w:themeShade="BF"/>
        </w:pBdr>
        <w:spacing w:after="160"/>
        <w:rPr>
          <w:rStyle w:val="edit"/>
          <w:rFonts w:ascii="Arial" w:hAnsi="Arial" w:cs="Arial"/>
          <w:b/>
          <w:color w:val="000000"/>
          <w:szCs w:val="18"/>
          <w:lang w:val="es-ES"/>
        </w:rPr>
      </w:pPr>
      <w:r w:rsidRPr="00E74A8A">
        <w:rPr>
          <w:rStyle w:val="edit"/>
          <w:rFonts w:ascii="Arial" w:hAnsi="Arial" w:cs="Arial"/>
          <w:b/>
          <w:color w:val="000000"/>
          <w:szCs w:val="18"/>
          <w:lang w:val="es-ES"/>
        </w:rPr>
        <w:t>Fuentes:</w:t>
      </w:r>
    </w:p>
    <w:p w14:paraId="2705A4E7" w14:textId="77777777" w:rsidR="00F202F1" w:rsidRPr="00E74A8A" w:rsidRDefault="00F202F1" w:rsidP="00C534E6">
      <w:pPr>
        <w:spacing w:after="160"/>
        <w:rPr>
          <w:rStyle w:val="edit"/>
          <w:rFonts w:ascii="Arial" w:hAnsi="Arial" w:cs="Arial"/>
          <w:color w:val="000000"/>
          <w:szCs w:val="18"/>
          <w:lang w:val="es-ES"/>
        </w:rPr>
      </w:pPr>
      <w:r w:rsidRPr="00E74A8A">
        <w:rPr>
          <w:lang w:val="es-ES"/>
        </w:rPr>
        <w:t>Las compañías de seguros rechazan el pago y la sentencia judicial</w:t>
      </w:r>
      <w:r w:rsidR="0097308C" w:rsidRPr="00E74A8A">
        <w:rPr>
          <w:lang w:val="es-ES"/>
        </w:rPr>
        <w:br/>
      </w:r>
      <w:r w:rsidR="0097308C" w:rsidRPr="00E74A8A">
        <w:rPr>
          <w:lang w:val="es-ES"/>
        </w:rPr>
        <w:br/>
      </w:r>
      <w:hyperlink r:id="rId10" w:history="1">
        <w:r w:rsidRPr="00E74A8A">
          <w:rPr>
            <w:rStyle w:val="Hyperlink"/>
            <w:sz w:val="18"/>
            <w:lang w:val="es-ES"/>
          </w:rPr>
          <w:t>https://bit.ly/3rkMfzJ</w:t>
        </w:r>
      </w:hyperlink>
      <w:r w:rsidR="0097308C" w:rsidRPr="00E74A8A">
        <w:rPr>
          <w:lang w:val="es-ES"/>
        </w:rPr>
        <w:br/>
      </w:r>
      <w:hyperlink r:id="rId11" w:history="1">
        <w:r w:rsidRPr="00E74A8A">
          <w:rPr>
            <w:rStyle w:val="Hyperlink"/>
            <w:sz w:val="18"/>
            <w:lang w:val="es-ES"/>
          </w:rPr>
          <w:t>https://bit.ly/3Hqa2nI</w:t>
        </w:r>
      </w:hyperlink>
      <w:r w:rsidR="0097308C" w:rsidRPr="00E74A8A">
        <w:rPr>
          <w:lang w:val="es-ES"/>
        </w:rPr>
        <w:br/>
      </w:r>
      <w:hyperlink r:id="rId12" w:history="1">
        <w:r w:rsidRPr="00E74A8A">
          <w:rPr>
            <w:rStyle w:val="Hyperlink"/>
            <w:sz w:val="18"/>
            <w:lang w:val="es-ES"/>
          </w:rPr>
          <w:t>https://bit.ly/3rkO5k5</w:t>
        </w:r>
      </w:hyperlink>
      <w:r w:rsidR="0097308C" w:rsidRPr="00E74A8A">
        <w:rPr>
          <w:lang w:val="es-ES"/>
        </w:rPr>
        <w:br/>
      </w:r>
      <w:hyperlink r:id="rId13" w:history="1">
        <w:r w:rsidRPr="00E74A8A">
          <w:rPr>
            <w:rStyle w:val="Hyperlink"/>
            <w:sz w:val="18"/>
            <w:lang w:val="es-ES"/>
          </w:rPr>
          <w:t>https://bit.ly/3GmKGWq</w:t>
        </w:r>
      </w:hyperlink>
    </w:p>
    <w:p w14:paraId="1E93F5E1" w14:textId="77777777" w:rsidR="00C534E6" w:rsidRPr="00E74A8A" w:rsidRDefault="00C534E6" w:rsidP="00C534E6">
      <w:pPr>
        <w:keepNext/>
        <w:keepLines/>
        <w:pBdr>
          <w:top w:val="single" w:sz="6" w:space="8" w:color="365F91" w:themeColor="accent1" w:themeShade="BF"/>
        </w:pBdr>
        <w:spacing w:after="160"/>
        <w:rPr>
          <w:rStyle w:val="edit"/>
          <w:rFonts w:ascii="Arial" w:hAnsi="Arial" w:cs="Arial"/>
          <w:b/>
          <w:color w:val="000000"/>
          <w:szCs w:val="18"/>
          <w:lang w:val="es-ES"/>
        </w:rPr>
      </w:pPr>
      <w:r w:rsidRPr="00E74A8A">
        <w:rPr>
          <w:rStyle w:val="edit"/>
          <w:rFonts w:ascii="Arial" w:hAnsi="Arial" w:cs="Arial"/>
          <w:b/>
          <w:color w:val="000000"/>
          <w:szCs w:val="18"/>
          <w:lang w:val="es-ES"/>
        </w:rPr>
        <w:lastRenderedPageBreak/>
        <w:t>Esto también podría interesarle:</w:t>
      </w:r>
    </w:p>
    <w:p w14:paraId="2D4C88EA" w14:textId="77777777" w:rsidR="00C534E6" w:rsidRPr="00E74A8A" w:rsidRDefault="00C534E6" w:rsidP="00C534E6">
      <w:pPr>
        <w:keepLines/>
        <w:spacing w:after="160"/>
        <w:rPr>
          <w:rFonts w:ascii="Arial" w:hAnsi="Arial" w:cs="Arial"/>
          <w:sz w:val="18"/>
          <w:szCs w:val="18"/>
          <w:lang w:val="es-ES"/>
        </w:rPr>
      </w:pPr>
      <w:r w:rsidRPr="00E74A8A">
        <w:rPr>
          <w:lang w:val="es-ES"/>
        </w:rPr>
        <w:t>---</w:t>
      </w:r>
    </w:p>
    <w:p w14:paraId="6C2D3A1E" w14:textId="77777777" w:rsidR="00C534E6" w:rsidRPr="00E74A8A"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
        </w:rPr>
      </w:pPr>
      <w:r>
        <w:rPr>
          <w:rFonts w:ascii="Arial" w:hAnsi="Arial" w:cs="Arial"/>
          <w:noProof/>
          <w:sz w:val="18"/>
          <w:szCs w:val="18"/>
        </w:rPr>
        <w:drawing>
          <wp:anchor distT="0" distB="0" distL="114300" distR="114300" simplePos="0" relativeHeight="251659264" behindDoc="1" locked="0" layoutInCell="1" allowOverlap="1" wp14:anchorId="39BEC2FC" wp14:editId="664AFFD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4A8A">
        <w:rPr>
          <w:rStyle w:val="edit"/>
          <w:rFonts w:ascii="Arial" w:hAnsi="Arial" w:cs="Arial"/>
          <w:b/>
          <w:color w:val="000000"/>
          <w:szCs w:val="18"/>
          <w:lang w:val="es-ES"/>
        </w:rPr>
        <w:t>Kla.TV – Las otras noticias ... libre – independiente – no censurada ...</w:t>
      </w:r>
    </w:p>
    <w:p w14:paraId="1E1B8B2F" w14:textId="77777777" w:rsidR="00FF4982" w:rsidRPr="00E74A8A" w:rsidRDefault="00FF4982" w:rsidP="00FF4982">
      <w:pPr>
        <w:pStyle w:val="Listenabsatz"/>
        <w:keepNext/>
        <w:keepLines/>
        <w:numPr>
          <w:ilvl w:val="0"/>
          <w:numId w:val="1"/>
        </w:numPr>
        <w:ind w:left="714" w:hanging="357"/>
        <w:rPr>
          <w:lang w:val="es-ES"/>
        </w:rPr>
      </w:pPr>
      <w:r w:rsidRPr="00E74A8A">
        <w:rPr>
          <w:lang w:val="es-ES"/>
        </w:rPr>
        <w:t>lo que los medios de comunicación no deberían omitir ...</w:t>
      </w:r>
    </w:p>
    <w:p w14:paraId="21B74E56" w14:textId="77777777" w:rsidR="00FF4982" w:rsidRPr="00E74A8A" w:rsidRDefault="00FF4982" w:rsidP="00FF4982">
      <w:pPr>
        <w:pStyle w:val="Listenabsatz"/>
        <w:keepNext/>
        <w:keepLines/>
        <w:numPr>
          <w:ilvl w:val="0"/>
          <w:numId w:val="1"/>
        </w:numPr>
        <w:ind w:left="714" w:hanging="357"/>
        <w:rPr>
          <w:lang w:val="es-ES"/>
        </w:rPr>
      </w:pPr>
      <w:r w:rsidRPr="00E74A8A">
        <w:rPr>
          <w:lang w:val="es-ES"/>
        </w:rPr>
        <w:t>poco escuchado – del pueblo para el pueblo ...</w:t>
      </w:r>
    </w:p>
    <w:p w14:paraId="1044FEEE" w14:textId="77777777" w:rsidR="00FF4982" w:rsidRPr="00E74A8A" w:rsidRDefault="00FF4982" w:rsidP="001D6477">
      <w:pPr>
        <w:pStyle w:val="Listenabsatz"/>
        <w:keepNext/>
        <w:keepLines/>
        <w:numPr>
          <w:ilvl w:val="0"/>
          <w:numId w:val="1"/>
        </w:numPr>
        <w:ind w:left="714" w:hanging="357"/>
        <w:rPr>
          <w:lang w:val="es-ES"/>
        </w:rPr>
      </w:pPr>
      <w:r w:rsidRPr="00E74A8A">
        <w:rPr>
          <w:lang w:val="es-ES"/>
        </w:rPr>
        <w:t xml:space="preserve">cada viernes emisiones a las 19:45 horas en </w:t>
      </w:r>
      <w:hyperlink r:id="rId16" w:history="1">
        <w:r w:rsidR="001D6477" w:rsidRPr="00E74A8A">
          <w:rPr>
            <w:rStyle w:val="Hyperlink"/>
            <w:lang w:val="es-ES"/>
          </w:rPr>
          <w:t>www.kla.tv/es</w:t>
        </w:r>
      </w:hyperlink>
    </w:p>
    <w:p w14:paraId="41F4A117" w14:textId="77777777" w:rsidR="00FF4982" w:rsidRPr="00E74A8A" w:rsidRDefault="00FF4982" w:rsidP="001D6477">
      <w:pPr>
        <w:keepNext/>
        <w:keepLines/>
        <w:ind w:firstLine="357"/>
        <w:rPr>
          <w:lang w:val="es-ES"/>
        </w:rPr>
      </w:pPr>
      <w:r w:rsidRPr="00E74A8A">
        <w:rPr>
          <w:lang w:val="es-ES"/>
        </w:rPr>
        <w:t>¡Vale la pena seguir adelante!</w:t>
      </w:r>
    </w:p>
    <w:p w14:paraId="60D4C4C6" w14:textId="77777777" w:rsidR="00C534E6" w:rsidRPr="00E74A8A" w:rsidRDefault="001D6477" w:rsidP="00C534E6">
      <w:pPr>
        <w:keepLines/>
        <w:spacing w:after="160"/>
        <w:rPr>
          <w:rStyle w:val="Hyperlink"/>
          <w:b/>
          <w:lang w:val="es-ES"/>
        </w:rPr>
      </w:pPr>
      <w:r w:rsidRPr="00E74A8A">
        <w:rPr>
          <w:rFonts w:ascii="Arial" w:hAnsi="Arial" w:cs="Arial"/>
          <w:b/>
          <w:sz w:val="18"/>
          <w:szCs w:val="18"/>
          <w:lang w:val="es-ES"/>
        </w:rPr>
        <w:t>Para obtener una suscripción gratuita con noticias mensuales</w:t>
      </w:r>
      <w:r w:rsidRPr="00E74A8A">
        <w:rPr>
          <w:rFonts w:ascii="Arial" w:hAnsi="Arial" w:cs="Arial"/>
          <w:b/>
          <w:sz w:val="18"/>
          <w:szCs w:val="18"/>
          <w:lang w:val="es-ES"/>
        </w:rPr>
        <w:br/>
        <w:t xml:space="preserve">por correo electrónico, suscríbase a: </w:t>
      </w:r>
      <w:hyperlink r:id="rId17" w:history="1">
        <w:r w:rsidRPr="00E74A8A">
          <w:rPr>
            <w:rStyle w:val="Hyperlink"/>
            <w:b/>
            <w:lang w:val="es-ES"/>
          </w:rPr>
          <w:t>www.kla.tv/abo-es</w:t>
        </w:r>
      </w:hyperlink>
    </w:p>
    <w:p w14:paraId="5D8DBC77" w14:textId="77777777" w:rsidR="001D6477" w:rsidRPr="00E74A8A"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
        </w:rPr>
      </w:pPr>
      <w:r w:rsidRPr="00E74A8A">
        <w:rPr>
          <w:rStyle w:val="edit"/>
          <w:rFonts w:ascii="Arial" w:hAnsi="Arial" w:cs="Arial"/>
          <w:b/>
          <w:color w:val="000000"/>
          <w:szCs w:val="18"/>
          <w:lang w:val="es-ES"/>
        </w:rPr>
        <w:t>Aviso de seguridad:</w:t>
      </w:r>
    </w:p>
    <w:p w14:paraId="21840796" w14:textId="77777777" w:rsidR="001D6477" w:rsidRPr="00E74A8A" w:rsidRDefault="001D6477" w:rsidP="00C60E18">
      <w:pPr>
        <w:keepNext/>
        <w:keepLines/>
        <w:spacing w:after="160"/>
        <w:rPr>
          <w:rFonts w:ascii="Arial" w:hAnsi="Arial" w:cs="Arial"/>
          <w:sz w:val="18"/>
          <w:szCs w:val="18"/>
          <w:lang w:val="es-ES"/>
        </w:rPr>
      </w:pPr>
      <w:r w:rsidRPr="00E74A8A">
        <w:rPr>
          <w:rStyle w:val="edit"/>
          <w:rFonts w:ascii="Arial" w:hAnsi="Arial" w:cs="Arial"/>
          <w:color w:val="000000"/>
          <w:szCs w:val="18"/>
          <w:lang w:val="es-ES"/>
        </w:rPr>
        <w:t>Lamentablemente, las voces discrepantes siguen siendo censuradas y reprimidas. Mientras no informemos según los intereses e ideologías de la prensa del sistema, debemos esperar siempre que se busquen pretextos para bloquear o perjudicar a Kla.TV.</w:t>
      </w:r>
    </w:p>
    <w:p w14:paraId="6123BD9D" w14:textId="77777777" w:rsidR="001D6477" w:rsidRPr="00E74A8A" w:rsidRDefault="00C205D1" w:rsidP="00C534E6">
      <w:pPr>
        <w:keepLines/>
        <w:spacing w:after="160"/>
        <w:rPr>
          <w:rStyle w:val="Hyperlink"/>
          <w:b/>
          <w:lang w:val="es-ES"/>
        </w:rPr>
      </w:pPr>
      <w:r w:rsidRPr="00E74A8A">
        <w:rPr>
          <w:rFonts w:ascii="Arial" w:hAnsi="Arial" w:cs="Arial"/>
          <w:b/>
          <w:sz w:val="18"/>
          <w:szCs w:val="18"/>
          <w:lang w:val="es-ES"/>
        </w:rPr>
        <w:t>Por lo tanto, ¡conéctese hoy con independencia de Internet!</w:t>
      </w:r>
      <w:r w:rsidRPr="00E74A8A">
        <w:rPr>
          <w:rFonts w:ascii="Arial" w:hAnsi="Arial" w:cs="Arial"/>
          <w:b/>
          <w:sz w:val="18"/>
          <w:szCs w:val="18"/>
          <w:lang w:val="es-ES"/>
        </w:rPr>
        <w:br/>
        <w:t>Haga clic aquí:</w:t>
      </w:r>
      <w:r w:rsidR="00C60E18" w:rsidRPr="00E74A8A">
        <w:rPr>
          <w:rFonts w:ascii="Arial" w:hAnsi="Arial" w:cs="Arial"/>
          <w:sz w:val="18"/>
          <w:szCs w:val="18"/>
          <w:lang w:val="es-ES"/>
        </w:rPr>
        <w:t xml:space="preserve"> </w:t>
      </w:r>
      <w:hyperlink r:id="rId18" w:history="1">
        <w:r w:rsidR="00C60E18" w:rsidRPr="00E74A8A">
          <w:rPr>
            <w:rStyle w:val="Hyperlink"/>
            <w:b/>
            <w:lang w:val="es-ES"/>
          </w:rPr>
          <w:t>www.kla.tv/vernetzung&amp;lang=es</w:t>
        </w:r>
      </w:hyperlink>
    </w:p>
    <w:p w14:paraId="332E0BC0" w14:textId="77777777" w:rsidR="00C60E18" w:rsidRPr="00E74A8A" w:rsidRDefault="00C60E18" w:rsidP="00C60E18">
      <w:pPr>
        <w:keepNext/>
        <w:keepLines/>
        <w:pBdr>
          <w:top w:val="single" w:sz="6" w:space="8" w:color="365F91" w:themeColor="accent1" w:themeShade="BF"/>
        </w:pBdr>
        <w:spacing w:after="120"/>
        <w:rPr>
          <w:i/>
          <w:iCs/>
          <w:lang w:val="es-ES"/>
        </w:rPr>
      </w:pPr>
      <w:r w:rsidRPr="00E74A8A">
        <w:rPr>
          <w:i/>
          <w:iCs/>
          <w:lang w:val="es-ES"/>
        </w:rPr>
        <w:t xml:space="preserve">Licencia:  </w:t>
      </w:r>
      <w:r w:rsidR="006C4827" w:rsidRPr="006C4827">
        <w:rPr>
          <w:i/>
          <w:iCs/>
          <w:noProof/>
          <w:position w:val="-6"/>
        </w:rPr>
        <w:drawing>
          <wp:inline distT="0" distB="0" distL="0" distR="0" wp14:anchorId="66466B3E" wp14:editId="368D1EF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E74A8A">
        <w:rPr>
          <w:i/>
          <w:iCs/>
          <w:lang w:val="es-ES"/>
        </w:rPr>
        <w:t xml:space="preserve">  Licencia Creative Commons con atribución</w:t>
      </w:r>
    </w:p>
    <w:p w14:paraId="088584D1" w14:textId="77777777" w:rsidR="00C60E18" w:rsidRPr="00E74A8A" w:rsidRDefault="00CB20A5" w:rsidP="00CB20A5">
      <w:pPr>
        <w:keepLines/>
        <w:spacing w:after="0"/>
        <w:rPr>
          <w:rFonts w:ascii="Arial" w:hAnsi="Arial" w:cs="Arial"/>
          <w:sz w:val="18"/>
          <w:szCs w:val="18"/>
          <w:lang w:val="es-ES"/>
        </w:rPr>
      </w:pPr>
      <w:r w:rsidRPr="00E74A8A">
        <w:rPr>
          <w:rFonts w:cs="Arial"/>
          <w:sz w:val="12"/>
          <w:szCs w:val="12"/>
          <w:lang w:val="es-ES"/>
        </w:rPr>
        <w:t>¡Se desea la distribución y reprocesamiento con atribución! Sin embargo, el material no puede presentarse fuera de contexto.</w:t>
      </w:r>
      <w:r w:rsidRPr="00E74A8A">
        <w:rPr>
          <w:rFonts w:cs="Arial"/>
          <w:sz w:val="12"/>
          <w:szCs w:val="12"/>
          <w:lang w:val="es-ES"/>
        </w:rPr>
        <w:br/>
        <w:t>Con las instituciones financiadas con dinero público está prohibido el uso sin consulta.Las infracciones pueden ser perseguidas.</w:t>
      </w:r>
    </w:p>
    <w:sectPr w:rsidR="00C60E18" w:rsidRPr="00E74A8A">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654C9" w14:textId="77777777" w:rsidR="0097308C" w:rsidRDefault="0097308C" w:rsidP="00F33FD6">
      <w:pPr>
        <w:spacing w:after="0" w:line="240" w:lineRule="auto"/>
      </w:pPr>
      <w:r>
        <w:separator/>
      </w:r>
    </w:p>
  </w:endnote>
  <w:endnote w:type="continuationSeparator" w:id="0">
    <w:p w14:paraId="2352AB02" w14:textId="77777777" w:rsidR="0097308C" w:rsidRDefault="0097308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2F0BD" w14:textId="77777777" w:rsidR="00F33FD6" w:rsidRPr="00F33FD6" w:rsidRDefault="00F33FD6" w:rsidP="00F33FD6">
    <w:pPr>
      <w:pStyle w:val="Fuzeile"/>
      <w:pBdr>
        <w:top w:val="single" w:sz="6" w:space="3" w:color="365F91" w:themeColor="accent1" w:themeShade="BF"/>
      </w:pBdr>
      <w:rPr>
        <w:sz w:val="18"/>
      </w:rPr>
    </w:pPr>
    <w:r w:rsidRPr="00E74A8A">
      <w:rPr>
        <w:noProof/>
        <w:sz w:val="18"/>
        <w:lang w:val="es-ES"/>
      </w:rPr>
      <w:t xml:space="preserve">Tribunal: ¡La muerte por vacunación de Corona es como la muerte por suicidio!  </w:t>
    </w:r>
    <w:r w:rsidRPr="00D10E2E">
      <w:rPr>
        <w:sz w:val="18"/>
      </w:rPr>
      <w:ptab w:relativeTo="margin" w:alignment="right" w:leader="none"/>
    </w:r>
    <w:r w:rsidRPr="00D10E2E">
      <w:rPr>
        <w:bCs/>
        <w:sz w:val="18"/>
      </w:rPr>
      <w:fldChar w:fldCharType="begin"/>
    </w:r>
    <w:r w:rsidRPr="00E74A8A">
      <w:rPr>
        <w:bCs/>
        <w:sz w:val="18"/>
        <w:lang w:val="es-ES"/>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0852C" w14:textId="77777777" w:rsidR="0097308C" w:rsidRDefault="0097308C" w:rsidP="00F33FD6">
      <w:pPr>
        <w:spacing w:after="0" w:line="240" w:lineRule="auto"/>
      </w:pPr>
      <w:r>
        <w:separator/>
      </w:r>
    </w:p>
  </w:footnote>
  <w:footnote w:type="continuationSeparator" w:id="0">
    <w:p w14:paraId="6D5DC708" w14:textId="77777777" w:rsidR="0097308C" w:rsidRDefault="0097308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E74A8A" w14:paraId="67260BD9" w14:textId="77777777" w:rsidTr="00FE2F5D">
      <w:tc>
        <w:tcPr>
          <w:tcW w:w="7717" w:type="dxa"/>
          <w:tcBorders>
            <w:left w:val="nil"/>
            <w:bottom w:val="single" w:sz="8" w:space="0" w:color="365F91" w:themeColor="accent1" w:themeShade="BF"/>
          </w:tcBorders>
        </w:tcPr>
        <w:p w14:paraId="7D4DF767" w14:textId="77777777" w:rsidR="00F33FD6" w:rsidRPr="00E74A8A" w:rsidRDefault="00F67ED1" w:rsidP="00FE2F5D">
          <w:pPr>
            <w:pStyle w:val="Kopfzeile"/>
            <w:ind w:left="-57"/>
            <w:rPr>
              <w:rFonts w:ascii="Arial" w:hAnsi="Arial" w:cs="Arial"/>
              <w:sz w:val="18"/>
              <w:lang w:val="es-ES"/>
            </w:rPr>
          </w:pPr>
          <w:r w:rsidRPr="00E74A8A">
            <w:rPr>
              <w:rFonts w:ascii="Arial" w:hAnsi="Arial" w:cs="Arial"/>
              <w:b/>
              <w:sz w:val="18"/>
              <w:lang w:val="es-ES"/>
            </w:rPr>
            <w:t>Enlace directo:</w:t>
          </w:r>
          <w:r w:rsidR="00F33FD6" w:rsidRPr="00E74A8A">
            <w:rPr>
              <w:rFonts w:ascii="Arial" w:hAnsi="Arial" w:cs="Arial"/>
              <w:sz w:val="18"/>
              <w:lang w:val="es-ES"/>
            </w:rPr>
            <w:t xml:space="preserve"> </w:t>
          </w:r>
          <w:hyperlink r:id="rId1" w:history="1">
            <w:r w:rsidR="00F33FD6" w:rsidRPr="00E74A8A">
              <w:rPr>
                <w:rStyle w:val="Hyperlink"/>
                <w:rFonts w:ascii="Arial" w:hAnsi="Arial" w:cs="Arial"/>
                <w:sz w:val="18"/>
                <w:lang w:val="es-ES"/>
              </w:rPr>
              <w:t>www.kla.tv/22133</w:t>
            </w:r>
          </w:hyperlink>
          <w:r w:rsidR="00F33FD6" w:rsidRPr="00E74A8A">
            <w:rPr>
              <w:rFonts w:ascii="Arial" w:hAnsi="Arial" w:cs="Arial"/>
              <w:sz w:val="18"/>
              <w:lang w:val="es-ES"/>
            </w:rPr>
            <w:t xml:space="preserve"> | </w:t>
          </w:r>
          <w:r w:rsidRPr="00E74A8A">
            <w:rPr>
              <w:rFonts w:ascii="Arial" w:hAnsi="Arial" w:cs="Arial"/>
              <w:b/>
              <w:sz w:val="18"/>
              <w:lang w:val="es-ES"/>
            </w:rPr>
            <w:t xml:space="preserve">Publicado: </w:t>
          </w:r>
          <w:r w:rsidR="00F33FD6" w:rsidRPr="00E74A8A">
            <w:rPr>
              <w:rFonts w:ascii="Arial" w:hAnsi="Arial" w:cs="Arial"/>
              <w:sz w:val="18"/>
              <w:lang w:val="es-ES"/>
            </w:rPr>
            <w:t>04.04.2022</w:t>
          </w:r>
        </w:p>
        <w:p w14:paraId="33192826" w14:textId="77777777" w:rsidR="00F33FD6" w:rsidRPr="00E74A8A" w:rsidRDefault="00F33FD6" w:rsidP="00FE2F5D">
          <w:pPr>
            <w:pStyle w:val="Kopfzeile"/>
            <w:rPr>
              <w:rFonts w:ascii="Arial" w:hAnsi="Arial" w:cs="Arial"/>
              <w:sz w:val="18"/>
              <w:lang w:val="es-ES"/>
            </w:rPr>
          </w:pPr>
        </w:p>
      </w:tc>
    </w:tr>
  </w:tbl>
  <w:p w14:paraId="39A1801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ECBF34B" wp14:editId="514174F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39254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7308C"/>
    <w:rsid w:val="00A05C56"/>
    <w:rsid w:val="00A71903"/>
    <w:rsid w:val="00AE2B81"/>
    <w:rsid w:val="00B9284F"/>
    <w:rsid w:val="00C205D1"/>
    <w:rsid w:val="00C534E6"/>
    <w:rsid w:val="00C60E18"/>
    <w:rsid w:val="00CB20A5"/>
    <w:rsid w:val="00D2736E"/>
    <w:rsid w:val="00E74A8A"/>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BD2CC"/>
  <w15:docId w15:val="{256B2D55-D21B-45CA-871E-C889477AC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bit.ly/3GmKGWq" TargetMode="External"/><Relationship Id="rId18" Type="http://schemas.openxmlformats.org/officeDocument/2006/relationships/hyperlink" Target="https://www.kla.tv/vernetzung&amp;lang=e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2133" TargetMode="External"/><Relationship Id="rId12" Type="http://schemas.openxmlformats.org/officeDocument/2006/relationships/hyperlink" Target="https://bit.ly/3rkO5k5" TargetMode="External"/><Relationship Id="rId17" Type="http://schemas.openxmlformats.org/officeDocument/2006/relationships/hyperlink" Target="https://www.kla.tv/abo-es" TargetMode="External"/><Relationship Id="rId2" Type="http://schemas.openxmlformats.org/officeDocument/2006/relationships/styles" Target="styles.xml"/><Relationship Id="rId16" Type="http://schemas.openxmlformats.org/officeDocument/2006/relationships/hyperlink" Target="https://www.kla.tv/e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t.ly/3Hqa2nI"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bit.ly/3rkMfzJ"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13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2779</Characters>
  <Application>Microsoft Office Word</Application>
  <DocSecurity>0</DocSecurity>
  <Lines>23</Lines>
  <Paragraphs>6</Paragraphs>
  <ScaleCrop>false</ScaleCrop>
  <HeadingPairs>
    <vt:vector size="2" baseType="variant">
      <vt:variant>
        <vt:lpstr>Tribunal: ¡La muerte por vacunación de Corona es como la muerte por suicidio!</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2016 Fenske Eva</cp:lastModifiedBy>
  <cp:revision>2</cp:revision>
  <dcterms:created xsi:type="dcterms:W3CDTF">2022-04-04T17:45:00Z</dcterms:created>
  <dcterms:modified xsi:type="dcterms:W3CDTF">2022-04-04T17:44:00Z</dcterms:modified>
</cp:coreProperties>
</file>