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b15321a50c4b83" /><Relationship Type="http://schemas.openxmlformats.org/package/2006/relationships/metadata/core-properties" Target="/package/services/metadata/core-properties/00d65886174441ef87c9f613c40739e4.psmdcp" Id="R01fca08a3fc34f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Oamenii de știință cer oprirea cercetărilor asupra virușilor groazei | Biolaboratoarele din Ucraina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Dacă cercetarea științifică poate duce la un rezultat care distruge omenirea, este timpul să se oprească! 45 de oameni de știință solicită, prin urmare, încetarea imediată a așa-numitei "cercetări de tip Gain-of-Funktion", care poate crea viruși mult mai periculoși decât virusul Corona. Se spune că în Ucraina există cel puțin 30 de biolaboratoare suspecte, finanțate de Statele Unite.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două săptămâni și jumătate de la începutul războiului din Ucraina, în 11 martie 2022, t-online a postat pe portalul său de știri următorul mesaj: "OMS sfătuiește Ucraina să distrugă agenții patogeni din laboratoare", ceea ce a provocat, probabil, o nouă undă de șoc la nivel mondial. Avertizările anterioare din partea Rusiei cu privire la existența unor astfel de biolaboratoare au fost respinse ca fiind false. Acum, OMS confirmă acest lucru. Există laboratoare Pentagon în 25 de țări din întreaga lume! În Ucraina, astfel de laboratoare biologice au fost întreținute de SUA, în perioada 2014 - 2017, deoarece în această perioadă finanțarea experimentelor GOF [gain of function], în special cu virusurile gripei, SARS și MERS, fusese suspendată în propria țară.</w:t>
        <w:br/>
        <w:t xml:space="preserve"/>
        <w:br/>
        <w:t xml:space="preserve"> În Ucraina, se știe că există laboratoare biologice americane în 9 orașe mari. Acum, Vassily Nebenzia, ambasadorul Rusiei în Statele Unite, a adus dovezi noi că există cel puțin 30 de laboratoare biologice suspecte în Ucraina, finanțate în comun de Statele Unite în cadrul Agenției sale de reducere a amenințărilor pentru apărare. Cercetarea "Gain-of-function research", sau pe scurt GOF, se desfășoară în aceste așa-numite biolaboratoare cu facilități de cercetare. </w:t>
        <w:br/>
        <w:t xml:space="preserve"/>
        <w:br/>
        <w:t xml:space="preserve">GOF este un domeniu controversat al cercetării biomedicale, care presupune înzestrarea organismelor cu noi capacități și experimentarea modului în care acestea se pot adapta.</w:t>
        <w:br/>
        <w:t xml:space="preserve"/>
        <w:br/>
        <w:t xml:space="preserve">De exemplu, virușii naturali sunt adaptați prin modificări ale secvenței genetice, astfel încât agenții patogeni care în mod normal nu trec de la animale la oameni pot totuși să pătrundă în celulele umane. Mai simplu spus, agenții patogeni sunt crescuți în laborator pentru a deveni mai infecțioși! </w:t>
        <w:br/>
        <w:t xml:space="preserve"/>
        <w:br/>
        <w:t xml:space="preserve">Se pretinde că acest lucru are ca scop cercetarea modului în care agenții patogeni ar putea fi mai bine combătuți într-un mediu natural dacă ar suferi mutații corespunzătoare. De fapt rezultatul unor astfel de experimente este adesea dificil sau imposibil de prezis. </w:t>
        <w:br/>
        <w:t xml:space="preserve"/>
        <w:br/>
        <w:t xml:space="preserve">Un astfel de caz negativ a avut loc în America Centrală și de Sud în 2015. Virusul Zika, care până atunci fusese complet inofensiv pentru oameni, a devenit periculos prin modificări genetice, în special pentru viața intrauterină. </w:t>
        <w:br/>
        <w:t xml:space="preserve"/>
        <w:br/>
        <w:t xml:space="preserve">Acesta a provocat defecte congenitale la făt, microcefalie, o reducere semnificativă a dimensiunii craniului, cu posibile întârzieri în dezvoltarea mentală.</w:t>
        <w:br/>
        <w:t xml:space="preserve"/>
        <w:br/>
        <w:t xml:space="preserve">În cadrul emisiunii "Pandemii: Obiective, modalități, creierul acțiunii", www.kla.tv/16456, Kla.TV a relatat, printre altele, despre suferința familiilor afectate.</w:t>
        <w:br/>
        <w:t xml:space="preserve"/>
        <w:br/>
        <w:t xml:space="preserve">Din cauza riscului de consecințe imprevizibile ale cercetării GOF descrise, lucrările pot fi efectuate numai în laboratoare de înaltă securitate. </w:t>
        <w:br/>
        <w:t xml:space="preserve">Potrivit Tagesspiegel, 59 dintre acestea sunt în funcțiune în întreaga lume, cu cel mai înalt nivel de biosecuritate NR. 4. </w:t>
        <w:br/>
        <w:t xml:space="preserve">Acestea sunt concepute în așa fel încât virusurile și bacteriile foarte periculoase, care provoacă boli grave și împotriva cărora nu există antidoturi sau vaccinuri cunoscute, pot fi cercetate acolo. </w:t>
        <w:br/>
        <w:t xml:space="preserve"/>
        <w:br/>
        <w:t xml:space="preserve">Cu toate acestea, nu există standarde internaționale obligatorii pentru o muncă sigură și responsabilă cu agenți patogeni.</w:t>
        <w:br/>
        <w:t xml:space="preserve"/>
        <w:br/>
        <w:t xml:space="preserve"> Așadar, nu există niciun laborator de biotehnologie în lume care să fie suficient de sigur pentru a garanta că astfel de viruși modificați genetic nu vor scăpa de sub control. </w:t>
        <w:br/>
        <w:t xml:space="preserve"/>
        <w:br/>
        <w:t xml:space="preserve">Unul dintre aceste laboratoare de înaltă securitate se află, de asemenea, în Wuhan/ China, care a fost considerat responsabil pentru epidemia Corona. </w:t>
        <w:br/>
        <w:t xml:space="preserve"/>
        <w:br/>
        <w:t xml:space="preserve">Dr. Christian Drosten, virusolog șef al Berlin Charité, unul dintre fondatorii și susținătorii cercetărilor de tip „Gain-of-function“, a recunoscut într-un interviu acordat publicației Süddeutsche Zeitung/ziarul german de sud în 8 februarie 2022:</w:t>
        <w:br/>
        <w:t xml:space="preserve"> "În Wuhan s-au făcut cu siguranță lucruri care pot fi descrise ca fiind periculoase."</w:t>
        <w:br/>
        <w:t xml:space="preserve"/>
        <w:br/>
        <w:t xml:space="preserve">În mod clar, acest tip de cercetare implică riscul unor pandemii grave! Având în vedere acest context, recomandarea OMS adresată Ucrainei de a distruge agenții patogeni foarte periculoși din laboratoarele sale pentru a preveni o eventuală răspândire din cauza unor atacuri militare este de înțeles. </w:t>
        <w:br/>
        <w:t xml:space="preserve"/>
        <w:br/>
        <w:t xml:space="preserve">Acest pericol și riscul asociat acestei cercetări, care ar putea extermina o mare parte din populația lumii, a determinat 45 de cercetători științifici internaționali să facă o cerere urgentă.</w:t>
        <w:br/>
        <w:t xml:space="preserve"> În așa-numita "Declarație de la Hamburg", aceștia au solicitat imediat "încetarea la nivel mondial a cercetărilor cu risc ridicat de obținere a funcțiilor" asupra agenților patogeni.</w:t>
        <w:br/>
        <w:t xml:space="preserve"> Conform concluziilor lor, exista pericolul ca în laboratoare să fie create virusuri mult mai periculoase decât virusul corona. </w:t>
        <w:br/>
        <w:t xml:space="preserve">Oprirea necesară a acestei ramuri științifice necesită monitorizarea și controlul continuu din partea unei autorități internaționale independente de supraveghere.</w:t>
        <w:br/>
        <w:t xml:space="preserve"> Este responsabilitatea oamenilor de știință și a mass-mediei din întreaga lume să semnaleze acest pericol cu potențial uriaș și să sensibilizeze politicienii, precum și societatea în ansamblu.</w:t>
        <w:br/>
        <w:t xml:space="preserve">Dragi spectatori, răspândiți această emisiune înainte ca predicția mult dorită a lui Bill și Melinda Gates să se adeverească:</w:t>
        <w:br/>
        <w:t xml:space="preserve"/>
        <w:br/>
        <w:t xml:space="preserve">„Următorul virus va atrage cu adevărat atenția!”</w:t>
        <w:br/>
        <w:t xml:space="preserve">Noi trebuie să fim pregătiți pentru urmatorii viruși – care cu siguranță ne vor atrage atentia.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Ştire T-online </w:t>
        <w:rPr>
          <w:sz w:val="18"/>
        </w:rPr>
      </w:r>
      <w:r w:rsidR="0026191C">
        <w:rPr/>
        <w:br/>
      </w:r>
      <w:hyperlink w:history="true" r:id="rId21">
        <w:r w:rsidRPr="00F24C6F">
          <w:rPr>
            <w:rStyle w:val="Hyperlink"/>
          </w:rPr>
          <w:rPr>
            <w:sz w:val="18"/>
          </w:rPr>
          <w:t>https://www.t-online.de/nachrichten/ausland/id_91783712/ukraine-krieg-who-raet-ukraine-krankheitserreger-in-laboren-zerstoeren.html</w:t>
        </w:r>
      </w:hyperlink>
      <w:r w:rsidR="0026191C">
        <w:rPr/>
        <w:br/>
      </w:r>
      <w:r w:rsidRPr="002B28C8">
        <w:t xml:space="preserve">Explicația GOF </w:t>
        <w:rPr>
          <w:sz w:val="18"/>
        </w:rPr>
      </w:r>
      <w:r w:rsidR="0026191C">
        <w:rPr/>
        <w:br/>
      </w:r>
      <w:hyperlink w:history="true" r:id="rId22">
        <w:r w:rsidRPr="00F24C6F">
          <w:rPr>
            <w:rStyle w:val="Hyperlink"/>
          </w:rPr>
          <w:rPr>
            <w:sz w:val="18"/>
          </w:rPr>
          <w:t>https://de.wikipedia.org/wiki/Gain-of-function-Forschung</w:t>
        </w:r>
      </w:hyperlink>
      <w:r w:rsidR="0026191C">
        <w:rPr/>
        <w:br/>
      </w:r>
      <w:r w:rsidR="0026191C">
        <w:rPr/>
        <w:br/>
      </w:r>
      <w:r w:rsidRPr="002B28C8">
        <w:t xml:space="preserve">Ambasadorul rus 30 de laboratoare biologice din Ucraina </w:t>
        <w:rPr>
          <w:sz w:val="18"/>
        </w:rPr>
      </w:r>
      <w:r w:rsidR="0026191C">
        <w:rPr/>
        <w:br/>
      </w:r>
      <w:hyperlink w:history="true" r:id="rId23">
        <w:r w:rsidRPr="00F24C6F">
          <w:rPr>
            <w:rStyle w:val="Hyperlink"/>
          </w:rPr>
          <w:rPr>
            <w:sz w:val="18"/>
          </w:rPr>
          <w:t>https://www.naturalnews.com/2022-03-16-russia-exposes-network-of-biolabs-obama-biden-administration.html</w:t>
        </w:r>
      </w:hyperlink>
      <w:r w:rsidR="0026191C">
        <w:rPr/>
        <w:br/>
      </w:r>
      <w:r w:rsidRPr="002B28C8">
        <w:t xml:space="preserve">Construcția și finanțarea laboratoarelor SUA 2014-2017 în Ucraina </w:t>
        <w:rPr>
          <w:sz w:val="18"/>
        </w:rPr>
      </w:r>
      <w:r w:rsidR="0026191C">
        <w:rPr/>
        <w:br/>
      </w:r>
      <w:hyperlink w:history="true" r:id="rId24">
        <w:r w:rsidRPr="00F24C6F">
          <w:rPr>
            <w:rStyle w:val="Hyperlink"/>
          </w:rPr>
          <w:rPr>
            <w:sz w:val="18"/>
          </w:rPr>
          <w:t>https://uncutnews.ch/u-s-biolabore-in-der-ukraine-toedliche-viren-und-gefahr-fuer-die-bevoelkerung/</w:t>
        </w:r>
      </w:hyperlink>
      <w:r w:rsidR="0026191C">
        <w:rPr/>
        <w:br/>
      </w:r>
      <w:r w:rsidRPr="002B28C8">
        <w:t xml:space="preserve">Citat Drosten</w:t>
        <w:rPr>
          <w:sz w:val="18"/>
        </w:rPr>
      </w:r>
      <w:r w:rsidR="0026191C">
        <w:rPr/>
        <w:br/>
      </w:r>
      <w:hyperlink w:history="true" r:id="rId25">
        <w:r w:rsidRPr="00F24C6F">
          <w:rPr>
            <w:rStyle w:val="Hyperlink"/>
          </w:rPr>
          <w:rPr>
            <w:sz w:val="18"/>
          </w:rPr>
          <w:t>https://fargowells.com/wissenschaftler-fordern-ende-der-gain-of-function-forschung/</w:t>
        </w:r>
      </w:hyperlink>
      <w:r w:rsidR="0026191C">
        <w:rPr/>
        <w:br/>
      </w:r>
      <w:r w:rsidRPr="002B28C8">
        <w:t xml:space="preserve">Siguranța în laboratoarele de înaltă securitate </w:t>
        <w:rPr>
          <w:sz w:val="18"/>
        </w:rPr>
      </w:r>
      <w:hyperlink w:history="true" r:id="rId26">
        <w:r w:rsidRPr="00F24C6F">
          <w:rPr>
            <w:rStyle w:val="Hyperlink"/>
          </w:rPr>
          <w:rPr>
            <w:sz w:val="18"/>
          </w:rPr>
          <w:t>https://www.tagesspiegel.de/politik/riskante-forschung-mit-gefaehrlichen-erregern-us-experten-schliessen-pandemie-durch-laborunfall-nicht-aus/27288102.html</w:t>
        </w:r>
      </w:hyperlink>
      <w:r w:rsidR="0026191C">
        <w:rPr/>
        <w:br/>
      </w:r>
      <w:r w:rsidRPr="002B28C8">
        <w:t xml:space="preserve">Declarația de la Hamburg </w:t>
        <w:rPr>
          <w:sz w:val="18"/>
        </w:rPr>
      </w:r>
      <w:r w:rsidR="0026191C">
        <w:rPr/>
        <w:br/>
      </w:r>
      <w:hyperlink w:history="true" r:id="rId27">
        <w:r w:rsidRPr="00F24C6F">
          <w:rPr>
            <w:rStyle w:val="Hyperlink"/>
          </w:rPr>
          <w:rPr>
            <w:sz w:val="18"/>
          </w:rPr>
          <w:t>https://www.freiburg-schwarzwald.de/blog/hamburger-erklaerung-2022/</w:t>
        </w:r>
      </w:hyperlink>
      <w:r w:rsidR="0026191C">
        <w:rPr/>
        <w:br/>
      </w:r>
      <w:r w:rsidRPr="002B28C8">
        <w:t xml:space="preserve">Bill şi Melinda Gates </w:t>
        <w:rPr>
          <w:sz w:val="18"/>
        </w:rPr>
      </w:r>
      <w:r w:rsidR="0026191C">
        <w:rPr/>
        <w:br/>
      </w:r>
      <w:hyperlink w:history="true" r:id="rId28">
        <w:r w:rsidRPr="00F24C6F">
          <w:rPr>
            <w:rStyle w:val="Hyperlink"/>
          </w:rPr>
          <w:rPr>
            <w:sz w:val="18"/>
          </w:rPr>
          <w:t>https://www.youtube.com/watch?v=U04Eot3yrsY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Oamenii de știință cer oprirea cercetărilor asupra virușilor groazei | Biolaboratoarele din Ucraina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www.kla.tv/22154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nline.de/nachrichten/ausland/id_91783712/ukraine-krieg-who-raet-ukraine-krankheitserreger-in-laboren-zerstoeren.html" TargetMode="External" Id="rId21" /><Relationship Type="http://schemas.openxmlformats.org/officeDocument/2006/relationships/hyperlink" Target="https://de.wikipedia.org/wiki/Gain-of-function-Forschung" TargetMode="External" Id="rId22" /><Relationship Type="http://schemas.openxmlformats.org/officeDocument/2006/relationships/hyperlink" Target="https://www.naturalnews.com/2022-03-16-russia-exposes-network-of-biolabs-obama-biden-administration.html" TargetMode="External" Id="rId23" /><Relationship Type="http://schemas.openxmlformats.org/officeDocument/2006/relationships/hyperlink" Target="https://uncutnews.ch/u-s-biolabore-in-der-ukraine-toedliche-viren-und-gefahr-fuer-die-bevoelkerung/" TargetMode="External" Id="rId24" /><Relationship Type="http://schemas.openxmlformats.org/officeDocument/2006/relationships/hyperlink" Target="https://fargowells.com/wissenschaftler-fordern-ende-der-gain-of-function-forschung/" TargetMode="External" Id="rId25" /><Relationship Type="http://schemas.openxmlformats.org/officeDocument/2006/relationships/hyperlink" Target="https://www.tagesspiegel.de/politik/riskante-forschung-mit-gefaehrlichen-erregern-us-experten-schliessen-pandemie-durch-laborunfall-nicht-aus/27288102.html" TargetMode="External" Id="rId26" /><Relationship Type="http://schemas.openxmlformats.org/officeDocument/2006/relationships/hyperlink" Target="https://www.freiburg-schwarzwald.de/blog/hamburger-erklaerung-2022/" TargetMode="External" Id="rId27" /><Relationship Type="http://schemas.openxmlformats.org/officeDocument/2006/relationships/hyperlink" Target="https://www.youtube.com/watch?v=U04Eot3yrsY"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5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Oamenii de știință cer oprirea cercetărilor asupra virușilor groazei | Biolaboratoarele din Ucraina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