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1d60f9736ff42a6" /><Relationship Type="http://schemas.openxmlformats.org/package/2006/relationships/metadata/core-properties" Target="/package/services/metadata/core-properties/2436b543ffd34800b016643283564b6c.psmdcp" Id="Rad6e379ce8b047c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In 1 Minute auf den Punkt</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Pharma-Profittreiber Pfizer erpresst Regierungen und terrorisiert ganze Völker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Vertreter von Pfizer erpressen zahlreiche Regierungen mit ihren Corona-Impfstoffen. Pfizer verlangt als Ausgleich und Sicherheit für die Lieferung von Millionen Impfchargen nationale Bankreserven, Militärbasen und Botschaftsimmobilien. Muss mit der gnadenlosen Profittreiberei der Pharma-Großkonzerne nicht endgültig aufgeräumt werden?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Vertreter von Pfizer terrorisieren hinter verschlossenen Türen zahlreiche Regierungen durch </w:t>
        <w:br/>
        <w:t xml:space="preserve">ihre Profittreibereien mit Corona-Impfstoffen. </w:t>
        <w:br/>
        <w:t xml:space="preserve">Beispiel Südamerika: Im Juni 2020 verlangte Pfizer von der argentinischen Regierung als Ausgleich und Sicherheit für die Lieferung von Millionen Impfchargen die nationalen Bankreserven, die vorhandenen Militärbasen und die weltweiten Botschaftsimmobilien des Landes. </w:t>
        <w:br/>
        <w:t xml:space="preserve">Außerdem musste die Regierung mit dem Kauf einer speziellen Haftpflicht-Versicherung das volle Haftungsrisiko für im Zusammenhang mit Impfungen auftretende Nebenwirkungen übernehmen. Ähnlich erging es Brasilien.</w:t>
        <w:br/>
        <w:t xml:space="preserve"/>
        <w:br/>
        <w:t xml:space="preserve">Muss mit dieser gnadenlosen Krisen-Profittreiberei der Pharma-Großkonzerne nicht endgültig aufgeräumt werden?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gr./chr.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Englische Quelle: Pfizer erpresst Regierungen</w:t>
        <w:rPr>
          <w:sz w:val="18"/>
        </w:rPr>
      </w:r>
      <w:r w:rsidR="0026191C">
        <w:rPr/>
        <w:br/>
      </w:r>
      <w:hyperlink w:history="true" r:id="rId21">
        <w:r w:rsidRPr="00F24C6F">
          <w:rPr>
            <w:rStyle w:val="Hyperlink"/>
          </w:rPr>
          <w:rPr>
            <w:sz w:val="18"/>
          </w:rPr>
          <w:t>https://www.youtube.com/watch?v=2zoSSHx9QtA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#Pharma - </w:t>
      </w:r>
      <w:hyperlink w:history="true" r:id="rId22">
        <w:r w:rsidRPr="00F24C6F">
          <w:rPr>
            <w:rStyle w:val="Hyperlink"/>
          </w:rPr>
          <w:t>www.kla.tv/Pharma</w:t>
        </w:r>
      </w:hyperlink>
      <w:r w:rsidR="0026191C">
        <w:rPr/>
        <w:br/>
      </w:r>
      <w:r w:rsidR="0026191C">
        <w:rPr/>
        <w:br/>
      </w:r>
      <w:r w:rsidRPr="002B28C8">
        <w:t xml:space="preserve">#Korruption - </w:t>
      </w:r>
      <w:hyperlink w:history="true" r:id="rId23">
        <w:r w:rsidRPr="00F24C6F">
          <w:rPr>
            <w:rStyle w:val="Hyperlink"/>
          </w:rPr>
          <w:t>www.kla.tv/Korruption</w:t>
        </w:r>
      </w:hyperlink>
      <w:r w:rsidR="0026191C">
        <w:rPr/>
        <w:br/>
      </w:r>
      <w:r w:rsidR="0026191C">
        <w:rPr/>
        <w:br/>
      </w:r>
      <w:r w:rsidRPr="002B28C8">
        <w:t xml:space="preserve">#Impfen - Impfen – ja oder nein? Fakten &amp; Hintergründe ... - </w:t>
      </w:r>
      <w:hyperlink w:history="true" r:id="rId24">
        <w:r w:rsidRPr="00F24C6F">
          <w:rPr>
            <w:rStyle w:val="Hyperlink"/>
          </w:rPr>
          <w:t>www.kla.tv/Impfen</w:t>
        </w:r>
      </w:hyperlink>
      <w:r w:rsidR="0026191C">
        <w:rPr/>
        <w:br/>
      </w:r>
      <w:r w:rsidR="0026191C">
        <w:rPr/>
        <w:br/>
      </w:r>
      <w:r w:rsidRPr="002B28C8">
        <w:t xml:space="preserve">#Krisenprofit - Krisen-Profit-Verbot - </w:t>
      </w:r>
      <w:hyperlink w:history="true" r:id="rId25">
        <w:r w:rsidRPr="00F24C6F">
          <w:rPr>
            <w:rStyle w:val="Hyperlink"/>
          </w:rPr>
          <w:t>www.kla.tv/Krisenprofit</w:t>
        </w:r>
      </w:hyperlink>
      <w:r w:rsidR="0026191C">
        <w:rPr/>
        <w:br/>
      </w:r>
      <w:r w:rsidR="0026191C">
        <w:rPr/>
        <w:br/>
      </w:r>
      <w:r w:rsidRPr="002B28C8">
        <w:t xml:space="preserve">#1MinuteAufDenPunkt - In 1 Minute auf den Punkt - </w:t>
      </w:r>
      <w:hyperlink w:history="true" r:id="rId26">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Pharma-Profittreiber Pfizer erpresst Regierungen und terrorisiert ganze Völker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www.kla.tv/22411</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01.05.2022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2zoSSHx9QtA" TargetMode="External" Id="rId21" /><Relationship Type="http://schemas.openxmlformats.org/officeDocument/2006/relationships/hyperlink" Target="https://www.kla.tv/Pharma" TargetMode="External" Id="rId22" /><Relationship Type="http://schemas.openxmlformats.org/officeDocument/2006/relationships/hyperlink" Target="https://www.kla.tv/Korruption" TargetMode="External" Id="rId23" /><Relationship Type="http://schemas.openxmlformats.org/officeDocument/2006/relationships/hyperlink" Target="https://www.kla.tv/Impfen" TargetMode="External" Id="rId24" /><Relationship Type="http://schemas.openxmlformats.org/officeDocument/2006/relationships/hyperlink" Target="https://www.kla.tv/Krisenprofit" TargetMode="External" Id="rId25" /><Relationship Type="http://schemas.openxmlformats.org/officeDocument/2006/relationships/hyperlink" Target="https://www.kla.tv/1MinuteAufDenPunkt"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41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4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Pharma-Profittreiber Pfizer erpresst Regierungen und terrorisiert ganze Völker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