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c072b15773431c" /><Relationship Type="http://schemas.openxmlformats.org/package/2006/relationships/metadata/core-properties" Target="/package/services/metadata/core-properties/59f5fd5d240c48bd9f05108b5b9f64c9.psmdcp" Id="R5851c9a8cc6943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„Moașele își ridică vocea” – Pagube grave după vaccinarea Corona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Se spune că vaccinarea Corona este complet sigură pentru mamă și copil. Cu toate acestea, multe moașe observă complicații, unele dintre ele foarte grave, care adesea nu sunt investigate. Nu ar trebui să fie de maxim interes pentru autoritățile și politicienii responsabili să investigheze în mod special toate cazurile suspecte de efecte secundare ale vaccinării?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diferite țări, precum Israel, SUA, Marea Britanie, Germania și Austria, vaccinarea Corona pentru femeile însărcinate și mamele care alăptează este în plină desfășurare de ceva timp. Autoritățile responsabile declară în mod repetat că vaccinarea Corona cu vaccinuri cu ARNm este complet sigură pentru mamă și copil.</w:t>
        <w:br/>
        <w:t xml:space="preserve">În contrast cu aceasta, în 4 ianuarie 2022, 217 moașe austriece au adresat acum o scrisoare alarmantă Consiliului austriac al moașelor (ÖHG), precum și factorilor de decizie politică și mass-mediei. Aceștia raportează abuzurile intolerabile în gestionarea tratamentelor Covid 19 pentru femeile însărcinate și cele care alăptează.</w:t>
        <w:br/>
        <w:t xml:space="preserve">Aceștia observă cu mare îngrijorare că unele dintre femeile încredințate în grija lor se confruntă cu cele mai grave complicații în imediata apropiere a vaccinării Covid 19, cum ar fi nașteri premature și avorturi spontane, intoxicații de sarcină, hemoragii sau întârzieri de creștere, care de multe ori nu sunt urmărite și cer o schimbare de paradigmă în gestionarea cazurilor suspecte de efecte secundare ale vaccinării.</w:t>
        <w:br/>
        <w:t xml:space="preserve"/>
        <w:br/>
        <w:t xml:space="preserve">În scrisoarea lor, aceștia au mai scris următoarele: (citez) ”Atât scandalul thalidomidei, cât și cel al Duogynon (=deformități la copiii nenăscuți cauzate de un test de sarcină) ar fi trebuit să ne învețe cât de importantă este utilizarea în siguranță a medicamentelor în timpul sarcinii.</w:t>
        <w:br/>
        <w:t xml:space="preserve">Prin urmare, nu putem înțelege în niciun fel de ce femeile gravide și cele care alăptează, vaccinate cu Covid-19, nu sunt înregistrate în totalitate.</w:t>
        <w:br/>
        <w:t xml:space="preserve">Cerem o monitorizare sistematică a stării de sănătate a mamei și a copilului în următorii ani pentru a exclude faptul că aceasta nu este afectată sau deteriorată permanent de noul vaccin cu ARNm!”</w:t>
        <w:br/>
        <w:t xml:space="preserve"/>
        <w:br/>
        <w:t xml:space="preserve">Moașele au primit sprijin pentru apelul lor din partea purtătorului de cuvânt al ”Plattform Leben Vorarlberg”, Natalie Bayer-Metzler. În activitatea sa de consiliere în caz de conflicte legate de sarcină, ea raportează un număr fără precedent de avorturi spontane și de nașteri de copii morți, precum și malformații tot mai grave la copiii nenăscuți.</w:t>
        <w:br/>
        <w:t xml:space="preserve">Vaccinările din timpul perioadei de alăptare provoacă, de asemenea, din ce în ce mai multe anomalii: bebelușii își întorc capul, nu mai vor să bea, nu mai dorm toată noaptea, își întind prea mult capul și suferă de agitație masivă.</w:t>
        <w:br/>
        <w:t xml:space="preserve"/>
        <w:br/>
        <w:t xml:space="preserve">Prin urmare, Natalie Bayer-Metzler face un apel urgent la medici, dar și la moașe, la mamele afectate și la rudele acestora să raporteze anomaliile din timpul sarcinii și alăptării după o vaccinare!</w:t>
        <w:br/>
        <w:t xml:space="preserve"/>
        <w:br/>
        <w:t xml:space="preserve">Este extrem de îngrijorător faptul că femeile care se află sub protecție specială în timpul sarcinii, nașterii și alăptării sunt expuse la o vaccinare care aproape nu e deloc cercetată. Tocmai din acest motiv, ar trebui să fie de cel mai mare interes ca autoritățile responsabile și politicienii să înregistreze toate cazurile suspectate de efecte secundare ale vaccinului într-o manieră țintită, pentru a le investiga științific și medical. Strigătul moașelor dovedește că acest lucru nu se întâmplă în mod evident. </w:t>
        <w:br/>
        <w:t xml:space="preserve">De aceea, este important ca și dvs., ca persoană afectată, să preluați responsabilitatea și să nu mai tăceți. Prin urmare, raportați toate anomaliile legate de vaccinările împotriva coronavirusului direct autorităților responsabile.</w:t>
        <w:br/>
        <w:t xml:space="preserve">Pentru Austria, este Oficiul Federal Austriac pentru Securitate în Sănătate, în Germania Institutul Paul-Ehrlich. În Austria, daunele cauzate de vaccinuri pot fi, de asemenea, prezentate Comisiei extraparlamentare de anchetă, un portal de raportare creat de avocați pentru cei afectați de vaccinare.</w:t>
        <w:br/>
        <w:t xml:space="preserve">Numai dacă toate aceste posibile efecte secundare sunt aduse în conștiința publică, se poate aduce o regândire a politicienilor și se pot opri practicile iresponsabile de vaccinare.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jmr./nm.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Hebammen werden laut – offener Brief</w:t>
        <w:rPr>
          <w:sz w:val="18"/>
        </w:rPr>
      </w:r>
      <w:r w:rsidR="0026191C">
        <w:rPr/>
        <w:br/>
      </w:r>
      <w:hyperlink w:history="true" r:id="rId21">
        <w:r w:rsidRPr="00F24C6F">
          <w:rPr>
            <w:rStyle w:val="Hyperlink"/>
          </w:rPr>
          <w:rPr>
            <w:sz w:val="18"/>
          </w:rPr>
          <w:t>https://www.printfriendly.com/p/g/X4k9ku</w:t>
        </w:r>
      </w:hyperlink>
      <w:r w:rsidR="0026191C">
        <w:rPr/>
        <w:br/>
      </w:r>
      <w:hyperlink w:history="true" r:id="rId22">
        <w:r w:rsidRPr="00F24C6F">
          <w:rPr>
            <w:rStyle w:val="Hyperlink"/>
          </w:rPr>
          <w:rPr>
            <w:sz w:val="18"/>
          </w:rPr>
          <w:t>https://www.wochenblick.at/allgemein/koennen-das-nicht-laenger-hinnehmen-217-hebammen-sind-laut-gegen-gen-spritzen/</w:t>
        </w:r>
      </w:hyperlink>
      <w:r w:rsidR="0026191C">
        <w:rPr/>
        <w:br/>
      </w:r>
      <w:r w:rsidR="0026191C">
        <w:rPr/>
        <w:br/>
      </w:r>
      <w:r w:rsidRPr="002B28C8">
        <w:t xml:space="preserve">Covid-19-Impfung für Schwangere </w:t>
        <w:rPr>
          <w:sz w:val="18"/>
        </w:rPr>
      </w:r>
      <w:r w:rsidR="0026191C">
        <w:rPr/>
        <w:br/>
      </w:r>
      <w:hyperlink w:history="true" r:id="rId23">
        <w:r w:rsidRPr="00F24C6F">
          <w:rPr>
            <w:rStyle w:val="Hyperlink"/>
          </w:rPr>
          <w:rPr>
            <w:sz w:val="18"/>
          </w:rPr>
          <w:t>https://www.aerzteblatt.de/nachrichten/131764/COVID-19-Impfung-in-der-Schwangerschaft-bleibt-ohne-Folgen-fuer-das-Kind</w:t>
        </w:r>
      </w:hyperlink>
      <w:r w:rsidR="0026191C">
        <w:rPr/>
        <w:br/>
      </w:r>
      <w:hyperlink w:history="true" r:id="rId24">
        <w:r w:rsidRPr="00F24C6F">
          <w:rPr>
            <w:rStyle w:val="Hyperlink"/>
          </w:rPr>
          <w:rPr>
            <w:sz w:val="18"/>
          </w:rPr>
          <w:t>https://www.br.de/nachrichten/deutschland-welt/ema-mrna-impfung-sorgt-bei-schwangeren-nicht-fuer-komplikationen,SutSQCZ</w:t>
        </w:r>
      </w:hyperlink>
      <w:r w:rsidR="0026191C">
        <w:rPr/>
        <w:br/>
      </w:r>
      <w:hyperlink w:history="true" r:id="rId25">
        <w:r w:rsidRPr="00F24C6F">
          <w:rPr>
            <w:rStyle w:val="Hyperlink"/>
          </w:rPr>
          <w:rPr>
            <w:sz w:val="18"/>
          </w:rPr>
          <w:t>https://www.rnd.de/gesundheit/corona-impfung-bei-schwangeren-wieso-osterreich-und-grossbritannien-das-neuerdings-empfehlen-T3FZOZ6MPFC2ZPWQ47GMK3D4DM.html</w:t>
        </w:r>
      </w:hyperlink>
      <w:r w:rsidR="0026191C">
        <w:rPr/>
        <w:br/>
      </w:r>
      <w:r w:rsidR="0026191C">
        <w:rPr/>
        <w:br/>
      </w:r>
      <w:r w:rsidRPr="002B28C8">
        <w:t xml:space="preserve">Video-Appell von Natalie Bayer-Metzler </w:t>
        <w:rPr>
          <w:sz w:val="18"/>
        </w:rPr>
      </w:r>
      <w:r w:rsidR="0026191C">
        <w:rPr/>
        <w:br/>
      </w:r>
      <w:hyperlink w:history="true" r:id="rId26">
        <w:r w:rsidRPr="00F24C6F">
          <w:rPr>
            <w:rStyle w:val="Hyperlink"/>
          </w:rPr>
          <w:rPr>
            <w:sz w:val="18"/>
          </w:rPr>
          <w:t>https://unser-mitteleuropa.com/erschuetternd-schwangeren-beratung-meldet-noch-nie-dagewesene-anzahl-an-fehl-und-totgeburten/</w:t>
        </w:r>
      </w:hyperlink>
      <w:r w:rsidR="0026191C">
        <w:rPr/>
        <w:br/>
      </w:r>
      <w:hyperlink w:history="true" r:id="rId27">
        <w:r w:rsidRPr="00F24C6F">
          <w:rPr>
            <w:rStyle w:val="Hyperlink"/>
          </w:rPr>
          <w:rPr>
            <w:sz w:val="18"/>
          </w:rPr>
          <w:t>https://plattform-leben-vorarlberg.at</w:t>
        </w:r>
      </w:hyperlink>
      <w:r w:rsidR="0026191C">
        <w:rPr/>
        <w:br/>
      </w:r>
      <w:r w:rsidR="0026191C">
        <w:rPr/>
        <w:br/>
      </w:r>
      <w:r w:rsidRPr="002B28C8">
        <w:t xml:space="preserve">Österreich: Meldung von Nebenwirkungen nach Covid-19-Impfung</w:t>
        <w:rPr>
          <w:sz w:val="18"/>
        </w:rPr>
      </w:r>
      <w:r w:rsidR="0026191C">
        <w:rPr/>
        <w:br/>
      </w:r>
      <w:hyperlink w:history="true" r:id="rId28">
        <w:r w:rsidRPr="00F24C6F">
          <w:rPr>
            <w:rStyle w:val="Hyperlink"/>
          </w:rPr>
          <w:rPr>
            <w:sz w:val="18"/>
          </w:rPr>
          <w:t>https://www.basg.gv.at/ueber-uns/covid-19-impfungen</w:t>
        </w:r>
      </w:hyperlink>
      <w:r w:rsidR="0026191C">
        <w:rPr/>
        <w:br/>
      </w:r>
      <w:hyperlink w:history="true" r:id="rId29">
        <w:r w:rsidRPr="00F24C6F">
          <w:rPr>
            <w:rStyle w:val="Hyperlink"/>
          </w:rPr>
          <w:rPr>
            <w:sz w:val="18"/>
          </w:rPr>
          <w:t>https://www.basg.gv.at/marktbeobachtung/meldewesen/nebenwirkungsmeldung-human</w:t>
        </w:r>
      </w:hyperlink>
      <w:r w:rsidR="0026191C">
        <w:rPr/>
        <w:br/>
      </w:r>
      <w:r w:rsidR="0026191C">
        <w:rPr/>
        <w:br/>
      </w:r>
      <w:r w:rsidRPr="002B28C8">
        <w:t xml:space="preserve">Meldeportal „Außerparlamentarischer Untersuchungsausschuss“</w:t>
        <w:rPr>
          <w:sz w:val="18"/>
        </w:rPr>
      </w:r>
      <w:r w:rsidR="0026191C">
        <w:rPr/>
        <w:br/>
      </w:r>
      <w:hyperlink w:history="true" r:id="rId30">
        <w:r w:rsidRPr="00F24C6F">
          <w:rPr>
            <w:rStyle w:val="Hyperlink"/>
          </w:rPr>
          <w:rPr>
            <w:sz w:val="18"/>
          </w:rPr>
          <w:t>www.acu-austria.at/meldung-von-impf-nebenwirkungen/</w:t>
        </w:r>
      </w:hyperlink>
      <w:r w:rsidR="0026191C">
        <w:rPr/>
        <w:br/>
      </w:r>
      <w:r w:rsidR="0026191C">
        <w:rPr/>
        <w:br/>
      </w:r>
      <w:r w:rsidRPr="002B28C8">
        <w:t xml:space="preserve">Deutschland: Meldung von Nebenwirkungen nach Covid-19-Impfung beim PEI</w:t>
        <w:rPr>
          <w:sz w:val="18"/>
        </w:rPr>
      </w:r>
      <w:r w:rsidR="0026191C">
        <w:rPr/>
        <w:br/>
      </w:r>
      <w:hyperlink w:history="true" r:id="rId31">
        <w:r w:rsidRPr="00F24C6F">
          <w:rPr>
            <w:rStyle w:val="Hyperlink"/>
          </w:rPr>
          <w:rPr>
            <w:sz w:val="18"/>
          </w:rPr>
          <w:t>https://nebenwirkungen.bund.de/nw/DE/home/home_node.html</w:t>
        </w:r>
      </w:hyperlink>
      <w:r w:rsidR="0026191C">
        <w:rPr/>
        <w:br/>
      </w:r>
      <w:r w:rsidR="0026191C">
        <w:rPr/>
        <w:br/>
      </w:r>
      <w:r w:rsidRPr="002B28C8">
        <w:t xml:space="preserve">Schäden bei Babys</w:t>
        <w:rPr>
          <w:sz w:val="18"/>
        </w:rPr>
      </w:r>
      <w:r w:rsidR="0026191C">
        <w:rPr/>
        <w:br/>
      </w:r>
      <w:hyperlink w:history="true" r:id="rId32">
        <w:r w:rsidRPr="00F24C6F">
          <w:rPr>
            <w:rStyle w:val="Hyperlink"/>
          </w:rPr>
          <w:rPr>
            <w:sz w:val="18"/>
          </w:rPr>
          <w:t>https://www.wochenblick.at/corona/2-620-tote-babys-nach-impfung-und-berichte-schrecklicher-nebenwirkungen/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„Moașele își ridică vocea” – Pagube grave după vaccinarea Corona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www.kla.tv/23305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08.08.2022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rintfriendly.com/p/g/X4k9ku" TargetMode="External" Id="rId21" /><Relationship Type="http://schemas.openxmlformats.org/officeDocument/2006/relationships/hyperlink" Target="https://www.wochenblick.at/allgemein/koennen-das-nicht-laenger-hinnehmen-217-hebammen-sind-laut-gegen-gen-spritzen/" TargetMode="External" Id="rId22" /><Relationship Type="http://schemas.openxmlformats.org/officeDocument/2006/relationships/hyperlink" Target="https://www.aerzteblatt.de/nachrichten/131764/COVID-19-Impfung-in-der-Schwangerschaft-bleibt-ohne-Folgen-fuer-das-Kind" TargetMode="External" Id="rId23" /><Relationship Type="http://schemas.openxmlformats.org/officeDocument/2006/relationships/hyperlink" Target="https://www.br.de/nachrichten/deutschland-welt/ema-mrna-impfung-sorgt-bei-schwangeren-nicht-fuer-komplikationen,SutSQCZ" TargetMode="External" Id="rId24" /><Relationship Type="http://schemas.openxmlformats.org/officeDocument/2006/relationships/hyperlink" Target="https://www.rnd.de/gesundheit/corona-impfung-bei-schwangeren-wieso-osterreich-und-grossbritannien-das-neuerdings-empfehlen-T3FZOZ6MPFC2ZPWQ47GMK3D4DM.html" TargetMode="External" Id="rId25" /><Relationship Type="http://schemas.openxmlformats.org/officeDocument/2006/relationships/hyperlink" Target="https://unser-mitteleuropa.com/erschuetternd-schwangeren-beratung-meldet-noch-nie-dagewesene-anzahl-an-fehl-und-totgeburten/" TargetMode="External" Id="rId26" /><Relationship Type="http://schemas.openxmlformats.org/officeDocument/2006/relationships/hyperlink" Target="https://plattform-leben-vorarlberg.at" TargetMode="External" Id="rId27" /><Relationship Type="http://schemas.openxmlformats.org/officeDocument/2006/relationships/hyperlink" Target="https://www.basg.gv.at/ueber-uns/covid-19-impfungen" TargetMode="External" Id="rId28" /><Relationship Type="http://schemas.openxmlformats.org/officeDocument/2006/relationships/hyperlink" Target="https://www.basg.gv.at/marktbeobachtung/meldewesen/nebenwirkungsmeldung-human" TargetMode="External" Id="rId29" /><Relationship Type="http://schemas.openxmlformats.org/officeDocument/2006/relationships/hyperlink" Target="https://www.acu-austria.at/meldung-von-impf-nebenwirkungen/" TargetMode="External" Id="rId30" /><Relationship Type="http://schemas.openxmlformats.org/officeDocument/2006/relationships/hyperlink" Target="https://nebenwirkungen.bund.de/nw/DE/home/home_node.html" TargetMode="External" Id="rId31" /><Relationship Type="http://schemas.openxmlformats.org/officeDocument/2006/relationships/hyperlink" Target="https://www.wochenblick.at/corona/2-620-tote-babys-nach-impfung-und-berichte-schrecklicher-nebenwirkungen/"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30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3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„Moașele își ridică vocea” – Pagube grave după vaccinarea Corona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