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bfb7d32dbe4630" /><Relationship Type="http://schemas.openxmlformats.org/package/2006/relationships/metadata/core-properties" Target="/package/services/metadata/core-properties/b70b4b3948ef45238f8d01aefd1557ba.psmdcp" Id="R5b77443718d247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Războiul informațional - ONU și WEF se bazează pe armata digitală de pe internet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bătălia pentru suveranitatea informației, China nu numai că dispune de cel mai elaborat aparat de cenzură din lume din punct de vedere tehnologic. De asemenea, are o "armată digitală" care caută pe internet conținuturi critice la adresa guvernului. De ceva timp, ONU și WEF se bazează, de asemenea, pe "primii respondenți digitali" de pe internet, care ar trebui să verifice platformele online pentru "dezinformare". Sunt țările democratice amenințate acum de un regim de cenzură ca în China?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Pentru a suprima conținutul nedorit și pentru a menține controlul asupra informațiilor și a opiniei publice nicio altă țară nu restricționează libertatea internetului mai mult decât China. Guvernul central al Chinei nu numai că are cel mai elaborat aparat de cenzură din lume din punct de vedere tehnologic. De asemenea, guvernul folosește o "armată digitală" care cercetează internetul și informațiile critice la adresa guvernului. Acești așa-numiți "comentatori pe internet" au, de asemenea, sarcina de a distrage atenția de la subiecte controversate din punct de vedere politic și de a manipula în mod deliberat opinia publică pe rețelele de socializare, de exemplu prin deraierea discuțiilor nepopulare sau prin defăimarea adversarilor politici și a criticilor cu comentarii depreciative.</w:t>
        <w:br/>
        <w:t xml:space="preserve"/>
        <w:br/>
        <w:t xml:space="preserve">Cu toate acestea, o astfel de abordare în lupta pentru suveranitatea informației nu se observă doar în țările cu regim totalitar precum China. De ceva timp, Organizația Națiunilor Unite, ONU, împreună cu Forumul Economic Mondial WEF, poartă de asemenea un război informațional acerb, foarte asemănător cu cel din China.</w:t>
        <w:br/>
        <w:t xml:space="preserve">De exemplu, Melissa Fleming, responsabilă de comunicarea globală la Națiunile Unite, a anunțat în cadrul unui podcast WEF că au fost recrutați 110.000 de voluntari de informare pentru a verifica internetul de conținut conspiraționist. Potrivit WEF, dezinformarea pe internet este o " info-demografie" care trebuie "vindecată", motiv pentru care se fac eforturi pentru a o cenzura sistematică. "Primii operatori digitali" vor viza, de asemenea, așa-numitele "forumuri ale conspirației" și secțiunile de comentarii de pe platforme online importante.</w:t>
        <w:br/>
        <w:t xml:space="preserve">Directorul de comunicare al ONU, Fleming, a declarat, citez: "Mediul este poluat, trebuie să îl curățăm".</w:t>
        <w:br/>
        <w:t xml:space="preserve"/>
        <w:br/>
        <w:t xml:space="preserve">Nu este surprinzător faptul că politica de cenzură a WEF și a ONU este similară cu cea a Chinei. Timp de decenii, Forumul Economic Mondial, sub conducerea lui Klaus Schwab, a cultivat relații strânse cu partidul comunist, pe care îl consideră un model de urmat. Schwab a lăudat în repetate rânduri guvernul chinez, a cărui formă de guvernare este o combinație de socialism, capitalism, control social și supraveghere.</w:t>
        <w:br/>
        <w:t xml:space="preserve"/>
        <w:br/>
        <w:t xml:space="preserve">Cu toate acestea, instituirea unui regim de cenzură asemănător celui din China în țările democratice este mai mult decât problematică, deoarece libertatea de exprimare este o piatră de temelie a oricărei democrații și este consacrată atât în legea fundamentală, cât și în Convenția Europeană a Drepturilor Omului.</w:t>
        <w:br/>
        <w:t xml:space="preserve">Dacă vocile divergente nu-și mai spun cuvântul, adevărul va fi determinat de o singură sursă.</w:t>
        <w:br/>
        <w:t xml:space="preserve">Eforturile WEF și ale ONU de a controla totalitatea informațiilor sunt, prin urmare, contrare democrației, drepturilor fundamentale și drepturilor omului. Sunt, de asemenea, măsuri comuniste și dictatoriale care nu-și au locul într-o societate pluralistă cu formare democratică a opiniei.</w:t>
        <w:br/>
        <w:t xml:space="preserve"/>
        <w:br/>
        <w:t xml:space="preserve">"Apărați libertatea de informare și de exprimare prin susținerea presei libere și independente precum Kla.TV, prin distribuirea fiecăruia!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Cenzura în China</w:t>
        <w:rPr>
          <w:sz w:val="18"/>
        </w:rPr>
      </w:r>
      <w:r w:rsidR="0026191C">
        <w:rPr/>
        <w:br/>
      </w:r>
      <w:hyperlink w:history="true" r:id="rId21">
        <w:r w:rsidRPr="00F24C6F">
          <w:rPr>
            <w:rStyle w:val="Hyperlink"/>
          </w:rPr>
          <w:rPr>
            <w:sz w:val="18"/>
          </w:rPr>
          <w:t>https://www.n-tv.de/ticker/Zensur-in-China-am-staerksten-article16229361.html</w:t>
        </w:r>
      </w:hyperlink>
      <w:r w:rsidR="0026191C">
        <w:rPr/>
        <w:br/>
      </w:r>
      <w:r w:rsidR="0026191C">
        <w:rPr/>
        <w:br/>
      </w:r>
      <w:hyperlink w:history="true" r:id="rId22">
        <w:r w:rsidRPr="00F24C6F">
          <w:rPr>
            <w:rStyle w:val="Hyperlink"/>
          </w:rPr>
          <w:rPr>
            <w:sz w:val="18"/>
          </w:rPr>
          <w:t>www.tagesspiegel.de/politik/zensur-wie-kontrolliert-china-das-netz/1539628.html</w:t>
        </w:r>
      </w:hyperlink>
      <w:r w:rsidR="0026191C">
        <w:rPr/>
        <w:br/>
      </w:r>
      <w:r w:rsidR="0026191C">
        <w:rPr/>
        <w:br/>
      </w:r>
      <w:hyperlink w:history="true" r:id="rId23">
        <w:r w:rsidRPr="00F24C6F">
          <w:rPr>
            <w:rStyle w:val="Hyperlink"/>
          </w:rPr>
          <w:rPr>
            <w:sz w:val="18"/>
          </w:rPr>
          <w:t>https://de.wikipedia.org/wiki/50_Cent_Party</w:t>
        </w:r>
      </w:hyperlink>
      <w:r w:rsidR="0026191C">
        <w:rPr/>
        <w:br/>
      </w:r>
      <w:r w:rsidR="0026191C">
        <w:rPr/>
        <w:br/>
      </w:r>
      <w:r w:rsidR="0026191C">
        <w:rPr/>
        <w:br/>
      </w:r>
      <w:r w:rsidRPr="002B28C8">
        <w:t xml:space="preserve">UN/WEF recrutează lucrători în domeniul informațiilor</w:t>
        <w:rPr>
          <w:sz w:val="18"/>
        </w:rPr>
      </w:r>
      <w:r w:rsidR="0026191C">
        <w:rPr/>
        <w:br/>
      </w:r>
      <w:hyperlink w:history="true" r:id="rId24">
        <w:r w:rsidRPr="00F24C6F">
          <w:rPr>
            <w:rStyle w:val="Hyperlink"/>
          </w:rPr>
          <w:rPr>
            <w:sz w:val="18"/>
          </w:rPr>
          <w:t>https://www.weforum.org/agenda/2020/11/misinformation-infodemic-world-vs-virus-podcast</w:t>
        </w:r>
      </w:hyperlink>
      <w:r w:rsidR="0026191C">
        <w:rPr/>
        <w:br/>
      </w:r>
      <w:r w:rsidR="0026191C">
        <w:rPr/>
        <w:br/>
      </w:r>
      <w:r w:rsidR="0026191C">
        <w:rPr/>
        <w:br/>
      </w:r>
      <w:hyperlink w:history="true" r:id="rId25">
        <w:r w:rsidRPr="00F24C6F">
          <w:rPr>
            <w:rStyle w:val="Hyperlink"/>
          </w:rPr>
          <w:rPr>
            <w:sz w:val="18"/>
          </w:rPr>
          <w:t>https://report24.news/un-und-wef-schwab-setzten-110-000-informationskrieger-fuer-regulierung-des-internets-ein/</w:t>
        </w:r>
      </w:hyperlink>
      <w:r w:rsidR="0026191C">
        <w:rPr/>
        <w:br/>
      </w:r>
      <w:r w:rsidR="0026191C">
        <w:rPr/>
        <w:br/>
      </w:r>
      <w:r w:rsidR="0026191C">
        <w:rPr/>
        <w:br/>
      </w:r>
      <w:r w:rsidRPr="002B28C8">
        <w:t xml:space="preserve">China ca model pentru WEF</w:t>
        <w:rPr>
          <w:sz w:val="18"/>
        </w:rPr>
      </w:r>
      <w:r w:rsidR="0026191C">
        <w:rPr/>
        <w:br/>
      </w:r>
      <w:hyperlink w:history="true" r:id="rId26">
        <w:r w:rsidRPr="00F24C6F">
          <w:rPr>
            <w:rStyle w:val="Hyperlink"/>
          </w:rPr>
          <w:rPr>
            <w:sz w:val="18"/>
          </w:rPr>
          <w:t>https://deutsche-wirtschafts-nachrichten.de/514550/China-will-zivilisiertes-Internet-im-Sinne-der-Kommunistischen-Partei-durchsetzen</w:t>
        </w:r>
      </w:hyperlink>
      <w:r w:rsidR="0026191C">
        <w:rPr/>
        <w:br/>
      </w:r>
      <w:r w:rsidR="0026191C">
        <w:rPr/>
        <w:br/>
      </w:r>
      <w:hyperlink w:history="true" r:id="rId27">
        <w:r w:rsidRPr="00F24C6F">
          <w:rPr>
            <w:rStyle w:val="Hyperlink"/>
          </w:rPr>
          <w:rPr>
            <w:sz w:val="18"/>
          </w:rPr>
          <w:t>https://deutsche-wirtschafts-nachrichten.de/507780/Great-Reset-Wie-das-Weltwirtschaftsforum-China-seit-Jahren-hofiert-und-lobt</w:t>
        </w:r>
      </w:hyperlink>
      <w:r w:rsidR="0026191C">
        <w:rPr/>
        <w:br/>
      </w:r>
      <w:r w:rsidR="0026191C">
        <w:rPr/>
        <w:br/>
      </w:r>
      <w:r w:rsidR="0026191C">
        <w:rPr/>
        <w:br/>
      </w:r>
      <w:r w:rsidRPr="002B28C8">
        <w:t xml:space="preserve">Libertatea de exprimare - drept fundamental, drept al omului</w:t>
        <w:rPr>
          <w:sz w:val="18"/>
        </w:rPr>
      </w:r>
      <w:r w:rsidR="0026191C">
        <w:rPr/>
        <w:br/>
      </w:r>
      <w:hyperlink w:history="true" r:id="rId28">
        <w:r w:rsidRPr="00F24C6F">
          <w:rPr>
            <w:rStyle w:val="Hyperlink"/>
          </w:rPr>
          <w:rPr>
            <w:sz w:val="18"/>
          </w:rPr>
          <w:t>www.menschenrechtskonvention.eu/freie-meinungsaeusserung-9295/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Războiul informațional - ONU și WEF se bazează pe armata digitală de pe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www.kla.tv/23672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ticker/Zensur-in-China-am-staerksten-article16229361.html" TargetMode="External" Id="rId21" /><Relationship Type="http://schemas.openxmlformats.org/officeDocument/2006/relationships/hyperlink" Target="https://www.tagesspiegel.de/politik/zensur-wie-kontrolliert-china-das-netz/1539628.html" TargetMode="External" Id="rId22" /><Relationship Type="http://schemas.openxmlformats.org/officeDocument/2006/relationships/hyperlink" Target="https://de.wikipedia.org/wiki/50_Cent_Party" TargetMode="External" Id="rId23" /><Relationship Type="http://schemas.openxmlformats.org/officeDocument/2006/relationships/hyperlink" Target="https://www.weforum.org/agenda/2020/11/misinformation-infodemic-world-vs-virus-podcast" TargetMode="External" Id="rId24" /><Relationship Type="http://schemas.openxmlformats.org/officeDocument/2006/relationships/hyperlink" Target="https://report24.news/un-und-wef-schwab-setzten-110-000-informationskrieger-fuer-regulierung-des-internets-ein/" TargetMode="External" Id="rId25" /><Relationship Type="http://schemas.openxmlformats.org/officeDocument/2006/relationships/hyperlink" Target="https://deutsche-wirtschafts-nachrichten.de/514550/China-will-zivilisiertes-Internet-im-Sinne-der-Kommunistischen-Partei-durchsetzen" TargetMode="External" Id="rId26" /><Relationship Type="http://schemas.openxmlformats.org/officeDocument/2006/relationships/hyperlink" Target="https://deutsche-wirtschafts-nachrichten.de/507780/Great-Reset-Wie-das-Weltwirtschaftsforum-China-seit-Jahren-hofiert-und-lobt" TargetMode="External" Id="rId27" /><Relationship Type="http://schemas.openxmlformats.org/officeDocument/2006/relationships/hyperlink" Target="https://www.menschenrechtskonvention.eu/freie-meinungsaeusserung-9295/"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7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Războiul informațional - ONU și WEF se bazează pe armata digitală de pe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