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bb954c7098c4520" /><Relationship Type="http://schemas.openxmlformats.org/package/2006/relationships/metadata/core-properties" Target="/package/services/metadata/core-properties/480ff8cfa35142138c7d399b8f924a8c.psmdcp" Id="Rd71ff051d7e8416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Abuzul de putere al jefuitorilor de oameni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Printre cele mai grave dintre toate infracțiunile grave se numără abuzul de putere. De ce abuz de putere? Foarte simplu: pentru că orice persoană aflată la putere exercită putere asupra oamenilor. 
În funcție de numărul de persoane pe care le controlează un conducător, gradul de infracțiune al acestuia poate crește.
Pentagonul, de exemplu, și NATO afectează grav în prezent întreaga populație mondială prin abuzul lor de putere. Cum anume abuzează ei de putere?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Printre cele mai grave dintre toate infracțiunile grave se numără abuzul de putere. De ce abuz de putere? Foarte simplu: pentru că orice persoană aflată la putere exercită putere asupra oamenilor. </w:t>
        <w:br/>
        <w:t xml:space="preserve"/>
        <w:br/>
        <w:t xml:space="preserve">În funcție de numărul de persoane pe care le controlează un conducător, gradul de infracțiune al acestuia poate crește.</w:t>
        <w:br/>
        <w:t xml:space="preserve">Pentagonul, de exemplu, și NATO afectează grav în prezent întreaga populație mondială prin abuzul lor de putere. Cum anume abuzează ei de putere? </w:t>
        <w:br/>
        <w:t xml:space="preserve"/>
        <w:br/>
        <w:t xml:space="preserve">Abandonând din ce în ce mai mult mandatul lor inițial de apărare și transformându-l într-un pact ofensiv sub propria lor autoritate.</w:t>
        <w:br/>
        <w:t xml:space="preserve">Mass-mediile perpetuează acest abuz de putere prin faptul că, în loc să denunțe public abaterile lor extrem de criminale, chiar le acoperă, le justifică, le exaltă și, prin urmare, fac popoare întregi să fie dispuse să meargă la război. </w:t>
        <w:br/>
        <w:t xml:space="preserve"/>
        <w:br/>
        <w:t xml:space="preserve">Sistemul judiciar, la rândul său, sprijină acest abuz de putere prin tăcerea sa pasivă, adică prin refuzul de a exercita funcția.</w:t>
        <w:br/>
        <w:t xml:space="preserve">Abuzul de putere este, de asemenea, cea mai gravă infracțiune din punct de vedere etic și moral. Orice abuz de putere este asemănător cu răpirea, unde victimele răpite, neputincioase și lipsite de apărare, sunt abuzate sistematic, torturate și executate fără apărare. Cu toate acestea, cea mai răspândită formă de abuz de putere la nivel mondial nu este atât de crudă și evidentă. Se întâmplă mult mai mult prin intermediul minciunilor deliberate, al pretextelor ipocrite și al înșelăciunii frauduloase.</w:t>
        <w:br/>
        <w:t xml:space="preserve">Poate fi comparat cu o organizație caritabilă care colectează neîncetat donații pentru cei mai săraci dintre cei săraci, dar care trimite în secret aceste fonduri către organizații teroriste ucigașe. Cu toate acestea, rădăcina și motivația tuturor abuzurilor de putere se află în lăcomia pentru bani și putere. Ceea ce nimeni nu vrea să admită cu adevărat este, din păcate, o realitate amară și evidentă: abuzurile de putere au devenit literalmente omniprezente și legionare astăzi.</w:t>
        <w:br/>
        <w:t xml:space="preserve">Dar popoarele sunt ca niște copii mici care nici nu aud, nici nu cred – și cu siguranță nu vor să recunoască faptul că părinții lor comit cele mai grave infracțiuni. Cu toate acestea, este timpul să ne trezim, să ne maturizăm și să dezvoltăm o nouă sensibilitate la abuzurile de putere. Abuzul de putere, prin însăși natura sa, înseamnă că cei puternici nu fac nimic în această privință, pentru că mulți dintre ei sunt implicați ei înșiși.</w:t>
        <w:br/>
        <w:t xml:space="preserve">Așadar, dacă ultimii sinceri dintre conducători nu îi vor înlătura, împreună cu poporul, pe toți cei care abuzează de putere în mijlocul lor, în curând va fi sfârșitul libertății promise, al muzicii, al pâinii și al jocurilor. Este important să ne dăm seama cât de numeroase sunt metastazele canceroase ale abuzului de putere care ne-au mâncat viețile peste tot: se poate vedea aceasta în faptul că, în aproape toate domeniile vieții, profitul material al indivizilor triumfă asupra binelui și interesului publicului larg. Aproape totul este axat pe profit.</w:t>
        <w:br/>
        <w:t xml:space="preserve">Aproape toată medicina și știința este în primul rând pentru maximizarea profitului și nu mai este cu adevărat pentru sănătate. Sub pretextul cercetării, al protecției mediului și a climei etc., pe de o parte, se colectează continuu trilioane, în timp ce nenumăratele realizări ale celor mai ecologice tehnologii sunt în mod deliberat suprimate, pe de altă parte. Peste tot în lume, organismul omenirii suferă din cauza taxelor obligatorii contraproductive, începând cu taxele de difuzare obligatorii și asigurările obligatorii tot mai scumpe.</w:t>
        <w:br/>
        <w:t xml:space="preserve">În modul în care asigurătorii obligatorii de clădiri abuzează de puterea lor asupra proprietarilor de locuințe, acest lucru se întâmplă acum în aproape toate sectoarele de asigurări: pe de o parte, acestea cresc primele de asigurare până la un nivel insuportabil, iar pe de altă parte, includ în secret tot mai multe litere mici în condițiile de asigurare. Aceste litere mici îi obligă pe asigurații obligatorii să achiziționeze măsuri suplimentare din ce în ce mai costisitoare pe cheltuiala lor. Și dacă este vorba doar de o anumită calitate a mănușilor de bucătărie... Dacă asiguratul obligatoriu nu ia niciuna dintre aceste ”măsuri de siguranță” în mod constant suplimentare, din ignoranță sau din lipsă de mijloace financiare, companiile de asigurări refuză orice plată în cazul unei daune.</w:t>
        <w:br/>
        <w:t xml:space="preserve">Prin impozite și taxe speciale din ce în ce mai mari, statul abuzează de puterea sa la fiecare pas. După ce contribuabilul a generat toate drumurile, locurile de parcare și facilitățile publice pe cheltuiala sa, acum trebuie să plătească din ce în ce mai mult taxe speciale sub formă de taxe de parcare scumpe, viniete de autostradă, taxe de mediu etc. pentru fiecare ieșire. </w:t>
        <w:br/>
        <w:t xml:space="preserve">În ciuda unei cunoașteri mult mai bune, abuzul de putere al industriei farmaceutice și de vaccinare domină în fața unor alternative de sănătate incomparabil mai ieftine. </w:t>
        <w:br/>
        <w:t xml:space="preserve">Iradierea forțată letală a tuturor popoarelor continuă, de asemenea, fără scrupule. Acest lucru arată abuzul de putere al giganților din domeniul telefoniei mobile, care sacrifică sănătatea unor popoare întregi pentru a-și maximiza profitul personal. Și asta în ciuda tuturor cunoștințelor mai bune, așa cum au dovedit în mod concludent multe dintre emisiunile și broșurile noastre. Dar extinderea antenelor periculoase de telefonie mobilă continuă necontrolat, iar pericolele pentru sănătate ale conexiunilor radio fără fir, cum ar fi WLAN sau telefoanele fără fir, sunt ascunse în mod iresponsabil – abuz de putere.</w:t>
        <w:br/>
        <w:t xml:space="preserve">Dezvoltatorii miliardari ai tehnologiei RFID abuzează, de asemenea, de puterea lor, dorind să impună tehnologia lor de supraveghere sub pielea tuturor... Toate acestea se întâmplă în mod deliberat împotriva celor mai puternice avertismente ale profețiilor vechi de 2000 de ani, care descriu cu exactitate această tehnologie RFID și o interzic în mod absolut. Toate acestea au fost doar vârful unui ”iceberg” indescriptibil de mare, aflat dedesubt.</w:t>
        <w:br/>
        <w:t xml:space="preserve">Dar abuzurile de putere se întâmplă și în domeniul privatizării tot mai mari, dar și în ceea ce privește toată imigrația în masă, precum și în traficul de copii, traficul de femei, în legalizarea tot mai mare a drogurilor, a sexului, a sexualizării timpurii, a protecției mediului, a ”democratizării” obligatorii – abuzurile de putere se află în spatele viitoarelor interdicții de numerar, a tehnologiilor de supraveghere, a sistemelor de liber schimb etc. etc.!</w:t>
        <w:br/>
        <w:t xml:space="preserve">Ceea ce niciun cuvânt uman nu poate descrie, fie ca acest mic apel să aibă totuși un efect: Omenire sinceră, treziți-vă din somnul vostru profund hipnotic, recunoașteți abuzul de putere în curs de desfășurare de către jefuitorii umanității – ridicați-vă și uniți-vă împotriva lui!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www.kla.tv/11194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#NATO-ro - NATO - </w:t>
      </w:r>
      <w:hyperlink w:history="true" r:id="rId22">
        <w:r w:rsidRPr="00F24C6F">
          <w:rPr>
            <w:rStyle w:val="Hyperlink"/>
          </w:rPr>
          <w:t>www.kla.tv/NATO-ro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Abuzul de putere al jefuitorilor de oameni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www.kla.tv/23921</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19.10.2022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1194" TargetMode="External" Id="rId21" /><Relationship Type="http://schemas.openxmlformats.org/officeDocument/2006/relationships/hyperlink" Target="https://www.kla.tv/NATO-ro"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921"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9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Abuzul de putere al jefuitorilor de oameni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