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Strom-Wahnsinn: Das (noch) ungestrafte Verbrechen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Blackout-Angst wegen Strommangel und gleichzeitig Subventionierung von E-Mobilität durch den Staat – ergibt das Sinn? Erfahren Sie zudem, welche ungelösten Probleme die E-Mobilität mit sich bringt.</w:t>
      </w:r>
    </w:p>
    <w:p w:rsidR="00B15490" w:rsidRPr="00B15490" w:rsidRDefault="00B15490" w:rsidP="00B15490">
      <w:pPr>
        <w:suppressAutoHyphens/>
        <w:spacing w:after="0" w:line="240" w:lineRule="auto"/>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Meinung ungeschminkt, heute mit Ulrich </w:t>
      </w:r>
      <w:proofErr w:type="spellStart"/>
      <w:r w:rsidRPr="00B15490">
        <w:rPr>
          <w:rFonts w:ascii="Arial" w:eastAsia="Times New Roman" w:hAnsi="Arial" w:cs="Arial"/>
          <w:sz w:val="24"/>
          <w:szCs w:val="24"/>
          <w:lang w:val="de-DE" w:eastAsia="de-DE"/>
        </w:rPr>
        <w:t>Schlüer</w:t>
      </w:r>
      <w:proofErr w:type="spellEnd"/>
      <w:r w:rsidRPr="00B15490">
        <w:rPr>
          <w:rFonts w:ascii="Arial" w:eastAsia="Times New Roman" w:hAnsi="Arial" w:cs="Arial"/>
          <w:sz w:val="24"/>
          <w:szCs w:val="24"/>
          <w:lang w:val="de-DE" w:eastAsia="de-DE"/>
        </w:rPr>
        <w:t>, dem Schweizer Politiker und Chefredaktor des Magazins Schweizerzeit.</w:t>
      </w:r>
    </w:p>
    <w:p w:rsidR="00B15490" w:rsidRPr="00B15490" w:rsidRDefault="00B15490" w:rsidP="00B15490">
      <w:pPr>
        <w:suppressAutoHyphens/>
        <w:spacing w:after="0" w:line="240" w:lineRule="auto"/>
        <w:rPr>
          <w:rFonts w:ascii="Arial" w:eastAsia="Times New Roman" w:hAnsi="Arial" w:cs="Arial"/>
          <w:sz w:val="24"/>
          <w:szCs w:val="24"/>
          <w:lang w:val="de-DE" w:eastAsia="de-DE"/>
        </w:rPr>
      </w:pPr>
    </w:p>
    <w:p w:rsidR="00B15490" w:rsidRPr="00B15490" w:rsidRDefault="00B15490" w:rsidP="00B15490">
      <w:pPr>
        <w:suppressAutoHyphens/>
        <w:spacing w:after="0" w:line="240" w:lineRule="auto"/>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„Die Schweiz trudelt einem Blackout – dem Zusammenbruch ihrer Stromversorgung – entgegen. Die Blackout-Angst wird von den Medien täglich geschürt. Das Departement Sommaruga – also das Departement für Umwelt, Verkehr, Energie und Kommunikation – kündigt Heiz-Einschränkungen an. Wer nicht spure, werde gebüßt. Der gleiche Staat, der solches androht, fördert und subventioniert nachdrücklich und unverdrossen die rasche Umstellung auf E-Mobilität. Möglichst rasch sollen Elektroautos in möglichst großer Zahl in der Schweiz zirkulieren. Wird mit solcher Funktionärslogik der Blackout nicht beschleunigt und verschärft? </w:t>
      </w:r>
    </w:p>
    <w:p w:rsidR="00B15490" w:rsidRPr="00B15490" w:rsidRDefault="00B15490" w:rsidP="00B15490">
      <w:pPr>
        <w:suppressAutoHyphens/>
        <w:spacing w:after="0" w:line="240" w:lineRule="auto"/>
        <w:rPr>
          <w:rFonts w:ascii="Arial" w:eastAsia="Times New Roman" w:hAnsi="Arial" w:cs="Arial"/>
          <w:sz w:val="24"/>
          <w:szCs w:val="24"/>
          <w:lang w:val="de-DE" w:eastAsia="de-DE"/>
        </w:rPr>
      </w:pPr>
    </w:p>
    <w:p w:rsidR="00B15490" w:rsidRPr="00B15490" w:rsidRDefault="00B15490" w:rsidP="00B15490">
      <w:pPr>
        <w:suppressAutoHyphens/>
        <w:spacing w:after="0" w:line="240" w:lineRule="auto"/>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Einiges wird dazu freilich eisern verschwiegen, etwa, wie die Rohstoffe für die Batterieherstellung der Elektroautos in Afrika gewonnen werden.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Schrankenloser Lithium-Raubbau für Batterien: Kein Thema!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Dass bis heute eine verantwortbare Lösung für die Entsorgung verbrauchter Lithium-Batterien völlig fehlt: Kein Thema!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Wer einen Kühlschrank kauft, muss seit Jahren mit dem Kaufpreis gleichzeitig dessen Entsorgung finanzieren. Gleiche Forderung für Elektroautos? Kein Thema!</w:t>
      </w:r>
    </w:p>
    <w:p w:rsidR="00B15490" w:rsidRPr="00B15490" w:rsidRDefault="00B15490" w:rsidP="00B15490">
      <w:pPr>
        <w:suppressAutoHyphens/>
        <w:spacing w:after="0" w:line="240" w:lineRule="auto"/>
        <w:rPr>
          <w:rFonts w:ascii="Arial" w:eastAsia="Times New Roman" w:hAnsi="Arial" w:cs="Arial"/>
          <w:sz w:val="24"/>
          <w:szCs w:val="24"/>
          <w:lang w:val="de-DE" w:eastAsia="de-DE"/>
        </w:rPr>
      </w:pPr>
    </w:p>
    <w:p w:rsidR="00B15490" w:rsidRPr="00B15490" w:rsidRDefault="00B15490" w:rsidP="00B15490">
      <w:pPr>
        <w:suppressAutoHyphens/>
        <w:spacing w:after="0" w:line="240" w:lineRule="auto"/>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Immerhin sickert jetzt Brisantes durch: Sollte ein Elektro-Laster, mit Lithium-Batterien betrieben, in Brand geraten, wäre „Horror“ die Folge (Tages-Anzeiger, 6. September 2022). Weil Lithium-Batterien nicht gelöscht werden können. Ereignet sich ein solcher Brand im Freien, wird der Laster per Spezialgreifer in einen Container verfrachtet und wegtransportiert – an einen Ort, an dem man </w:t>
      </w:r>
      <w:proofErr w:type="gramStart"/>
      <w:r w:rsidRPr="00B15490">
        <w:rPr>
          <w:rFonts w:ascii="Arial" w:eastAsia="Times New Roman" w:hAnsi="Arial" w:cs="Arial"/>
          <w:sz w:val="24"/>
          <w:szCs w:val="24"/>
          <w:lang w:val="de-DE" w:eastAsia="de-DE"/>
        </w:rPr>
        <w:t>sein Wochen</w:t>
      </w:r>
      <w:proofErr w:type="gramEnd"/>
      <w:r w:rsidRPr="00B15490">
        <w:rPr>
          <w:rFonts w:ascii="Arial" w:eastAsia="Times New Roman" w:hAnsi="Arial" w:cs="Arial"/>
          <w:sz w:val="24"/>
          <w:szCs w:val="24"/>
          <w:lang w:val="de-DE" w:eastAsia="de-DE"/>
        </w:rPr>
        <w:t xml:space="preserve"> in Anspruch nehmendes Ausbrennen einfach abwarten kann.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Treten dabei Schadstoffe aus? Kein Thema!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Und wenn der Brand eines E-Lasters in einem Tunnel Tatsache wird? </w:t>
      </w:r>
    </w:p>
    <w:p w:rsidR="00B15490" w:rsidRPr="00B15490" w:rsidRDefault="00B15490" w:rsidP="00B15490">
      <w:pPr>
        <w:numPr>
          <w:ilvl w:val="0"/>
          <w:numId w:val="2"/>
        </w:numPr>
        <w:suppressAutoHyphens/>
        <w:spacing w:after="0" w:line="240" w:lineRule="auto"/>
        <w:contextualSpacing/>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Oder wenn ein ebenfalls nicht löschbares E-Auto in einem Parkhaus in Brand gerät? Kein Thema! </w:t>
      </w:r>
    </w:p>
    <w:p w:rsidR="00B15490" w:rsidRPr="00B15490" w:rsidRDefault="00B15490" w:rsidP="00B15490">
      <w:pPr>
        <w:suppressAutoHyphens/>
        <w:spacing w:after="0" w:line="240" w:lineRule="auto"/>
        <w:rPr>
          <w:rFonts w:ascii="Arial" w:eastAsia="Times New Roman" w:hAnsi="Arial" w:cs="Arial"/>
          <w:sz w:val="24"/>
          <w:szCs w:val="24"/>
          <w:lang w:val="de-DE" w:eastAsia="de-DE"/>
        </w:rPr>
      </w:pPr>
      <w:r w:rsidRPr="00B15490">
        <w:rPr>
          <w:rFonts w:ascii="Arial" w:eastAsia="Times New Roman" w:hAnsi="Arial" w:cs="Arial"/>
          <w:sz w:val="24"/>
          <w:szCs w:val="24"/>
          <w:lang w:val="de-DE" w:eastAsia="de-DE"/>
        </w:rPr>
        <w:t xml:space="preserve">Denn zu solchen Katastrophen ist keine Lösung in Sicht. Immerhin wird „Horror“ vorausgesagt. Und umso verschwenderischer wird die E-Mobilität vom Departement Sommaruga weiter gefordert, gefördert und subventioniert. </w:t>
      </w:r>
    </w:p>
    <w:p w:rsidR="00F67ED1" w:rsidRPr="00C534E6" w:rsidRDefault="00B15490" w:rsidP="00B15490">
      <w:pPr>
        <w:spacing w:after="160"/>
        <w:rPr>
          <w:rStyle w:val="edit"/>
          <w:rFonts w:ascii="Arial" w:hAnsi="Arial" w:cs="Arial"/>
          <w:color w:val="000000"/>
        </w:rPr>
      </w:pPr>
      <w:r w:rsidRPr="00B15490">
        <w:rPr>
          <w:rFonts w:ascii="Arial" w:eastAsia="Times New Roman" w:hAnsi="Arial" w:cs="Arial"/>
          <w:sz w:val="24"/>
          <w:szCs w:val="24"/>
          <w:lang w:val="de-DE" w:eastAsia="de-DE"/>
        </w:rPr>
        <w:t>Die Medien leisten dazu Hilfe: Wer diesem obrigkeitlich abgesegneten Vorgang mit Skepsis begegnet, wird gnadenlos als „schlechter Mensch“ moralisch fertiggemacht.“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Magazin Schweizerzeit | 43. Jahrgang, Nr. 17, Freitag, 16. September 2022, S.5</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#Blackout - </w:t>
      </w:r>
      <w:hyperlink r:id="rId10" w:history="1">
        <w:r w:rsidRPr="00F24C6F">
          <w:rPr>
            <w:rStyle w:val="Hyperlink"/>
          </w:rPr>
          <w:t>www.kla.tv/blackout</w:t>
        </w:r>
      </w:hyperlink>
      <w:r w:rsidR="00000000">
        <w:br/>
      </w:r>
      <w:r w:rsidR="00000000">
        <w:br/>
      </w:r>
      <w:r w:rsidRPr="002B28C8">
        <w:t xml:space="preserve">#E-Autos - </w:t>
      </w:r>
      <w:hyperlink r:id="rId11" w:history="1">
        <w:r w:rsidRPr="00F24C6F">
          <w:rPr>
            <w:rStyle w:val="Hyperlink"/>
          </w:rPr>
          <w:t>www.kla.tv/E-Autos</w:t>
        </w:r>
      </w:hyperlink>
      <w:r w:rsidR="00000000">
        <w:br/>
      </w:r>
      <w:r w:rsidR="00000000">
        <w:br/>
      </w:r>
      <w:r w:rsidRPr="002B28C8">
        <w:t xml:space="preserve">#Schweizerzeit - Das Magazin "Schweizerzeit" und seine Inhalte ... - </w:t>
      </w:r>
      <w:hyperlink r:id="rId12" w:history="1">
        <w:r w:rsidRPr="00F24C6F">
          <w:rPr>
            <w:rStyle w:val="Hyperlink"/>
          </w:rPr>
          <w:t>www.kla.tv/Schweizerzeit</w:t>
        </w:r>
      </w:hyperlink>
      <w:r w:rsidR="00000000">
        <w:br/>
      </w:r>
      <w:r w:rsidR="00000000">
        <w:br/>
      </w:r>
      <w:r w:rsidRPr="002B28C8">
        <w:t xml:space="preserve">#MeinungUngeschminkt - Meinung ungeschminkt - </w:t>
      </w:r>
      <w:hyperlink r:id="rId13" w:history="1">
        <w:r w:rsidRPr="00F24C6F">
          <w:rPr>
            <w:rStyle w:val="Hyperlink"/>
          </w:rPr>
          <w:t>www.kla.tv/MeinungUngeschminkt</w:t>
        </w:r>
      </w:hyperlink>
      <w:r w:rsidR="00000000">
        <w:br/>
      </w:r>
      <w:r w:rsidR="00000000">
        <w:br/>
      </w:r>
      <w:r w:rsidRPr="002B28C8">
        <w:t xml:space="preserve">#Schweiz - </w:t>
      </w:r>
      <w:hyperlink r:id="rId14" w:history="1">
        <w:r w:rsidRPr="00F24C6F">
          <w:rPr>
            <w:rStyle w:val="Hyperlink"/>
          </w:rPr>
          <w:t>www.kla.tv/Schweiz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094D" w:rsidRDefault="0016094D" w:rsidP="00F33FD6">
      <w:pPr>
        <w:spacing w:after="0" w:line="240" w:lineRule="auto"/>
      </w:pPr>
      <w:r>
        <w:separator/>
      </w:r>
    </w:p>
  </w:endnote>
  <w:endnote w:type="continuationSeparator" w:id="0">
    <w:p w:rsidR="0016094D" w:rsidRDefault="001609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Strom-Wahnsinn: Das (noch) ungestrafte Verbrechen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094D" w:rsidRDefault="0016094D" w:rsidP="00F33FD6">
      <w:pPr>
        <w:spacing w:after="0" w:line="240" w:lineRule="auto"/>
      </w:pPr>
      <w:r>
        <w:separator/>
      </w:r>
    </w:p>
  </w:footnote>
  <w:footnote w:type="continuationSeparator" w:id="0">
    <w:p w:rsidR="0016094D" w:rsidRDefault="001609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89D"/>
    <w:multiLevelType w:val="hybridMultilevel"/>
    <w:tmpl w:val="83245E1E"/>
    <w:lvl w:ilvl="0" w:tplc="671C2C4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6821475">
    <w:abstractNumId w:val="1"/>
  </w:num>
  <w:num w:numId="2" w16cid:durableId="20141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094D"/>
    <w:rsid w:val="001D6477"/>
    <w:rsid w:val="00397567"/>
    <w:rsid w:val="003C19C9"/>
    <w:rsid w:val="00503FFA"/>
    <w:rsid w:val="00627ADC"/>
    <w:rsid w:val="006C4827"/>
    <w:rsid w:val="007C459E"/>
    <w:rsid w:val="00A05C56"/>
    <w:rsid w:val="00A71903"/>
    <w:rsid w:val="00AE2B81"/>
    <w:rsid w:val="00B1549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676B6A-BEB4-4C64-90A9-940F16E1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086" TargetMode="External"/><Relationship Id="rId12" Type="http://schemas.openxmlformats.org/officeDocument/2006/relationships/hyperlink" Target="https://www.kla.tv/Schweizerzei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Auto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blackou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3736</Characters>
  <DocSecurity>0</DocSecurity>
  <Lines>31</Lines>
  <Paragraphs>8</Paragraphs>
  <ScaleCrop>false</ScaleCrop>
  <HeadingPairs>
    <vt:vector size="2" baseType="variant">
      <vt:variant>
        <vt:lpstr>Strom-Wahnsinn: Das (noch) ungestrafte Verbrechen</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2022-11-08T18:45:00Z</dcterms:created>
  <dcterms:modified xsi:type="dcterms:W3CDTF">2022-11-08T19:05:00Z</dcterms:modified>
</cp:coreProperties>
</file>