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36bcf2ffd9488f" /><Relationship Type="http://schemas.openxmlformats.org/package/2006/relationships/metadata/core-properties" Target="/package/services/metadata/core-properties/8ddc97ee473c4fbcae5d44a24b1933f1.psmdcp" Id="R2641dc7d0abc4e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Fundații - Instrumentele de putere ale aristocrației bănești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Știați că fundațiile pot valora, de asemenea, miliarde și, prin urmare, pot fi foarte puternice? De aceea, este important să acordăm o atenție deosebită modului în care fundațiile care valorează miliarde de euro își folosesc banii. În cartea sa "Inside Corona", Thomas Röper, operator al portalului de critică media Anti-Spiegel, dezvăluie, printre altele, ce scopuri ascunse sunt adesea urmărite prin înființarea de fundații și ONG-uri.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Fundațiile ne sunt cunoscute tuturor: fundații științifice, religioase sau culturale, fundații pentru protecția naturii și a animalelor sau pur și simplu fundații caritabile. Știați că fundațiile pot valora și ele miliarde și, prin urmare, pot fi foarte puternice? Cea mai bogată fundație din lume este probabil fundația daneză Novo Nordisk, activă la nivel internațional, cu active estimate la aproximativ 73 de miliarde de dolari americani. Aceasta se concentrează pe tratamentul și cercetarea în domeniul medical. După cum spune proverbul, "banii conduc lumea". Cu alte cuvinte, banii înseamnă putere. De aceea, este important să analizăm cu atenție la ce folosesc fundațiile miliardare banii lor. Înființarea unei așa-zise fundații caritabile poate fi o mișcare ideală pentru a exercita puterea, pe de o parte, și pentru a da impresia de caritate și altruism, pe de altă parte. În cartea sa "Inside Corona", Thomas Röper, operatorul portalului de critică media Anti-Spiegel, dezvăluie cum funcționează acest lucru și ce scopuri ascunse sunt adesea urmărite prin înființarea de fundații și ONG-uri (organizații neguvernamentale): </w:t>
        <w:br/>
        <w:t xml:space="preserve">Scopul 1: Fundația ca mijloc de economisire a impozitelor </w:t>
        <w:br/>
        <w:t xml:space="preserve">Să presupunem că aveți o companie mare, care obține profituri de milioane sau miliarde. În acest caz, ar trebui să plătiți milioane (sau chiar miliarde) de euro în impozite, iar dvs. considerați că este o tâmpenie. </w:t>
        <w:br/>
        <w:t xml:space="preserve">Deci, ce faceți? E simplu: înființați o fundație și îi transferați activele dumneavoastră. Fundația este scutită de impozit și ați economisit milioane sau chiar miliarde de euro din impozitele pe care altfel ar trebui să le plătiți anual. Dezavantajul e că banii nu vă mai aparțin, ci aparțin fundației. Dar aceasta nu este o problemă, pentru că important nu este cui aparțin banii, ci cui i se permite să dispună de ei. Un exemplu: Dacă doriți să mergeți în vacanță în Maldive, nu mai este vorba de o vacanță, ci de o călătorie de studiu sau de afaceri pentru a promova înțelegerea internațională, iar fundația plătește călătoria. [...] În viața reală, Bill Gates, George Soros, Rockefeller și toți ceilalți "binefăcători" au făcut exact acest lucru:  </w:t>
        <w:br/>
        <w:t xml:space="preserve">Aceștia evită să plătească impozite și își folosesc banii pentru influență politică. Dacă doriți să aflați mai multe despre acești "binefăcători", vă recomandăm să citiți cartea Inside Corona. </w:t>
        <w:br/>
        <w:t xml:space="preserve">Scopul 2: Creșterea averii prin intermediul fundației </w:t>
        <w:br/>
        <w:t xml:space="preserve">Cu toate acestea, cu fundații, nu numai că se pot economisi bani - aceștia pot fi, de asemenea, înmulțiți! Cum se întâmplă acest lucru dezvăluie Thomas Röper folosind două exemple proeminente: 1. Fundația Bill &amp; Melinda Gates. Această fundație a fost înființată în 1999 și avea active de aproximativ 55 de miliarde de dolari americani în 2001. Potrivit lui Thomas Röper, în 2021, era vorba de aproape 130 de miliarde de dolari americani, adică mai mult decât dublu! Așadar, indiferent câți bani cheltuiește fundația pentru "scopuri caritabile", banii nu scad, ci cresc. Cartea Inside Corona scoate la iveală și un exemplu concret care dezvăluie calculul cu care fundația și-a folosit banii în criza Corona:  </w:t>
        <w:br/>
        <w:t xml:space="preserve">"Când Bill Gates a cumpărat acțiuni la mica și necunoscuta companie BioNTech în 2019, rapoartele mass-media au spus că Bill Gates susține financiar o companie promițătoare. Este un nonsens, a fost o investiție și nu o donație, așa cum a sugerat presa. Atunci când cineva cumpără acțiuni, nu este un donator, ci un investitor care pariază că firma va face profit în viitor și că prețul acțiunilor va crește. Iar atunci când Bill Gates a donat 100 de milioane la o conferință a donatorilor Uniunii Europene în mai 2020, a fost un simplu act de publicitate, căci Bill Gates știa că o mare parte din totalul de 7,4 miliarde de dolari se va întoarce la el, deoarece Pfizer și BioNTech vor primi o mare parte din această oală, iar Bill Gates are o participație în ambele companii. </w:t>
        <w:br/>
        <w:t xml:space="preserve">Astăzi știm că BioNTech și Pfizer au primit cea mai mare parte a banilor. Mai mult, în mai 2021, UE a anunțat că va cumpăra numai vaccinuri de la BioNTech/Pfizer și a anunțat imediat o comandă de 1,8 miliarde de doze de vaccin. La un preț estimat de puțin sub 20 de dolari per doză de vaccin, UE transferă 36 de miliarde de dolari către Pfizer și BioNTech. Poți dona 100 de milioane de dolari în prealabil din motive de popularizare, e o publicitate bună și banii se vor întoarce oricum. Ar trebui adăugat că majoritatea acestor 7,4 miliarde de euro, care au mers către companiile producătoare de vaccinuri în scopul dezvoltării de vaccinuri, au fost bani ai contribuabililor. </w:t>
        <w:br/>
        <w:t xml:space="preserve">Cu alte cuvinte, presupusa fundație caritabilă Bill &amp; Melinda Gates a beneficiat de banii contribuabililor! </w:t>
        <w:br/>
        <w:t xml:space="preserve">Open Philanthropy </w:t>
        <w:br/>
        <w:t xml:space="preserve">Această ONG a fost fondată de antreprenorul și miliardarul american din domeniul IT, Dustin Moskovitz și de soția sa, Cari Tuna. Deși scopul Open Philanthropy - Open Phil pe scurt - e de a "dona cât mai eficient posibil", în mod uimitor, activele sale au crescut din 2014 de la un nivel estimat la 8,1 milioane de dolari la aproape 28 de miliarde de dolari în prezent (stadiu: 2021). Acest ONG demonstrează, de asemenea, ca la carte, cum se poate spori propriul capital, păstrând în același timp aparența de binefăcător. Iată un alt fragment din Inside Corona: "În 2019, Open Philanthropy a avut o idee bună și a facilitat crearea unei companii numite Sherlock Biosciences în ianuarie 2019. Open Philanthropy este principalul investitor în această companie și a făcut o donație de 17,5 milioane de dolari. Scopul donației din ianuarie 2019 a fost: "Sprijinirea dezvoltării unei platforme de diagnosticare pentru identificarea tuturor virușilor prezenți într-o probă de la un pacient. </w:t>
        <w:br/>
        <w:t xml:space="preserve">Investiția și donația s-au dovedit a fi rentabile, deoarece în 2020 Sherlock a fost prima companie care a primit aprobarea pentru un test bazat pe CRISPR pentru Covid-19 în SUA. [...] Open Philanthropy a asigurat succesul proiectului făcând lobby pe lângă Senatul SUA. [...] Deci, vedeți că donațiile ar trebui să sprijine investițiile, astfel încât acestea să fie profitabile. Faci lobby pentru o problemă, donezi bani pentru a o cerceta, faci lobby în favoarea ei și, în același timp, ai o cotă de participare în companiile care fac bani de pe urma ei. Așa arată când filantropiștii își plasează banii în fundații și apoi salvează lumea cu generozitate." </w:t>
        <w:br/>
        <w:t xml:space="preserve">Vedem: Și în acest caz au fost folosiți banii contribuabililor, deoarece costurile testelor au fost plătite în cele din urmă de populația din SUA. Practica descrisă aici expune, în cele din urmă, fațada hidoasă a acestor așa-zise organizații non-profit. </w:t>
        <w:br/>
        <w:t xml:space="preserve">În plus, se pune întrebarea dacă Open Phil știa foarte bine ce face atunci când a început să investească în dezvoltarea "platformei de diagnosticare" menționate mai sus - cunoscută astăzi sub numele de testul Covid 19. Întrebarea nu a apărut din senin, deoarece Open Phil a avut această idee glorioasă cu mai puțin de un an înainte de declararea pandemiei de corona. Această manevră aparent clarvăzătoare amintește în mod suspect de Event 201, jocul de simulare care a prezis pandemia corona cu câteva săptămâni înainte ca aceasta să fie declarată. Și, vă vine să credeți sau nu, Open Phil a fost de asemenea implicată în calitate de susținător! Evenimentele descrise arată doar o parte din realitate și aruncă o umbră întunecată asupra oamenilor de caritate super-bogați. Aceștia l-au determinat pe Thomas Röper să nu mai vorbească de filantropi, adică de prieteni ai  omenirii, ci de oligarhi. Căci, potrivit definiției, oligarhii sunt persoane care, prin puterea lor economică, domnesc împreună cu alte câteva persoane. </w:t>
        <w:br/>
        <w:t xml:space="preserve">Acest lucru este evident în cazul lui Bill Gates, Dustin Moskovitz, George Soros și alții, dacă ne luăm după explicațiile lui Thomas Röper: fundațiile lor nu sunt caritabile sau cu un spirit public, ci dimpotrivă, sunt instrumente sofisticate pentru extinderea puterii și a bogăției.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Cartea Inside Corona de Thomas Röper, publicată de J.K.Fischer Verlag Novo Nordisk Foundation: </w:t>
        <w:rPr>
          <w:sz w:val="18"/>
        </w:rPr>
      </w:r>
      <w:hyperlink w:history="true" r:id="rId21">
        <w:r w:rsidRPr="00F24C6F">
          <w:rPr>
            <w:rStyle w:val="Hyperlink"/>
          </w:rPr>
          <w:rPr>
            <w:sz w:val="18"/>
          </w:rPr>
          <w:t>https://de.wikipedia.org/wiki/Novo_Nordisk_Foundation</w:t>
        </w:r>
      </w:hyperlink>
      <w:r w:rsidR="0026191C">
        <w:rPr/>
        <w:br/>
      </w:r>
      <w:r w:rsidRPr="002B28C8">
        <w:t xml:space="preserve">Fundația Bill &amp; Melinda Gates: </w:t>
        <w:rPr>
          <w:sz w:val="18"/>
        </w:rPr>
      </w:r>
      <w:hyperlink w:history="true" r:id="rId22">
        <w:r w:rsidRPr="00F24C6F">
          <w:rPr>
            <w:rStyle w:val="Hyperlink"/>
          </w:rPr>
          <w:rPr>
            <w:sz w:val="18"/>
          </w:rPr>
          <w:t>https://de.wikipedia.org/wiki/Bill_%26_Melinda_Gates_Foundation</w:t>
        </w:r>
      </w:hyperlink>
      <w:r w:rsidR="0026191C">
        <w:rPr/>
        <w:br/>
      </w:r>
      <w:r w:rsidRPr="002B28C8">
        <w:t xml:space="preserve">Fundații ale super-bogaților: </w:t>
        <w:rPr>
          <w:sz w:val="18"/>
        </w:rPr>
      </w:r>
      <w:hyperlink w:history="true" r:id="rId23">
        <w:r w:rsidRPr="00F24C6F">
          <w:rPr>
            <w:rStyle w:val="Hyperlink"/>
          </w:rPr>
          <w:rPr>
            <w:sz w:val="18"/>
          </w:rPr>
          <w:t>www.die-stiftung.de/stiftungsszene/die-10-reichsten-ultrareichen-stiftungen-der-welt-47239/</w:t>
        </w:r>
      </w:hyperlink>
      <w:r w:rsidRPr="002B28C8">
        <w:t xml:space="preserve">Ticket:</w:t>
        <w:rPr>
          <w:sz w:val="18"/>
        </w:rPr>
      </w:r>
      <w:r w:rsidR="0026191C">
        <w:rPr/>
        <w:br/>
      </w:r>
      <w:r w:rsidRPr="002B28C8">
        <w:t xml:space="preserve">SE-432 George Soros: </w:t>
        <w:rPr>
          <w:sz w:val="18"/>
        </w:rPr>
      </w:r>
      <w:hyperlink w:history="true" r:id="rId24">
        <w:r w:rsidRPr="00F24C6F">
          <w:rPr>
            <w:rStyle w:val="Hyperlink"/>
          </w:rPr>
          <w:rPr>
            <w:sz w:val="18"/>
          </w:rPr>
          <w:t>https://de.wikipedia.org/wiki/George_Soros</w:t>
        </w:r>
      </w:hyperlink>
      <w:r w:rsidR="0026191C">
        <w:rPr/>
        <w:br/>
      </w:r>
      <w:r w:rsidRPr="002B28C8">
        <w:t xml:space="preserve">Valorile și viziunea Open Philanthropy: </w:t>
        <w:rPr>
          <w:sz w:val="18"/>
        </w:rPr>
      </w:r>
      <w:hyperlink w:history="true" r:id="rId25">
        <w:r w:rsidRPr="00F24C6F">
          <w:rPr>
            <w:rStyle w:val="Hyperlink"/>
          </w:rPr>
          <w:rPr>
            <w:sz w:val="18"/>
          </w:rPr>
          <w:t>www.openphilanthropy.org/about/vision-and-values</w:t>
        </w:r>
      </w:hyperlink>
      <w:r w:rsidR="0026191C">
        <w:rPr/>
        <w:br/>
      </w:r>
      <w:r w:rsidRPr="002B28C8">
        <w:t xml:space="preserve">Open Philanthropy a susținut evenimentul 201: </w:t>
        <w:rPr>
          <w:sz w:val="18"/>
        </w:rPr>
      </w:r>
      <w:hyperlink w:history="true" r:id="rId26">
        <w:r w:rsidRPr="00F24C6F">
          <w:rPr>
            <w:rStyle w:val="Hyperlink"/>
          </w:rPr>
          <w:rPr>
            <w:sz w:val="18"/>
          </w:rPr>
          <w:t>www.centerforhealthsecurity.org/event201/about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27">
        <w:r w:rsidRPr="00F24C6F">
          <w:rPr>
            <w:rStyle w:val="Hyperlink"/>
          </w:rPr>
          <w:t>www.kla.tv/GeorgeSoros-ro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Fundații - Instrumentele de putere ale aristocrației bănești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www.kla.tv/24156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ovo_Nordisk_Foundation" TargetMode="External" Id="rId21" /><Relationship Type="http://schemas.openxmlformats.org/officeDocument/2006/relationships/hyperlink" Target="https://de.wikipedia.org/wiki/Bill_%26_Melinda_Gates_Foundation" TargetMode="External" Id="rId22" /><Relationship Type="http://schemas.openxmlformats.org/officeDocument/2006/relationships/hyperlink" Target="https://www.die-stiftung.de/stiftungsszene/die-10-reichsten-ultrareichen-stiftungen-der-welt-47239/" TargetMode="External" Id="rId23" /><Relationship Type="http://schemas.openxmlformats.org/officeDocument/2006/relationships/hyperlink" Target="https://de.wikipedia.org/wiki/George_Soros" TargetMode="External" Id="rId24" /><Relationship Type="http://schemas.openxmlformats.org/officeDocument/2006/relationships/hyperlink" Target="https://www.openphilanthropy.org/about/vision-and-values" TargetMode="External" Id="rId25" /><Relationship Type="http://schemas.openxmlformats.org/officeDocument/2006/relationships/hyperlink" Target="https://www.centerforhealthsecurity.org/event201/about" TargetMode="External" Id="rId26" /><Relationship Type="http://schemas.openxmlformats.org/officeDocument/2006/relationships/hyperlink" Target="https://www.kla.tv/GeorgeSoros-ro"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5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Fundații - Instrumentele de putere ale aristocrației bănești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