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65d6531ea04217" /><Relationship Type="http://schemas.openxmlformats.org/package/2006/relationships/metadata/core-properties" Target="/package/services/metadata/core-properties/a22d0bac06af445ab06fe7a8a517d9c9.psmdcp" Id="R17bd84785cc148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Capcana cardului de vaccinare: calea către o dictatură a supravegherii globale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numele sănătății și al siguranței, UE și OMS lucrează intens la introducerea unui buletin internațional de vaccinare. În plus față de datele generale, însă, vor fi stocate și toate informațiile private. Este vorba doar de sănătate sau sunt urmărite și alte interese?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Între timp, mai mult de douăzeci de studii demonstrează că imunitatea naturală împotriva SARS-CoV-2 este mai cuprinzătoare și mai durabilă decât cea care poate fi obținută prin oricare dintre vaccinurile existente în prezent pe piață.</w:t>
        <w:br/>
        <w:t xml:space="preserve">Acest lucru se datorează faptului că acestea protejează împotriva bolilor grave doar pentru o perioadă scurtă de timp, astfel încât în Israel se administrează deja rapeluri la fiecare cinci luni. </w:t>
        <w:br/>
        <w:t xml:space="preserve">În ciuda acestor constatări, Uniunea Europeană și, mai ales, Organizația Mondială a Sănătății (OMS) lucrează cu sârguință la reglementări și orientări pentru un certificat internațional de vaccinare în numele sănătății și siguranței. </w:t>
        <w:br/>
        <w:t xml:space="preserve">Cu toate acestea, faptul că nu este vorba în primul rând despre sănătate este evident din datele care sunt colectate. Pe lângă statutul de vaccinare și datele personale și biometrice, cum ar fi fotografia, amprentele digitale sau imaginea irisului, vor fi stocate și datele privind religia, etnia și orice opinie exprimată despre persoana în cauză și nevoile sale specifice.</w:t>
        <w:br/>
        <w:t xml:space="preserve">Prin urmare, trebuie să ne întrebăm ce obiective sunt urmărite cu adevărat prin introducerea unui pașaport electronic global de vaccinare și prin digitalizarea concomitentă a identității personale. </w:t>
        <w:br/>
        <w:t xml:space="preserve">Interesant este că, în noiembrie 2020, la summitul virtual al G-20, conducătorul chinez Xi Jingping a vorbit deja despre necesitatea unui "mecanism global" pentru a putea călători din nou, având în vedere pandemia Corona. </w:t>
        <w:br/>
        <w:t xml:space="preserve">El a sugerat ca țările să își unească sistemul în combaterea pandemiei Corona și să își recunoască reciproc certificatele de sănătate și rezultatele testelor cu ajutorul codurilor QR. </w:t>
        <w:br/>
        <w:t xml:space="preserve">În China, un astfel de sistem utilizează aplicații de "cod de sănătate" pentru a crea profiluri de mișcare ale utilizatorilor de smartphone-uri și pentru a determina starea de sănătate. </w:t>
        <w:br/>
        <w:t xml:space="preserve">Scanarea este necesară pretutindeni, cum ar fi la ieșirea sau intrarea în complexul de locuințe, înainte de a intra într-un magazin și în toate mijloacele de transport. </w:t>
        <w:br/>
        <w:t xml:space="preserve">Numai cu un cod verde sunt permise călătoriile sau cumpăraturile libere. Alte culori, cum ar fi portocaliu și roșu, înseamnă carantină. </w:t>
        <w:br/>
        <w:t xml:space="preserve">Dar codul verde este acordat doar persoanelor sănătoase care se disting și prin loialitatea corespunzătoare față de sistem. Prin urmare, pericolul unui astfel de mecanism de coduri QR este acela de a fi folosit pentru a supraveghea populația și ca instrument de menținere a puterii. </w:t>
        <w:br/>
        <w:t xml:space="preserve">Orice critică sau protest poate fi împiedicat și procesele democratice pot fi înăbușite. </w:t>
        <w:br/>
        <w:t xml:space="preserve">Având în vedere acest lucru, este extrem de îngrijorător faptul că OMS lucrează în prezent din greu pentru a introduce un pașaport digital de vaccinare bazat pe un astfel de sistem de coduri QR. </w:t>
        <w:br/>
        <w:t xml:space="preserve">Recent, OMS a atribuit un contract important companiei T-Systems, o filială a Telekom, pentru a dezvolta un serviciu de verificare a certificatelor de vaccinare la nivel internațional prin intermediul codurilor QR, pentru a facilita digitalizarea cetățenilor statelor membre. </w:t>
        <w:br/>
        <w:t xml:space="preserve">Prin urmare, este doar un mic pas ca acum, aproape prin ușa din spate - cu ajutorul unui pașaport de vaccinare aparent inofensiv - infrastructura unui sistem de control și monitorizare să fie stabilită și în țările democratice. </w:t>
        <w:br/>
        <w:t xml:space="preserve">Ceea ce este fatal este că transformarea societății noastre liberale este condusă într-un mod atât de subtil, încât doar câțiva realizează pericolul iminent și înțeleg pe deplin caracterul ireversibil al lumii digitalizate cu care ne confruntăm. </w:t>
        <w:br/>
        <w:t xml:space="preserve">Concluzie: Stimați spectatori, noi toți care trăim în societăți democratice nu am câștigat singuri libertățile de care ne bucurăm astăzi. Acestea ne-au fost transmise de generațiile anterioare, care adesea le-au smuls - plătite cu sânge - din mâinile monarhilor și tiranilor. </w:t>
        <w:br/>
        <w:t xml:space="preserve">Astăzi, suntem în mod clar pe punctul de a ne fi furate pentru totdeauna aceste libertăți câștigate cu greu. Se pare că anumiți actori din spatele scenei se folosesc chiar de structurile de guvernanță globală pentru a duce mai departe transformarea societății noastre democratice liberale într-un stat de supraveghere cu o perseverență incredibilă. </w:t>
        <w:br/>
        <w:t xml:space="preserve">Prin urmare, este timpul să aducem aceste informații la cunoștința unui public larg, astfel încât și generațiile viitoare să se poată naște în libertate și să trăiască o viață autodeterminată. Vă mulțumesc! </w:t>
        <w:br/>
        <w:t xml:space="preserve"/>
        <w:br/>
        <w:t xml:space="preserve">"O concentrare inițială asupra sănătății ar putea deveni cu ușurință un cal troian pentru o supraveghere și o excludere politică mai amplă, similar pericolelor asociate cu sistemul de credite sociale din China." Citat din Kenneth Roth, director executiv al Human Rights Watch</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nm. hag. mwi.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Drumul către dictatura globală </w:t>
        <w:rPr>
          <w:sz w:val="18"/>
        </w:rPr>
      </w:r>
      <w:hyperlink w:history="true" r:id="rId21">
        <w:r w:rsidRPr="00F24C6F">
          <w:rPr>
            <w:rStyle w:val="Hyperlink"/>
          </w:rPr>
          <w:rPr>
            <w:sz w:val="18"/>
          </w:rPr>
          <w:t>https://3speak.tv/watch?v=pandemietv/iptahwkv</w:t>
        </w:r>
      </w:hyperlink>
      <w:r w:rsidR="0026191C">
        <w:rPr/>
        <w:br/>
      </w:r>
      <w:r w:rsidRPr="002B28C8">
        <w:t xml:space="preserve">Certificatul de vaccinare - nu este vorba de sănătate</w:t>
        <w:rPr>
          <w:sz w:val="18"/>
        </w:rPr>
      </w:r>
      <w:r w:rsidR="0026191C">
        <w:rPr/>
        <w:br/>
      </w:r>
      <w:hyperlink w:history="true" r:id="rId22">
        <w:r w:rsidRPr="00F24C6F">
          <w:rPr>
            <w:rStyle w:val="Hyperlink"/>
          </w:rPr>
          <w:rPr>
            <w:sz w:val="18"/>
          </w:rPr>
          <w:t>https://tkp.at/2021/09/04/impfpass-medizinisch-sinnlos-und-ein-alptraum-fuer-die-privatsphaere/</w:t>
        </w:r>
      </w:hyperlink>
      <w:r w:rsidR="0026191C">
        <w:rPr/>
        <w:br/>
      </w:r>
      <w:hyperlink w:history="true" r:id="rId23">
        <w:r w:rsidRPr="00F24C6F">
          <w:rPr>
            <w:rStyle w:val="Hyperlink"/>
          </w:rPr>
          <w:rPr>
            <w:sz w:val="18"/>
          </w:rPr>
          <w:t>https://tkp.at/2021/06/08/studie-zeigt-natuerliche-immunitaet-schuetzt-besser-als-impfung/</w:t>
        </w:r>
      </w:hyperlink>
      <w:r w:rsidR="0026191C">
        <w:rPr/>
        <w:br/>
      </w:r>
      <w:hyperlink w:history="true" r:id="rId24">
        <w:r w:rsidRPr="00F24C6F">
          <w:rPr>
            <w:rStyle w:val="Hyperlink"/>
          </w:rPr>
          <w:rPr>
            <w:sz w:val="18"/>
          </w:rPr>
          <w:t>https://hnaktuell.wordpress.com/2021/09/01/harvard-immunologe-natuerliche-immunreaktion-besser-als-covid-impfungen/</w:t>
        </w:r>
      </w:hyperlink>
      <w:r w:rsidR="0026191C">
        <w:rPr/>
        <w:br/>
      </w:r>
      <w:r w:rsidR="0026191C">
        <w:rPr/>
        <w:br/>
      </w:r>
      <w:r w:rsidR="0026191C">
        <w:rPr/>
        <w:br/>
      </w:r>
      <w:r w:rsidRPr="002B28C8">
        <w:t xml:space="preserve">Sistemul de pașaport de vaccinare bazat pe coduri QR permite o monitorizare totală</w:t>
        <w:rPr>
          <w:sz w:val="18"/>
        </w:rPr>
      </w:r>
      <w:r w:rsidR="0026191C">
        <w:rPr/>
        <w:br/>
      </w:r>
      <w:hyperlink w:history="true" r:id="rId25">
        <w:r w:rsidRPr="00F24C6F">
          <w:rPr>
            <w:rStyle w:val="Hyperlink"/>
          </w:rPr>
          <w:rPr>
            <w:sz w:val="18"/>
          </w:rPr>
          <w:t>https://www.telekom.com/de/medien/medieninformationen/detail/covid-19-who-beauftragt-t-systems-648630</w:t>
        </w:r>
      </w:hyperlink>
      <w:r w:rsidR="0026191C">
        <w:rPr/>
        <w:br/>
      </w:r>
      <w:hyperlink w:history="true" r:id="rId26">
        <w:r w:rsidRPr="00F24C6F">
          <w:rPr>
            <w:rStyle w:val="Hyperlink"/>
          </w:rPr>
          <w:rPr>
            <w:sz w:val="18"/>
          </w:rPr>
          <w:t>https://www.epochtimes.de/politik/ausland/mit-dem-qr-code-zur-digitalen-id-a3740067.html</w:t>
        </w:r>
      </w:hyperlink>
      <w:r w:rsidR="0026191C">
        <w:rPr/>
        <w:br/>
      </w:r>
      <w:hyperlink w:history="true" r:id="rId27">
        <w:r w:rsidRPr="00F24C6F">
          <w:rPr>
            <w:rStyle w:val="Hyperlink"/>
          </w:rPr>
          <w:rPr>
            <w:sz w:val="18"/>
          </w:rPr>
          <w:t>https://tkp.at/2022/01/02/zweck-der-impfung-einfuehrung-von-impfpass-und-digitaler-identitaet/</w:t>
        </w:r>
      </w:hyperlink>
      <w:r w:rsidR="0026191C">
        <w:rPr/>
        <w:br/>
      </w:r>
      <w:hyperlink w:history="true" r:id="rId28">
        <w:r w:rsidRPr="00F24C6F">
          <w:rPr>
            <w:rStyle w:val="Hyperlink"/>
          </w:rPr>
          <w:rPr>
            <w:sz w:val="18"/>
          </w:rPr>
          <w:t>https://www.epochtimes.de/china/chinesische-massenueberwachung-fuer-alle-peking-bietet-der-welt-sein-qr-code-system-an-a3392253.html</w:t>
        </w:r>
      </w:hyperlink>
      <w:r w:rsidR="0026191C">
        <w:rPr/>
        <w:br/>
      </w:r>
      <w:r w:rsidRPr="002B28C8">
        <w:t xml:space="preserve">Citat de Kenneth Roth </w:t>
        <w:rPr>
          <w:sz w:val="18"/>
        </w:rPr>
      </w:r>
      <w:hyperlink w:history="true" r:id="rId29">
        <w:r w:rsidRPr="00F24C6F">
          <w:rPr>
            <w:rStyle w:val="Hyperlink"/>
          </w:rPr>
          <w:rPr>
            <w:sz w:val="18"/>
          </w:rPr>
          <w:t>https://twitter.com/KenRoth/status/1330696178887954433?ref_src=twsrc%5Etfw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Capcana cardului de vaccinare: calea către o dictatură a supravegherii globale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www.kla.tv/24252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29.11.2022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3speak.tv/watch?v=pandemietv/iptahwkv" TargetMode="External" Id="rId21" /><Relationship Type="http://schemas.openxmlformats.org/officeDocument/2006/relationships/hyperlink" Target="https://tkp.at/2021/09/04/impfpass-medizinisch-sinnlos-und-ein-alptraum-fuer-die-privatsphaere/" TargetMode="External" Id="rId22" /><Relationship Type="http://schemas.openxmlformats.org/officeDocument/2006/relationships/hyperlink" Target="https://tkp.at/2021/06/08/studie-zeigt-natuerliche-immunitaet-schuetzt-besser-als-impfung/" TargetMode="External" Id="rId23" /><Relationship Type="http://schemas.openxmlformats.org/officeDocument/2006/relationships/hyperlink" Target="https://hnaktuell.wordpress.com/2021/09/01/harvard-immunologe-natuerliche-immunreaktion-besser-als-covid-impfungen/" TargetMode="External" Id="rId24" /><Relationship Type="http://schemas.openxmlformats.org/officeDocument/2006/relationships/hyperlink" Target="https://www.telekom.com/de/medien/medieninformationen/detail/covid-19-who-beauftragt-t-systems-648630" TargetMode="External" Id="rId25" /><Relationship Type="http://schemas.openxmlformats.org/officeDocument/2006/relationships/hyperlink" Target="https://www.epochtimes.de/politik/ausland/mit-dem-qr-code-zur-digitalen-id-a3740067.html" TargetMode="External" Id="rId26" /><Relationship Type="http://schemas.openxmlformats.org/officeDocument/2006/relationships/hyperlink" Target="https://tkp.at/2022/01/02/zweck-der-impfung-einfuehrung-von-impfpass-und-digitaler-identitaet/" TargetMode="External" Id="rId27" /><Relationship Type="http://schemas.openxmlformats.org/officeDocument/2006/relationships/hyperlink" Target="https://www.epochtimes.de/china/chinesische-massenueberwachung-fuer-alle-peking-bietet-der-welt-sein-qr-code-system-an-a3392253.html" TargetMode="External" Id="rId28" /><Relationship Type="http://schemas.openxmlformats.org/officeDocument/2006/relationships/hyperlink" Target="https://twitter.com/KenRoth/status/1330696178887954433?ref_src=twsrc%5Etfw"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25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2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Capcana cardului de vaccinare: calea către o dictatură a supravegherii globale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