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18e AZK – Aperçu du programme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26 novembre 2022, une nouvelle page d'histoire a été écrite : La 18e AZK a eu lieu ! Des conférenciers ont partagé en direct leur savoir d’experts avec un public de 38 pays. Le fondateur Ivo Sasek et ses équipes ont fait preuve d'une grande créativité pour créer une synergie entre les amoureux de la vérité du monde entier. Laissez-vous imprégner par les premières impressions de l'événement et attendez d'en savoir plus…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Bienvenue à la 18e AZK. </w:t>
      </w:r>
      <w:r w:rsidRPr="00C534E6">
        <w:rPr>
          <w:rStyle w:val="edit"/>
          <w:rFonts w:ascii="Arial" w:hAnsi="Arial" w:cs="Arial"/>
          <w:color w:val="000000"/>
        </w:rPr>
        <w:br/>
      </w:r>
      <w:r w:rsidRPr="00C534E6">
        <w:rPr>
          <w:rStyle w:val="edit"/>
          <w:rFonts w:ascii="Arial" w:hAnsi="Arial" w:cs="Arial"/>
          <w:color w:val="000000"/>
        </w:rPr>
        <w:br/>
        <w:t xml:space="preserve">L'AZK est synonyme de contre voix non censurées, d'actualité, d'internationalité, de synergie et de voix d’experts compétents. </w:t>
      </w:r>
      <w:r w:rsidRPr="00C534E6">
        <w:rPr>
          <w:rStyle w:val="edit"/>
          <w:rFonts w:ascii="Arial" w:hAnsi="Arial" w:cs="Arial"/>
          <w:color w:val="000000"/>
        </w:rPr>
        <w:br/>
      </w:r>
      <w:r w:rsidRPr="00C534E6">
        <w:rPr>
          <w:rStyle w:val="edit"/>
          <w:rFonts w:ascii="Arial" w:hAnsi="Arial" w:cs="Arial"/>
          <w:color w:val="000000"/>
        </w:rPr>
        <w:br/>
        <w:t xml:space="preserve">Nous construisons des ponts entre les amoureux de la vérité du monde entier ! </w:t>
      </w:r>
      <w:r w:rsidRPr="00C534E6">
        <w:rPr>
          <w:rStyle w:val="edit"/>
          <w:rFonts w:ascii="Arial" w:hAnsi="Arial" w:cs="Arial"/>
          <w:color w:val="000000"/>
        </w:rPr>
        <w:br/>
      </w:r>
      <w:r w:rsidRPr="00C534E6">
        <w:rPr>
          <w:rStyle w:val="edit"/>
          <w:rFonts w:ascii="Arial" w:hAnsi="Arial" w:cs="Arial"/>
          <w:color w:val="000000"/>
        </w:rPr>
        <w:br/>
        <w:t>Les conférenciers étaient :</w:t>
      </w:r>
      <w:r w:rsidRPr="00C534E6">
        <w:rPr>
          <w:rStyle w:val="edit"/>
          <w:rFonts w:ascii="Arial" w:hAnsi="Arial" w:cs="Arial"/>
          <w:color w:val="000000"/>
        </w:rPr>
        <w:br/>
      </w:r>
      <w:r w:rsidRPr="00C534E6">
        <w:rPr>
          <w:rStyle w:val="edit"/>
          <w:rFonts w:ascii="Arial" w:hAnsi="Arial" w:cs="Arial"/>
          <w:color w:val="000000"/>
        </w:rPr>
        <w:br/>
        <w:t>•  Fondateur Ivo Sasek : « Secrets judiciaires révélés à tous ! »</w:t>
      </w:r>
      <w:r w:rsidRPr="00C534E6">
        <w:rPr>
          <w:rStyle w:val="edit"/>
          <w:rFonts w:ascii="Arial" w:hAnsi="Arial" w:cs="Arial"/>
          <w:color w:val="000000"/>
        </w:rPr>
        <w:br/>
        <w:t>•  Andreas Thiel : « Droit et justice - loi et morale »</w:t>
      </w:r>
      <w:r w:rsidRPr="00C534E6">
        <w:rPr>
          <w:rStyle w:val="edit"/>
          <w:rFonts w:ascii="Arial" w:hAnsi="Arial" w:cs="Arial"/>
          <w:color w:val="000000"/>
        </w:rPr>
        <w:br/>
        <w:t>•  Beate Bahner : « Vaccin Covid : ce que les médecins et les patients doivent absolument savoir. » (pas en français)</w:t>
      </w:r>
      <w:r w:rsidRPr="00C534E6">
        <w:rPr>
          <w:rStyle w:val="edit"/>
          <w:rFonts w:ascii="Arial" w:hAnsi="Arial" w:cs="Arial"/>
          <w:color w:val="000000"/>
        </w:rPr>
        <w:br/>
        <w:t>•  Heiko Schöning : « L'ère des armes biologiques a commencé. Comment pou-vons-nous nous protéger ? » (pas en français)</w:t>
      </w:r>
      <w:r w:rsidRPr="00C534E6">
        <w:rPr>
          <w:rStyle w:val="edit"/>
          <w:rFonts w:ascii="Arial" w:hAnsi="Arial" w:cs="Arial"/>
          <w:color w:val="000000"/>
        </w:rPr>
        <w:br/>
        <w:t>•  Florian Pfaff : « Paix et sécurité - pourquoi nous avons besoin d'une meil-leure politique. »</w:t>
      </w:r>
      <w:r w:rsidRPr="00C534E6">
        <w:rPr>
          <w:rStyle w:val="edit"/>
          <w:rFonts w:ascii="Arial" w:hAnsi="Arial" w:cs="Arial"/>
          <w:color w:val="000000"/>
        </w:rPr>
        <w:br/>
        <w:t>•  et Dr. Astrid Stuckelberger : « L'OMS, l'ONU et leur plan de coup d'État mon-dial contre nos libertés. »</w:t>
      </w:r>
      <w:r w:rsidRPr="00C534E6">
        <w:rPr>
          <w:rStyle w:val="edit"/>
          <w:rFonts w:ascii="Arial" w:hAnsi="Arial" w:cs="Arial"/>
          <w:color w:val="000000"/>
        </w:rPr>
        <w:br/>
      </w:r>
      <w:r w:rsidRPr="00C534E6">
        <w:rPr>
          <w:rStyle w:val="edit"/>
          <w:rFonts w:ascii="Arial" w:hAnsi="Arial" w:cs="Arial"/>
          <w:color w:val="000000"/>
        </w:rPr>
        <w:br/>
        <w:t>Ne manquez pas ces retransmissions.</w:t>
      </w:r>
      <w:r w:rsidRPr="00C534E6">
        <w:rPr>
          <w:rStyle w:val="edit"/>
          <w:rFonts w:ascii="Arial" w:hAnsi="Arial" w:cs="Arial"/>
          <w:color w:val="000000"/>
        </w:rPr>
        <w:br/>
      </w:r>
      <w:r w:rsidRPr="00C534E6">
        <w:rPr>
          <w:rStyle w:val="edit"/>
          <w:rFonts w:ascii="Arial" w:hAnsi="Arial" w:cs="Arial"/>
          <w:color w:val="000000"/>
        </w:rPr>
        <w:br/>
        <w:t>Vous trouverez bientôt les conférences en français sous : #18emeAZK.</w:t>
      </w:r>
      <w:r w:rsidRPr="00C534E6">
        <w:rPr>
          <w:rStyle w:val="edit"/>
          <w:rFonts w:ascii="Arial" w:hAnsi="Arial" w:cs="Arial"/>
          <w:color w:val="000000"/>
        </w:rPr>
        <w:br/>
      </w:r>
      <w:r w:rsidRPr="00C534E6">
        <w:rPr>
          <w:rStyle w:val="edit"/>
          <w:rFonts w:ascii="Arial" w:hAnsi="Arial" w:cs="Arial"/>
          <w:color w:val="000000"/>
        </w:rPr>
        <w:br/>
        <w:t>AZK – Nous écrivons l'histoire contemporaine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814441" w:rsidP="00C534E6">
      <w:pPr>
        <w:spacing w:after="160"/>
        <w:rPr>
          <w:rStyle w:val="edit"/>
          <w:rFonts w:ascii="Arial" w:hAnsi="Arial" w:cs="Arial"/>
          <w:color w:val="000000"/>
          <w:szCs w:val="18"/>
        </w:rPr>
      </w:pPr>
      <w:hyperlink r:id="rId10" w:history="1">
        <w:r w:rsidR="00F202F1" w:rsidRPr="00F24C6F">
          <w:rPr>
            <w:rStyle w:val="Lienhypertexte"/>
            <w:sz w:val="18"/>
          </w:rPr>
          <w:t>https://www.youtube.com/channel/UCBEX2vch6E0xqh927yuWkQQ</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#AZK18-fr - 18ème AZK - </w:t>
      </w:r>
      <w:hyperlink r:id="rId11" w:history="1">
        <w:r w:rsidRPr="00F24C6F">
          <w:rPr>
            <w:rStyle w:val="Lienhypertexte"/>
          </w:rPr>
          <w:t>www.kla.tv/AZK18-fr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41" w:rsidRDefault="00814441" w:rsidP="00F33FD6">
      <w:pPr>
        <w:spacing w:after="0" w:line="240" w:lineRule="auto"/>
      </w:pPr>
      <w:r>
        <w:separator/>
      </w:r>
    </w:p>
  </w:endnote>
  <w:endnote w:type="continuationSeparator" w:id="0">
    <w:p w:rsidR="00814441" w:rsidRDefault="0081444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18e AZK – Aperçu du programme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B4E8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B4E84">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41" w:rsidRDefault="00814441" w:rsidP="00F33FD6">
      <w:pPr>
        <w:spacing w:after="0" w:line="240" w:lineRule="auto"/>
      </w:pPr>
      <w:r>
        <w:separator/>
      </w:r>
    </w:p>
  </w:footnote>
  <w:footnote w:type="continuationSeparator" w:id="0">
    <w:p w:rsidR="00814441" w:rsidRDefault="0081444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www.kla.tv/24583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25.12.2022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B4E84"/>
    <w:rsid w:val="00397567"/>
    <w:rsid w:val="003C19C9"/>
    <w:rsid w:val="00503FFA"/>
    <w:rsid w:val="00627ADC"/>
    <w:rsid w:val="006C4827"/>
    <w:rsid w:val="007C459E"/>
    <w:rsid w:val="0081444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F71E2A-0CFF-4B4B-9CF7-C79E9E5C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4583" TargetMode="External"/><Relationship Id="rId12" Type="http://schemas.openxmlformats.org/officeDocument/2006/relationships/hyperlink" Target="https://www.kla.tv/fr"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18-fr" TargetMode="External"/><Relationship Id="rId5" Type="http://schemas.openxmlformats.org/officeDocument/2006/relationships/footnotes" Target="footnotes.xml"/><Relationship Id="rId15" Type="http://schemas.openxmlformats.org/officeDocument/2006/relationships/hyperlink" Target="https://www.kla.tv/abo-fr" TargetMode="External"/><Relationship Id="rId10" Type="http://schemas.openxmlformats.org/officeDocument/2006/relationships/hyperlink" Target="https://www.youtube.com/channel/UCBEX2vch6E0xqh927yuWkQQ"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2503</Characters>
  <Application>Microsoft Office Word</Application>
  <DocSecurity>0</DocSecurity>
  <Lines>20</Lines>
  <Paragraphs>5</Paragraphs>
  <ScaleCrop>false</ScaleCrop>
  <HeadingPairs>
    <vt:vector size="4" baseType="variant">
      <vt:variant>
        <vt:lpstr>Titre</vt:lpstr>
      </vt:variant>
      <vt:variant>
        <vt:i4>1</vt:i4>
      </vt:variant>
      <vt:variant>
        <vt:lpstr>18e AZK – Aperçu du programme</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2022-12-25T13:31:00Z</dcterms:created>
  <dcterms:modified xsi:type="dcterms:W3CDTF">2022-12-25T13:31:00Z</dcterms:modified>
</cp:coreProperties>
</file>