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4435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2559D87" wp14:editId="69890A6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648743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960DA66" wp14:editId="3E73CEE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Op het spoor van een onbekende wereldmacht: BlackRock &amp; Co. ontmaskerd - Interview met Dr. Werner Rügemer</w:t>
      </w:r>
    </w:p>
    <w:p w14:paraId="749F4C60" w14:textId="77777777" w:rsidR="00A71903" w:rsidRPr="00C534E6" w:rsidRDefault="00A71903" w:rsidP="00E202B7">
      <w:pPr>
        <w:widowControl w:val="0"/>
        <w:spacing w:after="160"/>
        <w:jc w:val="both"/>
        <w:rPr>
          <w:rStyle w:val="edit"/>
          <w:rFonts w:ascii="Arial" w:hAnsi="Arial" w:cs="Arial"/>
          <w:b/>
          <w:color w:val="000000"/>
        </w:rPr>
      </w:pPr>
      <w:r w:rsidRPr="00C534E6">
        <w:rPr>
          <w:rStyle w:val="edit"/>
          <w:rFonts w:ascii="Arial" w:hAnsi="Arial" w:cs="Arial"/>
          <w:b/>
          <w:color w:val="000000"/>
        </w:rPr>
        <w:t>Door de huidige crisissen wordt een groot deel van de wereldbevolking steeds armer.  Waarom enkelen daarvan profiteren en welke rol schaduwbanken daarbij spelen, komt u te weten in het volgende interview met Dr. Werner Rügemer over het onderwerp: “Hoe BlackRock &amp; Co. de wereld domineren”.</w:t>
      </w:r>
    </w:p>
    <w:p w14:paraId="085BDD90" w14:textId="77777777" w:rsidR="00E202B7" w:rsidRPr="00E202B7" w:rsidRDefault="00F67ED1" w:rsidP="00E202B7">
      <w:pPr>
        <w:jc w:val="both"/>
        <w:rPr>
          <w:rFonts w:ascii="Times New Roman" w:eastAsia="MS Mincho" w:hAnsi="Times New Roman" w:cs="Times New Roman"/>
          <w:sz w:val="24"/>
          <w:szCs w:val="24"/>
          <w:lang w:eastAsia="en-US"/>
        </w:rPr>
      </w:pPr>
      <w:r w:rsidRPr="00C534E6">
        <w:rPr>
          <w:rStyle w:val="edit"/>
          <w:rFonts w:ascii="Arial" w:hAnsi="Arial" w:cs="Arial"/>
          <w:color w:val="000000"/>
        </w:rPr>
        <w:t>“</w:t>
      </w:r>
      <w:r w:rsidR="00E202B7" w:rsidRPr="00E202B7">
        <w:rPr>
          <w:rFonts w:ascii="Times New Roman" w:eastAsia="MS Mincho" w:hAnsi="Times New Roman" w:cs="Times New Roman"/>
          <w:sz w:val="24"/>
          <w:szCs w:val="24"/>
          <w:lang w:eastAsia="en-US"/>
        </w:rPr>
        <w:t xml:space="preserve">“Op het spoor van een onbekende wereldmacht: hoe BlackRock &amp; Co. de wereld steeds meer gaan domineren”, dat was de titel van de BlackRock-conferentie die van 16 tot 17 september </w:t>
      </w:r>
      <w:smartTag w:uri="urn:schemas-microsoft-com:office:smarttags" w:element="metricconverter">
        <w:smartTagPr>
          <w:attr w:name="ProductID" w:val="2022 in"/>
        </w:smartTagPr>
        <w:r w:rsidR="00E202B7" w:rsidRPr="00E202B7">
          <w:rPr>
            <w:rFonts w:ascii="Times New Roman" w:eastAsia="MS Mincho" w:hAnsi="Times New Roman" w:cs="Times New Roman"/>
            <w:sz w:val="24"/>
            <w:szCs w:val="24"/>
            <w:lang w:eastAsia="en-US"/>
          </w:rPr>
          <w:t>2022 in</w:t>
        </w:r>
      </w:smartTag>
      <w:r w:rsidR="00E202B7" w:rsidRPr="00E202B7">
        <w:rPr>
          <w:rFonts w:ascii="Times New Roman" w:eastAsia="MS Mincho" w:hAnsi="Times New Roman" w:cs="Times New Roman"/>
          <w:sz w:val="24"/>
          <w:szCs w:val="24"/>
          <w:lang w:eastAsia="en-US"/>
        </w:rPr>
        <w:t xml:space="preserve"> Potsdam werd gehouden. De sprekers lieten zien hoe deze vermogensbeheerder, die in het geheim opereert en weinig personeel heeft, de economie, maar ook de politiek wereldwijd domineert. Terwijl BlackRock ervoor zorgt dat zijn beleggers steeds rijker worden, wordt de meerderheid van de mensen daardoor steeds meer in armoede gedreven.</w:t>
      </w:r>
    </w:p>
    <w:p w14:paraId="474F9522"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roofErr w:type="spellStart"/>
      <w:r w:rsidRPr="00E202B7">
        <w:rPr>
          <w:rFonts w:ascii="Times New Roman" w:eastAsia="MS Mincho" w:hAnsi="Times New Roman" w:cs="Times New Roman"/>
          <w:sz w:val="24"/>
          <w:szCs w:val="24"/>
          <w:lang w:eastAsia="en-US"/>
        </w:rPr>
        <w:t>Één</w:t>
      </w:r>
      <w:proofErr w:type="spellEnd"/>
      <w:r w:rsidRPr="00E202B7">
        <w:rPr>
          <w:rFonts w:ascii="Times New Roman" w:eastAsia="MS Mincho" w:hAnsi="Times New Roman" w:cs="Times New Roman"/>
          <w:sz w:val="24"/>
          <w:szCs w:val="24"/>
          <w:lang w:eastAsia="en-US"/>
        </w:rPr>
        <w:t xml:space="preserve"> van de medeorganisatoren van dit evenement was de boekenschrijver en spreker Dr. Werner Rügemer, die een interview gaf aan Kla.TV</w:t>
      </w:r>
    </w:p>
    <w:p w14:paraId="53191F8E" w14:textId="77777777" w:rsidR="00E202B7" w:rsidRPr="00E202B7" w:rsidRDefault="00E202B7" w:rsidP="00E202B7">
      <w:pPr>
        <w:spacing w:after="0" w:line="240" w:lineRule="auto"/>
        <w:jc w:val="both"/>
        <w:rPr>
          <w:rFonts w:ascii="Times New Roman" w:eastAsia="MS Mincho" w:hAnsi="Times New Roman" w:cs="Times New Roman"/>
          <w:b/>
          <w:sz w:val="24"/>
          <w:szCs w:val="24"/>
          <w:lang w:eastAsia="en-US"/>
        </w:rPr>
      </w:pPr>
    </w:p>
    <w:p w14:paraId="05DC5B23" w14:textId="77777777" w:rsidR="00E202B7" w:rsidRPr="00E202B7" w:rsidRDefault="00E202B7" w:rsidP="00E202B7">
      <w:pPr>
        <w:spacing w:after="0" w:line="240" w:lineRule="auto"/>
        <w:jc w:val="both"/>
        <w:rPr>
          <w:rFonts w:ascii="Times New Roman" w:eastAsia="MS Mincho" w:hAnsi="Times New Roman" w:cs="Times New Roman"/>
          <w:b/>
          <w:i/>
          <w:sz w:val="24"/>
          <w:szCs w:val="24"/>
          <w:lang w:eastAsia="en-US"/>
        </w:rPr>
      </w:pPr>
      <w:r w:rsidRPr="00E202B7">
        <w:rPr>
          <w:rFonts w:ascii="Times New Roman" w:eastAsia="MS Mincho" w:hAnsi="Times New Roman" w:cs="Times New Roman"/>
          <w:b/>
          <w:i/>
          <w:sz w:val="24"/>
          <w:szCs w:val="24"/>
          <w:lang w:eastAsia="en-US"/>
        </w:rPr>
        <w:t>Samenvatting van de interviewverklaringen:</w:t>
      </w:r>
    </w:p>
    <w:p w14:paraId="71A10B4E" w14:textId="77777777" w:rsidR="00E202B7" w:rsidRPr="00E202B7" w:rsidRDefault="00E202B7" w:rsidP="00E202B7">
      <w:pPr>
        <w:spacing w:after="0" w:line="240" w:lineRule="auto"/>
        <w:jc w:val="both"/>
        <w:rPr>
          <w:rFonts w:ascii="Times New Roman" w:eastAsia="MS Mincho" w:hAnsi="Times New Roman" w:cs="Times New Roman"/>
          <w:i/>
          <w:sz w:val="24"/>
          <w:szCs w:val="24"/>
          <w:lang w:eastAsia="en-US"/>
        </w:rPr>
      </w:pPr>
      <w:r w:rsidRPr="00E202B7">
        <w:rPr>
          <w:rFonts w:ascii="Times New Roman" w:eastAsia="MS Mincho" w:hAnsi="Times New Roman" w:cs="Times New Roman"/>
          <w:i/>
          <w:sz w:val="24"/>
          <w:szCs w:val="24"/>
          <w:lang w:eastAsia="en-US"/>
        </w:rPr>
        <w:t>Ten eerste, een vorm van heerschappij uitoefenen is zo onbekend mogelijk blijven. […] BlackRock is een beleidsmaker. […] Dus BlackRock krijgt deze, tot nu toe ongeveer, naar schatting, tien biljoen dollar aan kapitaal van een paar 100.000 superrijken. [...] Er is dan een werkgroep en zij observeren nu: Wat doen BlackRock &amp; Co. eigenlijk precies? En dat houden ze nu al 15 jaar in het oog.</w:t>
      </w:r>
    </w:p>
    <w:p w14:paraId="4A3B9503"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6AD080A9" w14:textId="77777777" w:rsidR="00E202B7" w:rsidRPr="00E202B7" w:rsidRDefault="00E202B7" w:rsidP="00E202B7">
      <w:pPr>
        <w:spacing w:after="0" w:line="240" w:lineRule="auto"/>
        <w:jc w:val="both"/>
        <w:rPr>
          <w:rFonts w:ascii="Times New Roman" w:eastAsia="MS Mincho" w:hAnsi="Times New Roman" w:cs="Times New Roman"/>
          <w:b/>
          <w:i/>
          <w:sz w:val="24"/>
          <w:szCs w:val="24"/>
          <w:lang w:eastAsia="en-US"/>
        </w:rPr>
      </w:pPr>
      <w:r w:rsidRPr="00E202B7">
        <w:rPr>
          <w:rFonts w:ascii="Times New Roman" w:eastAsia="MS Mincho" w:hAnsi="Times New Roman" w:cs="Times New Roman"/>
          <w:b/>
          <w:i/>
          <w:sz w:val="24"/>
          <w:szCs w:val="24"/>
          <w:lang w:eastAsia="en-US"/>
        </w:rPr>
        <w:t>Interview:</w:t>
      </w:r>
    </w:p>
    <w:p w14:paraId="5BE4B4CD"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6FF8FB67"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Kla.TV</w:t>
      </w:r>
      <w:r w:rsidRPr="00E202B7">
        <w:rPr>
          <w:rFonts w:ascii="Times New Roman" w:eastAsia="MS Mincho" w:hAnsi="Times New Roman" w:cs="Times New Roman"/>
          <w:sz w:val="24"/>
          <w:szCs w:val="24"/>
          <w:lang w:eastAsia="en-US"/>
        </w:rPr>
        <w:t xml:space="preserve">: Onze gast van vandaag is de heer </w:t>
      </w:r>
      <w:proofErr w:type="spellStart"/>
      <w:r w:rsidRPr="00E202B7">
        <w:rPr>
          <w:rFonts w:ascii="Times New Roman" w:eastAsia="MS Mincho" w:hAnsi="Times New Roman" w:cs="Times New Roman"/>
          <w:sz w:val="24"/>
          <w:szCs w:val="24"/>
          <w:lang w:eastAsia="en-US"/>
        </w:rPr>
        <w:t>Dr</w:t>
      </w:r>
      <w:proofErr w:type="spellEnd"/>
      <w:r w:rsidRPr="00E202B7">
        <w:rPr>
          <w:rFonts w:ascii="Times New Roman" w:eastAsia="MS Mincho" w:hAnsi="Times New Roman" w:cs="Times New Roman"/>
          <w:sz w:val="24"/>
          <w:szCs w:val="24"/>
          <w:lang w:eastAsia="en-US"/>
        </w:rPr>
        <w:t xml:space="preserve"> Werner Rügemer. Hartelijk welkom.</w:t>
      </w:r>
    </w:p>
    <w:p w14:paraId="3DD1A3F1"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2E8B2267"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Dr. Rügemer:</w:t>
      </w:r>
      <w:r w:rsidRPr="00E202B7">
        <w:rPr>
          <w:rFonts w:ascii="Times New Roman" w:eastAsia="MS Mincho" w:hAnsi="Times New Roman" w:cs="Times New Roman"/>
          <w:sz w:val="24"/>
          <w:szCs w:val="24"/>
          <w:lang w:eastAsia="en-US"/>
        </w:rPr>
        <w:t xml:space="preserve"> Ja, goedendag.</w:t>
      </w:r>
    </w:p>
    <w:p w14:paraId="2AB398B2"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46F59EE2"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Kla.TV</w:t>
      </w:r>
      <w:r w:rsidRPr="00E202B7">
        <w:rPr>
          <w:rFonts w:ascii="Times New Roman" w:eastAsia="MS Mincho" w:hAnsi="Times New Roman" w:cs="Times New Roman"/>
          <w:sz w:val="24"/>
          <w:szCs w:val="24"/>
          <w:lang w:eastAsia="en-US"/>
        </w:rPr>
        <w:t xml:space="preserve">: Mijnheer Dr. Rügemer, als publicist schreef u het boek “BlackRock &amp; Co </w:t>
      </w:r>
      <w:proofErr w:type="spellStart"/>
      <w:r w:rsidRPr="00E202B7">
        <w:rPr>
          <w:rFonts w:ascii="Times New Roman" w:eastAsia="MS Mincho" w:hAnsi="Times New Roman" w:cs="Times New Roman"/>
          <w:sz w:val="24"/>
          <w:szCs w:val="24"/>
          <w:lang w:eastAsia="en-US"/>
        </w:rPr>
        <w:t>Enteignen</w:t>
      </w:r>
      <w:proofErr w:type="spellEnd"/>
      <w:r w:rsidRPr="00E202B7">
        <w:rPr>
          <w:rFonts w:ascii="Times New Roman" w:eastAsia="MS Mincho" w:hAnsi="Times New Roman" w:cs="Times New Roman"/>
          <w:sz w:val="24"/>
          <w:szCs w:val="24"/>
          <w:lang w:eastAsia="en-US"/>
        </w:rPr>
        <w:t xml:space="preserve"> (onteigenen)”!. U bent ook een interventionistische filosoof. Ja, interventionistische filosoof, wat is dat eigenlijk? Kunt u daar kort iets over zeggen?</w:t>
      </w:r>
    </w:p>
    <w:p w14:paraId="57DD231C"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5998CF4C"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Dr. Rügemer</w:t>
      </w:r>
      <w:r w:rsidRPr="00E202B7">
        <w:rPr>
          <w:rFonts w:ascii="Times New Roman" w:eastAsia="MS Mincho" w:hAnsi="Times New Roman" w:cs="Times New Roman"/>
          <w:sz w:val="24"/>
          <w:szCs w:val="24"/>
          <w:lang w:eastAsia="en-US"/>
        </w:rPr>
        <w:t xml:space="preserve">: Ja, wel, om het eenvoudig te zeggen, ik schreef mijn zogenaamde doctoraalscriptie aan een Duitse universiteit over het thema “Filosofische antropologie en </w:t>
      </w:r>
      <w:proofErr w:type="spellStart"/>
      <w:r w:rsidRPr="00E202B7">
        <w:rPr>
          <w:rFonts w:ascii="Times New Roman" w:eastAsia="MS Mincho" w:hAnsi="Times New Roman" w:cs="Times New Roman"/>
          <w:sz w:val="24"/>
          <w:szCs w:val="24"/>
          <w:lang w:eastAsia="en-US"/>
        </w:rPr>
        <w:t>epochale</w:t>
      </w:r>
      <w:proofErr w:type="spellEnd"/>
      <w:r w:rsidRPr="00E202B7">
        <w:rPr>
          <w:rFonts w:ascii="Times New Roman" w:eastAsia="MS Mincho" w:hAnsi="Times New Roman" w:cs="Times New Roman"/>
          <w:sz w:val="24"/>
          <w:szCs w:val="24"/>
          <w:lang w:eastAsia="en-US"/>
        </w:rPr>
        <w:t xml:space="preserve"> crisis”. Natuurlijk, dat klinkt een beetje ongewoon voor de gemiddelde burger, maar het zegt... En dat is de vraag waar ik aan werk. Hoe gedraagt de mens zich of begrijpt hij zichzelf in een </w:t>
      </w:r>
      <w:proofErr w:type="spellStart"/>
      <w:r w:rsidRPr="00E202B7">
        <w:rPr>
          <w:rFonts w:ascii="Times New Roman" w:eastAsia="MS Mincho" w:hAnsi="Times New Roman" w:cs="Times New Roman"/>
          <w:sz w:val="24"/>
          <w:szCs w:val="24"/>
          <w:lang w:eastAsia="en-US"/>
        </w:rPr>
        <w:t>epochale</w:t>
      </w:r>
      <w:proofErr w:type="spellEnd"/>
      <w:r w:rsidRPr="00E202B7">
        <w:rPr>
          <w:rFonts w:ascii="Times New Roman" w:eastAsia="MS Mincho" w:hAnsi="Times New Roman" w:cs="Times New Roman"/>
          <w:sz w:val="24"/>
          <w:szCs w:val="24"/>
          <w:lang w:eastAsia="en-US"/>
        </w:rPr>
        <w:t xml:space="preserve"> crisis? En dat is waar we zijn. Dus wij, ik zou zeggen de mensheid, met een zeker centrum in Europa, sinds ongeveer de 19e eeuw, waar de vraag is: Zal dit </w:t>
      </w:r>
      <w:r w:rsidRPr="00E202B7">
        <w:rPr>
          <w:rFonts w:ascii="Times New Roman" w:eastAsia="MS Mincho" w:hAnsi="Times New Roman" w:cs="Times New Roman"/>
          <w:sz w:val="24"/>
          <w:szCs w:val="24"/>
          <w:lang w:eastAsia="en-US"/>
        </w:rPr>
        <w:lastRenderedPageBreak/>
        <w:t>kapitalisme, dat toen nog koloniaal was gestempeld, zich verder doorzetten als een verdere vorming van hoe wij onze samenleving vormgeven of hoe die gevormd wordt, of zal een in menselijk opzicht, mensenrechtenorganisatie van de samenleving of de mensheid zich doorzetten.</w:t>
      </w:r>
    </w:p>
    <w:p w14:paraId="5655868D"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2A17B74D"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Kla.TV</w:t>
      </w:r>
      <w:r w:rsidRPr="00E202B7">
        <w:rPr>
          <w:rFonts w:ascii="Times New Roman" w:eastAsia="MS Mincho" w:hAnsi="Times New Roman" w:cs="Times New Roman"/>
          <w:sz w:val="24"/>
          <w:szCs w:val="24"/>
          <w:lang w:eastAsia="en-US"/>
        </w:rPr>
        <w:t xml:space="preserve">: Ja dank u wel. We kennen elkaar al van de </w:t>
      </w:r>
      <w:proofErr w:type="spellStart"/>
      <w:r w:rsidRPr="00E202B7">
        <w:rPr>
          <w:rFonts w:ascii="Times New Roman" w:eastAsia="MS Mincho" w:hAnsi="Times New Roman" w:cs="Times New Roman"/>
          <w:sz w:val="24"/>
          <w:szCs w:val="24"/>
          <w:lang w:eastAsia="en-US"/>
        </w:rPr>
        <w:t>Black-Rock</w:t>
      </w:r>
      <w:proofErr w:type="spellEnd"/>
      <w:r w:rsidRPr="00E202B7">
        <w:rPr>
          <w:rFonts w:ascii="Times New Roman" w:eastAsia="MS Mincho" w:hAnsi="Times New Roman" w:cs="Times New Roman"/>
          <w:sz w:val="24"/>
          <w:szCs w:val="24"/>
          <w:lang w:eastAsia="en-US"/>
        </w:rPr>
        <w:t xml:space="preserve"> conferentie in september van dit jaar in Potsdam. U was ook bij de organisatoren van deze bijeenkomst, die de titel droeg “Op het spoor van een onbekende wereldmacht”. Hoe BlackRock &amp; Co. steeds meer de wereld overheersen.” Ja, en dat brengt ons eigenlijk bij het onderwerp BlackRock. Wie is BlackRock? Hoe overheersen zij, naar uw mening, de wereld?</w:t>
      </w:r>
    </w:p>
    <w:p w14:paraId="6ADFC3E9" w14:textId="77777777" w:rsidR="00E202B7" w:rsidRPr="00E202B7" w:rsidRDefault="00E202B7" w:rsidP="00E202B7">
      <w:pPr>
        <w:spacing w:after="0" w:line="240" w:lineRule="auto"/>
        <w:jc w:val="both"/>
        <w:rPr>
          <w:rFonts w:ascii="Times New Roman" w:eastAsia="MS Mincho" w:hAnsi="Times New Roman" w:cs="Times New Roman"/>
          <w:b/>
          <w:sz w:val="24"/>
          <w:szCs w:val="24"/>
          <w:lang w:eastAsia="en-US"/>
        </w:rPr>
      </w:pPr>
    </w:p>
    <w:p w14:paraId="256BB1AA"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Dr. Rügemer:</w:t>
      </w:r>
      <w:r w:rsidRPr="00E202B7">
        <w:rPr>
          <w:rFonts w:ascii="Times New Roman" w:eastAsia="MS Mincho" w:hAnsi="Times New Roman" w:cs="Times New Roman"/>
          <w:sz w:val="24"/>
          <w:szCs w:val="24"/>
          <w:lang w:eastAsia="en-US"/>
        </w:rPr>
        <w:t xml:space="preserve"> Ja, allereerst bestaat een vorm van heerschappij uitoefenen erin zo onbekend mogelijk te blijven. En veel mensen in Duitsland hebben de naam BlackRock wel eens gehoord. Vooral toen hun korte termijn lobbyist in Duitsland, Friedrich Merz, CDU-voorzitter wilde worden. Toen was er plotseling een beetje publieke praat, die schreef over BlackRock. En toen dit beetje praten zowel BlackRock als Merz een beetje te veel werd, zei de kapitaalorganisator BlackRock in New York, die zijn hoofdkantoor in New York heeft, tegen Friedrich Merz, er wordt te veel over ons gepraat, je treedt nu terug. En toen is hij teruggetreden, zodat er niet te veel meer over gesproken zou worden. Met andere woorden, de onbekendheid van de huidige belangrijke aandeelhouders, eigenaars van de belangrijkste bedrijven, zoals in Duitsland van alle 40 </w:t>
      </w:r>
      <w:proofErr w:type="spellStart"/>
      <w:r w:rsidRPr="00E202B7">
        <w:rPr>
          <w:rFonts w:ascii="Times New Roman" w:eastAsia="MS Mincho" w:hAnsi="Times New Roman" w:cs="Times New Roman"/>
          <w:sz w:val="24"/>
          <w:szCs w:val="24"/>
          <w:lang w:eastAsia="en-US"/>
        </w:rPr>
        <w:t>Dax</w:t>
      </w:r>
      <w:proofErr w:type="spellEnd"/>
      <w:r w:rsidRPr="00E202B7">
        <w:rPr>
          <w:rFonts w:ascii="Times New Roman" w:eastAsia="MS Mincho" w:hAnsi="Times New Roman" w:cs="Times New Roman"/>
          <w:sz w:val="24"/>
          <w:szCs w:val="24"/>
          <w:lang w:eastAsia="en-US"/>
        </w:rPr>
        <w:t xml:space="preserve">-bedrijven, d.w.z. Siemens, Deutsche Bank en Commerzbank en Adidas enz. En bijvoorbeeld ook de grote digitale bedrijven Amazon, Google, Facebook, Apple, Microsoft, enz. en alle grote wapenbedrijven, enz. BlackRock zit overal, samen met een aantal </w:t>
      </w:r>
      <w:proofErr w:type="spellStart"/>
      <w:r w:rsidRPr="00E202B7">
        <w:rPr>
          <w:rFonts w:ascii="Times New Roman" w:eastAsia="MS Mincho" w:hAnsi="Times New Roman" w:cs="Times New Roman"/>
          <w:sz w:val="24"/>
          <w:szCs w:val="24"/>
          <w:lang w:eastAsia="en-US"/>
        </w:rPr>
        <w:t>vergelijkbaren</w:t>
      </w:r>
      <w:proofErr w:type="spellEnd"/>
      <w:r w:rsidRPr="00E202B7">
        <w:rPr>
          <w:rFonts w:ascii="Times New Roman" w:eastAsia="MS Mincho" w:hAnsi="Times New Roman" w:cs="Times New Roman"/>
          <w:sz w:val="24"/>
          <w:szCs w:val="24"/>
          <w:lang w:eastAsia="en-US"/>
        </w:rPr>
        <w:t>, die allemaal wat kleiner zijn, dat zijn de leidinggevende aandeelhouders. We kennen bij Apple, we kennen daar de bazen, of Amazon, we kennen daar de oprichter Jeff Bezos. Maar de leidinggevende aandeelhouders worden helemaal niet genoemd in de media. En dat zijn BlackRock &amp; Co. BlackRock &amp; Co. zijn als het ware alle, dus de belangrijke van deze nieuwe kapitaalverzamelaars, kapitaalorganisatoren, aandeelhouders, eigenaars van zakenbanken. Zij zijn gevestigd in de VS, maar zijn nu in de hele westerse wereld aanwezig, in de belangrijke westerse landen, in Duitsland, Frankrijk, België, Luxemburg, Nederland, Groot-Brittannië, Mexico, India, enz. zijn ze als vooraanstaande aandeelhouders present, maar zij zijn niet erg bekend. En ze zijn blij dat ze zo belangrijk zijn en dat alles hen toebehoort, eenvoudig gezegd, en dat ze echter grotendeels onbekend zijn gebleven.</w:t>
      </w:r>
    </w:p>
    <w:p w14:paraId="2F8B8F84"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180D7CBE"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Kla.TV</w:t>
      </w:r>
      <w:r w:rsidRPr="00E202B7">
        <w:rPr>
          <w:rFonts w:ascii="Times New Roman" w:eastAsia="MS Mincho" w:hAnsi="Times New Roman" w:cs="Times New Roman"/>
          <w:sz w:val="24"/>
          <w:szCs w:val="24"/>
          <w:lang w:eastAsia="en-US"/>
        </w:rPr>
        <w:t>: Ja goed, daar hebt u een beetje zicht op. U schrijft in uw boek, we hebben dit helemaal niet eerder laten zien, dat het BlackRock &amp; Co. niet echt uitmaakt wie de Amerikaanse grootmacht in het openbaar vertegenwoordigt. Het principe “Amerika eerst” geldt altijd. Begrijp ik goed dat hiermee niet noodzakelijkerwijs het Amerikaanse volk wordt bedoeld?</w:t>
      </w:r>
    </w:p>
    <w:p w14:paraId="58774AEE"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7382785B"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Dr. Rügemer</w:t>
      </w:r>
      <w:r w:rsidRPr="00E202B7">
        <w:rPr>
          <w:rFonts w:ascii="Times New Roman" w:eastAsia="MS Mincho" w:hAnsi="Times New Roman" w:cs="Times New Roman"/>
          <w:sz w:val="24"/>
          <w:szCs w:val="24"/>
          <w:lang w:eastAsia="en-US"/>
        </w:rPr>
        <w:t xml:space="preserve">: Ja, dat klopt, BlackRock, zij geven giften aan de beide grote regeringspartijen in de VS. Dat wil zeggen, de republikeinen en de democraten. En dat betekent dat als één van hen regeert, de ander ook geschonken wordt, hij dan in reserve is als hij de volgende keer gekozen wordt en de regering vormt. Dus daarom is het BlackRock... Het hoofd van BlackRock is, als het al een beetje bekend is, het hoofd van het bestuur, dat is Lorenz Fink. En Lorenz Fink staat erom bekend dingen te zeggen als: Obama was heel goed voor Amerika. En toen Donald Trump werd gekozen, zei Lorenz Fink, CEO van BlackRock: Ja, Trump is ook heel goed voor Amerika, omdat hij de belastingen voor bedrijven heeft verlaagd. En in dat opzicht interesseert het deze grote kapitaal organisatoren niet echt wie er in de regering zit. Er is misschien één klein verschil. BlackRock wordt nu rechtstreeks vertegenwoordigd </w:t>
      </w:r>
      <w:r w:rsidRPr="00E202B7">
        <w:rPr>
          <w:rFonts w:ascii="Times New Roman" w:eastAsia="MS Mincho" w:hAnsi="Times New Roman" w:cs="Times New Roman"/>
          <w:sz w:val="24"/>
          <w:szCs w:val="24"/>
          <w:lang w:eastAsia="en-US"/>
        </w:rPr>
        <w:lastRenderedPageBreak/>
        <w:t>door drie hoge managers in de Amerikaanse regering onder Joe Biden. En dat begon met Obama en werd onderbroken met Trump. Het was geen groot verschil, maar wel een belangrijk verschil qua sfeer.</w:t>
      </w:r>
    </w:p>
    <w:p w14:paraId="6F502A79"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717A680E"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Kla.TV</w:t>
      </w:r>
      <w:r w:rsidRPr="00E202B7">
        <w:rPr>
          <w:rFonts w:ascii="Times New Roman" w:eastAsia="MS Mincho" w:hAnsi="Times New Roman" w:cs="Times New Roman"/>
          <w:sz w:val="24"/>
          <w:szCs w:val="24"/>
          <w:lang w:eastAsia="en-US"/>
        </w:rPr>
        <w:t>: Dus u kunt zelfs zeggen dat BlackRock niet alleen profiteert van de politiek, maar deze zelfs actief helpt vormgeven?</w:t>
      </w:r>
    </w:p>
    <w:p w14:paraId="7FF6C3EA" w14:textId="77777777" w:rsidR="00E202B7" w:rsidRPr="00E202B7" w:rsidRDefault="00E202B7" w:rsidP="00E202B7">
      <w:pPr>
        <w:spacing w:after="0" w:line="240" w:lineRule="auto"/>
        <w:jc w:val="both"/>
        <w:rPr>
          <w:rFonts w:ascii="Times New Roman" w:eastAsia="MS Mincho" w:hAnsi="Times New Roman" w:cs="Times New Roman"/>
          <w:b/>
          <w:sz w:val="24"/>
          <w:szCs w:val="24"/>
          <w:lang w:eastAsia="en-US"/>
        </w:rPr>
      </w:pPr>
    </w:p>
    <w:p w14:paraId="38C6D853"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Dr. Rügemer:</w:t>
      </w:r>
      <w:r w:rsidRPr="00E202B7">
        <w:rPr>
          <w:rFonts w:ascii="Times New Roman" w:eastAsia="MS Mincho" w:hAnsi="Times New Roman" w:cs="Times New Roman"/>
          <w:sz w:val="24"/>
          <w:szCs w:val="24"/>
          <w:lang w:eastAsia="en-US"/>
        </w:rPr>
        <w:t xml:space="preserve"> Ja, BlackRock is een beleidsmaker. En je moet politiek wat breder definiëren. Politiek is dus niet alleen wat een regering doet, maar politiek is ook wat de grote bedrijven doen. Welke banen ze verschaffen, wat er wordt betaald, welke inkomsten er worden gegenereerd, welke pensioenen er worden gecreëerd, zelfs in de miljoenen. BlackRock is bijvoorbeeld de leidinggevende aandeelhouder in de Amerikaanse </w:t>
      </w:r>
      <w:proofErr w:type="spellStart"/>
      <w:r w:rsidRPr="00E202B7">
        <w:rPr>
          <w:rFonts w:ascii="Times New Roman" w:eastAsia="MS Mincho" w:hAnsi="Times New Roman" w:cs="Times New Roman"/>
          <w:sz w:val="24"/>
          <w:szCs w:val="24"/>
          <w:lang w:eastAsia="en-US"/>
        </w:rPr>
        <w:t>fracking</w:t>
      </w:r>
      <w:proofErr w:type="spellEnd"/>
      <w:r w:rsidRPr="00E202B7">
        <w:rPr>
          <w:rFonts w:ascii="Times New Roman" w:eastAsia="MS Mincho" w:hAnsi="Times New Roman" w:cs="Times New Roman"/>
          <w:sz w:val="24"/>
          <w:szCs w:val="24"/>
          <w:lang w:eastAsia="en-US"/>
        </w:rPr>
        <w:t xml:space="preserve">-industrie. En deze leiders van de </w:t>
      </w:r>
      <w:proofErr w:type="spellStart"/>
      <w:r w:rsidRPr="00E202B7">
        <w:rPr>
          <w:rFonts w:ascii="Times New Roman" w:eastAsia="MS Mincho" w:hAnsi="Times New Roman" w:cs="Times New Roman"/>
          <w:sz w:val="24"/>
          <w:szCs w:val="24"/>
          <w:lang w:eastAsia="en-US"/>
        </w:rPr>
        <w:t>fracking</w:t>
      </w:r>
      <w:proofErr w:type="spellEnd"/>
      <w:r w:rsidRPr="00E202B7">
        <w:rPr>
          <w:rFonts w:ascii="Times New Roman" w:eastAsia="MS Mincho" w:hAnsi="Times New Roman" w:cs="Times New Roman"/>
          <w:sz w:val="24"/>
          <w:szCs w:val="24"/>
          <w:lang w:eastAsia="en-US"/>
        </w:rPr>
        <w:t xml:space="preserve">-industrie hebben de regering niet eerder gevraagd: Mogen we dit doen? Mogen we nu nog meer gefractioneerd gas en gefractioneerde olie produceren? Nee, ze deden het gewoon. En toen vele milieu-initiatieven, honderden in de VS, bewezen dat het milieu wordt aangetast, enz., dat het grondwater wordt vergiftigd, zei de regering, ook die van Obama bijvoorbeeld: Nu, we moeten dit een beetje reguleren. Ja, en toen veranderde de regering Obama de “Save Water Act”, dat is de wet voor de veilige bereiding van drinkwater, en zei: Er mogen iets meer schadelijke stoffen in het water komen. Dit betekent dat het vaak zo is dat deze grote aandeelhouders, zoals in de </w:t>
      </w:r>
      <w:proofErr w:type="spellStart"/>
      <w:r w:rsidRPr="00E202B7">
        <w:rPr>
          <w:rFonts w:ascii="Times New Roman" w:eastAsia="MS Mincho" w:hAnsi="Times New Roman" w:cs="Times New Roman"/>
          <w:sz w:val="24"/>
          <w:szCs w:val="24"/>
          <w:lang w:eastAsia="en-US"/>
        </w:rPr>
        <w:t>fracking</w:t>
      </w:r>
      <w:proofErr w:type="spellEnd"/>
      <w:r w:rsidRPr="00E202B7">
        <w:rPr>
          <w:rFonts w:ascii="Times New Roman" w:eastAsia="MS Mincho" w:hAnsi="Times New Roman" w:cs="Times New Roman"/>
          <w:sz w:val="24"/>
          <w:szCs w:val="24"/>
          <w:lang w:eastAsia="en-US"/>
        </w:rPr>
        <w:t>-industrie, in de auto-industrie enz. is het vergelijkbaar, eerst iets doen, en als er iets wordt opgemerkt dat schadelijk is enz. dan ontstaat er publiciteit en dan reageert een regering. En dan, natuurlijk, lobbyt BlackRock en zegt dat het zo slecht niet is, etc., etc., en dan wordt er een compromis bereikt. Dus dat betekent dat de grote eigenaren van de belangrijke bedrijven en banken het eerst gewoon doen, zij ontwikkelen praktijken, zij ontwikkelen financiële producten of iets dergelijks. En als dat bij wijze van spreken te veel wordt, of opvalt of schadelijk blijkt en er protesten ontstaan, dan wordt dat ook een politieke kwestie en dan komt de overheid in actie.</w:t>
      </w:r>
    </w:p>
    <w:p w14:paraId="3F65CCC8"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3F6DEC53"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Kla.TV</w:t>
      </w:r>
      <w:r w:rsidRPr="00E202B7">
        <w:rPr>
          <w:rFonts w:ascii="Times New Roman" w:eastAsia="MS Mincho" w:hAnsi="Times New Roman" w:cs="Times New Roman"/>
          <w:sz w:val="24"/>
          <w:szCs w:val="24"/>
          <w:lang w:eastAsia="en-US"/>
        </w:rPr>
        <w:t>: Je noemde eerder ook Friedrich Merz, die de Duitse... Of dan zijn er ook nog politici als Rishi Sunak in Groot-Brittannië. Kan het dus zijn dat dit alles niet alleen in de VS gebeurt, maar ook in Europa of zelfs wereldwijd? Hoe ziet u dat?</w:t>
      </w:r>
    </w:p>
    <w:p w14:paraId="770FF38E"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39FF92C3"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Dr. Rügemer:</w:t>
      </w:r>
      <w:r w:rsidRPr="00E202B7">
        <w:rPr>
          <w:rFonts w:ascii="Times New Roman" w:eastAsia="MS Mincho" w:hAnsi="Times New Roman" w:cs="Times New Roman"/>
          <w:sz w:val="24"/>
          <w:szCs w:val="24"/>
          <w:lang w:eastAsia="en-US"/>
        </w:rPr>
        <w:t xml:space="preserve"> Ja, dus van BlackRock&amp; Co., dus van dit soort zijn er minstens een honderdtal dergelijke kapitaalorganisatoren die tegelijkertijd de leidinggevende aandeelhouders zijn van duizenden belangrijke ondernemingen. Dus er zijn een paar honderd van BlackRock&amp; Co. En dan zijn er kleinere die een ander bedrijfsmodel hebben, dat zijn de hedgefondsen, je hebt ervan gehoord. Maar ze zijn veel kleiner. En dan zijn er de private </w:t>
      </w:r>
      <w:proofErr w:type="spellStart"/>
      <w:r w:rsidRPr="00E202B7">
        <w:rPr>
          <w:rFonts w:ascii="Times New Roman" w:eastAsia="MS Mincho" w:hAnsi="Times New Roman" w:cs="Times New Roman"/>
          <w:sz w:val="24"/>
          <w:szCs w:val="24"/>
          <w:lang w:eastAsia="en-US"/>
        </w:rPr>
        <w:t>equity</w:t>
      </w:r>
      <w:proofErr w:type="spellEnd"/>
      <w:r w:rsidRPr="00E202B7">
        <w:rPr>
          <w:rFonts w:ascii="Times New Roman" w:eastAsia="MS Mincho" w:hAnsi="Times New Roman" w:cs="Times New Roman"/>
          <w:sz w:val="24"/>
          <w:szCs w:val="24"/>
          <w:lang w:eastAsia="en-US"/>
        </w:rPr>
        <w:t xml:space="preserve"> fonds, de zogenaamde sprinkhanen. Zij hebben ook een ander bedrijfsmodel. Er zijn er ook een paar duizend. Ja, en dat is ontstaan in de VS in de jaren 90. De grote banken op Wall Street in New York, destijds het financiële centrum van de westerse wereld, ontwikkelden nieuwe financiële praktijken. Dit heet deregulering. Oude wettelijke voorschriften die de banken enigszins hadden beperkt en die waren ingevoerd na de grote economische wereldcrisis in de jaren 1920/1930, werden in de VS in de jaren 1990 geleidelijk opgeheven. En toen begonnen die agressievere kapitaalorganisatoren zoals BlackRock, enz. op te komen. ...ik noem een paar andere namen: Vanguard, State Street, Fidelity, Wellington, </w:t>
      </w:r>
      <w:proofErr w:type="spellStart"/>
      <w:r w:rsidRPr="00E202B7">
        <w:rPr>
          <w:rFonts w:ascii="Times New Roman" w:eastAsia="MS Mincho" w:hAnsi="Times New Roman" w:cs="Times New Roman"/>
          <w:sz w:val="24"/>
          <w:szCs w:val="24"/>
          <w:lang w:eastAsia="en-US"/>
        </w:rPr>
        <w:t>Cirus</w:t>
      </w:r>
      <w:proofErr w:type="spellEnd"/>
      <w:r w:rsidRPr="00E202B7">
        <w:rPr>
          <w:rFonts w:ascii="Times New Roman" w:eastAsia="MS Mincho" w:hAnsi="Times New Roman" w:cs="Times New Roman"/>
          <w:sz w:val="24"/>
          <w:szCs w:val="24"/>
          <w:lang w:eastAsia="en-US"/>
        </w:rPr>
        <w:t xml:space="preserve"> Price, KKR of Blackstone. Dit zijn allemaal namen die toonaangevend zijn in de financiële wereld, in de economie van vandaag, die hun oorsprong vinden in de VS en vervolgens geleidelijk de Atlantische Oceaan zijn overgestoken, om het zo maar te zeggen. En BlackRock &amp; Co. begonnen met de financiële crisis van 2007/2008 Duitse bedrijven in Frankrijk op te kopen. Ze zaten toch al lang in Engeland. Deze nauwe band tussen Engeland en de VS is traditioneel.</w:t>
      </w:r>
    </w:p>
    <w:p w14:paraId="1CAE0634"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5B30B7AE"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lastRenderedPageBreak/>
        <w:t>Kla.TV</w:t>
      </w:r>
      <w:r w:rsidRPr="00E202B7">
        <w:rPr>
          <w:rFonts w:ascii="Times New Roman" w:eastAsia="MS Mincho" w:hAnsi="Times New Roman" w:cs="Times New Roman"/>
          <w:sz w:val="24"/>
          <w:szCs w:val="24"/>
          <w:lang w:eastAsia="en-US"/>
        </w:rPr>
        <w:t>: Ja, misschien om kort terug te gaan naar daarnet. Dus als het niet uitmaakt welk politiek kamp op dit moment in de regering zit, is de vraag eenvoudig: Aan wie is BlackRock eigenlijk verantwoording schuldig? Als het geen politiek is, is er dan een instantie daarboven?</w:t>
      </w:r>
    </w:p>
    <w:p w14:paraId="7703704A"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59F7BE2B"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Dr. Rügemer</w:t>
      </w:r>
      <w:r w:rsidRPr="00E202B7">
        <w:rPr>
          <w:rFonts w:ascii="Times New Roman" w:eastAsia="MS Mincho" w:hAnsi="Times New Roman" w:cs="Times New Roman"/>
          <w:sz w:val="24"/>
          <w:szCs w:val="24"/>
          <w:lang w:eastAsia="en-US"/>
        </w:rPr>
        <w:t>: Nee, er is geen instantie daarboven, maar BlackRock en dat kunt u gemakkelijk lezen op hun website, zo presenteren zij zich: Wij zijn verantwoording schuldig aan onze klanten, onze investeerders. Dus BlackRock ontvangt deze, tot nu toe ongeveer, naar schatting, tien biljoen dollar aan kapitaal van een paar 100.000 superrijken. BlackRock heeft zelf weinig personeel. Ze hebben 16.000 werknemers wereldwijd, ze hebben geen bankloketten. Je kunt er niet heen gaan en zeggen, ik wil een rekening bij u openen of zo. Ze hebben klanten, als iemand 30 miljoen op een van zijn rekeningen heeft staan en niet weet wat hij ermee moet doen, kan hij Black Rock in München bellen, ze hebben een kantoor in Duitsland, en zeggen: kunt u die 30 miljoen voor mij nemen met zo mogelijk acht tot twaalf procent winst per jaar, kunt u dat nemen en vermenigvuldigen? En dan zegt de BlackRock vertegenwoordiger in München: Ja, schuif het door.</w:t>
      </w:r>
    </w:p>
    <w:p w14:paraId="1047580F"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sz w:val="24"/>
          <w:szCs w:val="24"/>
          <w:lang w:eastAsia="en-US"/>
        </w:rPr>
        <w:t xml:space="preserve">Aan deze beleggers, multimiljonairs, multimiljardairs, is Black Rock als het ware verantwoording schuldig, verplicht informatie te verstrekken, verplicht zich te gedragen. Ze moeten elk jaar de hoogst mogelijke winst betaald krijgen. Dit zijn hun verplichtingen. “We hebben een verplichting tegenover onze klanten”. Dat is het hoogste gezag, zogezegd. BlackRock &amp; Co. kunnen veel hogere winsten maken dan, bij wijze van spreken, traditionele vermogensbeheerders, dan een spaarbank, dan een Deutsche Bank of zo. En dat komt ook omdat zij door de westerse regeringen niet juridisch wettelijk als banken worden aangemerkt en gereguleerd. Zij hebben een speciale status, omdat zij niet helemaal zoals banken zijn. Zij zijn nieuw ontstaan door de deregulering van de jaren negentig. En daarom hebben de G7-landen gezegd: Ja, we hebben te maken met een nieuw fenomeen. We weten nog niet precies hoe we het moeten regelen. Na de financiële crisis hebben we de banken opnieuw gereguleerd. BlackRock &amp; Co. doen het op de een of andere manier anders. Wat zijn ze nu eigenlijk? Hoe moeten we ze reguleren? En toen besloten de G7-landen: goed, we noemen ze schaduwbanken (Shadow </w:t>
      </w:r>
      <w:proofErr w:type="spellStart"/>
      <w:r w:rsidRPr="00E202B7">
        <w:rPr>
          <w:rFonts w:ascii="Times New Roman" w:eastAsia="MS Mincho" w:hAnsi="Times New Roman" w:cs="Times New Roman"/>
          <w:sz w:val="24"/>
          <w:szCs w:val="24"/>
          <w:lang w:eastAsia="en-US"/>
        </w:rPr>
        <w:t>banks</w:t>
      </w:r>
      <w:proofErr w:type="spellEnd"/>
      <w:r w:rsidRPr="00E202B7">
        <w:rPr>
          <w:rFonts w:ascii="Times New Roman" w:eastAsia="MS Mincho" w:hAnsi="Times New Roman" w:cs="Times New Roman"/>
          <w:sz w:val="24"/>
          <w:szCs w:val="24"/>
          <w:lang w:eastAsia="en-US"/>
        </w:rPr>
        <w:t xml:space="preserve">) en zetten ze onder toezicht. Toen hebben ze een commissie ingesteld, die bij de centrale bank van de centrale banken in Zwitserland zit - dat is de Bank voor Internationale Afwikkeling van Betalingen (BIS), dat is de centrale bank van de centrale banken. Er is een werkgroep en die observeert nu wat BlackRock &amp; Co eigenlijk, precies doen? En dat observeren ze nu al 15 jaar. En hebben de taak, als we het lang genoeg hebben geobserveerd en precies weten wat BlackRock &amp; Co. doen, dan beginnen we te reguleren. Maar ze hebben nog niet genoeg geobserveerd en daarom zijn deze BlackRock &amp; Co. nog verder officiële schaduwbanken en hebben daarom grotere vrijheden en kunnen er daarom ook hogere winsten uithalen dan de traditionele banken en </w:t>
      </w:r>
      <w:proofErr w:type="spellStart"/>
      <w:r w:rsidRPr="00E202B7">
        <w:rPr>
          <w:rFonts w:ascii="Times New Roman" w:eastAsia="MS Mincho" w:hAnsi="Times New Roman" w:cs="Times New Roman"/>
          <w:sz w:val="24"/>
          <w:szCs w:val="24"/>
          <w:lang w:eastAsia="en-US"/>
        </w:rPr>
        <w:t>vermogenbeheerders</w:t>
      </w:r>
      <w:proofErr w:type="spellEnd"/>
      <w:r w:rsidRPr="00E202B7">
        <w:rPr>
          <w:rFonts w:ascii="Times New Roman" w:eastAsia="MS Mincho" w:hAnsi="Times New Roman" w:cs="Times New Roman"/>
          <w:sz w:val="24"/>
          <w:szCs w:val="24"/>
          <w:lang w:eastAsia="en-US"/>
        </w:rPr>
        <w:t>.</w:t>
      </w:r>
    </w:p>
    <w:p w14:paraId="1C09E229"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423606E7"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Kla.TV</w:t>
      </w:r>
      <w:r w:rsidRPr="00E202B7">
        <w:rPr>
          <w:rFonts w:ascii="Times New Roman" w:eastAsia="MS Mincho" w:hAnsi="Times New Roman" w:cs="Times New Roman"/>
          <w:sz w:val="24"/>
          <w:szCs w:val="24"/>
          <w:lang w:eastAsia="en-US"/>
        </w:rPr>
        <w:t>.: Dus is het ook hier eigenlijk BlackRock die het beleid vormgeeft?</w:t>
      </w:r>
      <w:r w:rsidRPr="00E202B7">
        <w:rPr>
          <w:rFonts w:ascii="Cambria" w:eastAsia="MS Mincho" w:hAnsi="Cambria" w:cs="Times New Roman"/>
          <w:sz w:val="24"/>
          <w:szCs w:val="24"/>
          <w:lang w:eastAsia="en-US"/>
        </w:rPr>
        <w:t xml:space="preserve"> </w:t>
      </w:r>
      <w:r w:rsidRPr="00E202B7">
        <w:rPr>
          <w:rFonts w:ascii="Times New Roman" w:eastAsia="MS Mincho" w:hAnsi="Times New Roman" w:cs="Times New Roman"/>
          <w:sz w:val="24"/>
          <w:szCs w:val="24"/>
          <w:lang w:eastAsia="en-US"/>
        </w:rPr>
        <w:t>En vervolgens daarvan profiteert?</w:t>
      </w:r>
    </w:p>
    <w:p w14:paraId="2DB394C0"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5D5E5281"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Dr. Rügemer</w:t>
      </w:r>
      <w:r w:rsidRPr="00E202B7">
        <w:rPr>
          <w:rFonts w:ascii="Times New Roman" w:eastAsia="MS Mincho" w:hAnsi="Times New Roman" w:cs="Times New Roman"/>
          <w:sz w:val="24"/>
          <w:szCs w:val="24"/>
          <w:lang w:eastAsia="en-US"/>
        </w:rPr>
        <w:t>: Ja, zij hebben de vrijheid genomen om deze nieuwe financiële praktijken internationaal te ontwikkelen. En ze hebben niet eerst de regeringen gevraagd: Mogen we dat doen, maar ze deden het gewoon. En toen realiseerden de regeringen zich, aha, er is een probleem, en dan gaan we het observeren. Maar het gelobby van BlackRock &amp; Co. heeft er duidelijk toe geleid dat de nagestreefde regeling nog niet is uitgevoerd.</w:t>
      </w:r>
    </w:p>
    <w:p w14:paraId="06900704"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sz w:val="24"/>
          <w:szCs w:val="24"/>
          <w:lang w:eastAsia="en-US"/>
        </w:rPr>
        <w:t xml:space="preserve"> </w:t>
      </w:r>
    </w:p>
    <w:p w14:paraId="5E69EA5C"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Kla.TV</w:t>
      </w:r>
      <w:r w:rsidRPr="00E202B7">
        <w:rPr>
          <w:rFonts w:ascii="Times New Roman" w:eastAsia="MS Mincho" w:hAnsi="Times New Roman" w:cs="Times New Roman"/>
          <w:sz w:val="24"/>
          <w:szCs w:val="24"/>
          <w:lang w:eastAsia="en-US"/>
        </w:rPr>
        <w:t xml:space="preserve">: Onlangs kreeg ik deze flyer in handen. Het is van een demonstratie onder het motto: “Wij zijn de crisiswinsten beu”. De flyer zegt ook: “Beleggingsfondsen verdienen aan speculatie met stijgende voedselprijzen”. Misschien nu gewoon tot besluit: de huidige crises zijn merkbaar erger voor veel mensen, ze moeten dieper in de buidel tasten en aan de andere </w:t>
      </w:r>
      <w:r w:rsidRPr="00E202B7">
        <w:rPr>
          <w:rFonts w:ascii="Times New Roman" w:eastAsia="MS Mincho" w:hAnsi="Times New Roman" w:cs="Times New Roman"/>
          <w:sz w:val="24"/>
          <w:szCs w:val="24"/>
          <w:lang w:eastAsia="en-US"/>
        </w:rPr>
        <w:lastRenderedPageBreak/>
        <w:t xml:space="preserve">kant zijn er juist die crisisprofiteurs, de bedrijven en organisaties die juist in de crises enorme winsten </w:t>
      </w:r>
      <w:proofErr w:type="spellStart"/>
      <w:r w:rsidRPr="00E202B7">
        <w:rPr>
          <w:rFonts w:ascii="Times New Roman" w:eastAsia="MS Mincho" w:hAnsi="Times New Roman" w:cs="Times New Roman"/>
          <w:sz w:val="24"/>
          <w:szCs w:val="24"/>
          <w:lang w:eastAsia="en-US"/>
        </w:rPr>
        <w:t>binnenharken</w:t>
      </w:r>
      <w:proofErr w:type="spellEnd"/>
      <w:r w:rsidRPr="00E202B7">
        <w:rPr>
          <w:rFonts w:ascii="Times New Roman" w:eastAsia="MS Mincho" w:hAnsi="Times New Roman" w:cs="Times New Roman"/>
          <w:sz w:val="24"/>
          <w:szCs w:val="24"/>
          <w:lang w:eastAsia="en-US"/>
        </w:rPr>
        <w:t>. Misschien kunt u ons nog eens vertellen, met de Oekraïne-crisis als voorbeeld, hoe het werkt met deze crisisprofiteurs.</w:t>
      </w:r>
    </w:p>
    <w:p w14:paraId="2050B752" w14:textId="77777777" w:rsidR="00E202B7" w:rsidRPr="00E202B7" w:rsidRDefault="00E202B7" w:rsidP="00E202B7">
      <w:pPr>
        <w:spacing w:after="0" w:line="240" w:lineRule="auto"/>
        <w:jc w:val="both"/>
        <w:rPr>
          <w:rFonts w:ascii="Times New Roman" w:eastAsia="MS Mincho" w:hAnsi="Times New Roman" w:cs="Times New Roman"/>
          <w:b/>
          <w:sz w:val="24"/>
          <w:szCs w:val="24"/>
          <w:lang w:eastAsia="en-US"/>
        </w:rPr>
      </w:pPr>
    </w:p>
    <w:p w14:paraId="53958DD8"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Dr. Rügemer:</w:t>
      </w:r>
      <w:r w:rsidRPr="00E202B7">
        <w:rPr>
          <w:rFonts w:ascii="Times New Roman" w:eastAsia="MS Mincho" w:hAnsi="Times New Roman" w:cs="Times New Roman"/>
          <w:sz w:val="24"/>
          <w:szCs w:val="24"/>
          <w:lang w:eastAsia="en-US"/>
        </w:rPr>
        <w:t xml:space="preserve"> Ja, het is eigenlijk heel eenvoudig: Onze toonaangevende media presenteren het niet zoals het is, zodat de meeste mensen niet weten hoe het in elkaar zit. Heel eenvoudig, BlackRock&amp; Co. met de volgende vijf, zes, zeven grote kapitaalorganisaties, zij zijn ook de belangrijkste, de leidinggevende aandeelhouders van alle grote wapenbedrijven. Dus de top </w:t>
      </w:r>
      <w:smartTag w:uri="urn:schemas-microsoft-com:office:smarttags" w:element="metricconverter">
        <w:smartTagPr>
          <w:attr w:name="ProductID" w:val="10 in"/>
        </w:smartTagPr>
        <w:r w:rsidRPr="00E202B7">
          <w:rPr>
            <w:rFonts w:ascii="Times New Roman" w:eastAsia="MS Mincho" w:hAnsi="Times New Roman" w:cs="Times New Roman"/>
            <w:sz w:val="24"/>
            <w:szCs w:val="24"/>
            <w:lang w:eastAsia="en-US"/>
          </w:rPr>
          <w:t>10 in</w:t>
        </w:r>
      </w:smartTag>
      <w:r w:rsidRPr="00E202B7">
        <w:rPr>
          <w:rFonts w:ascii="Times New Roman" w:eastAsia="MS Mincho" w:hAnsi="Times New Roman" w:cs="Times New Roman"/>
          <w:sz w:val="24"/>
          <w:szCs w:val="24"/>
          <w:lang w:eastAsia="en-US"/>
        </w:rPr>
        <w:t xml:space="preserve"> de VS: Lockheed, Martin, Boeing, Raytheon, General Dynamics, Northrop Grumman, enz. En ook, bijvoorbeeld, toen de oorlog in Oekraïne nu begon, verhoogde BlackRock zijn aandelen in de grootste wapenproducent van Duitsland, Rheinmetall, omdat BlackRock zag aha dat de Duitse regering had besloten tot een bewapeningsproject van 100 miljard euro voor de Duitse strijdkrachten, zodat Rheinmetall nu ook meer orders zou krijgen en meer winst zou maken. Dus zei BlackRock: We vergroten nu ons aandeel in Rheinmetall. BlackRock doet hetzelfde met het grootste wapenconcern van Italië, Leonardo genaamd. BlackRock doet hetzelfde in het grootste wapenbedrijf van Engeland, BAE-Systems genaamd. De herbewapening, die in de VS al in grotere mate aan de gang is sinds de regering Obama. Obama eiste dat we ons meer bewapenen tegen China, en hij eiste ook van de Europese leden van de NAVO dat jullie je defensiebudgetten verhogen, en er is altijd ... met Obama zat BlackRock in de Amerikaanse regering. Dit zijn zeer eenvoudige samenhangen. En de andere crisisfactor op dit moment, die ook de inflatie veroorzaakt, de stijging van de energieprijzen, de energie ... speculatiestructuur, is de overschakeling van Russisch gas naar Amerikaans vloeibaar gas. BlackRock &amp; Co. zijn de belangrijkste aandeelhouders in de Amerikaanse </w:t>
      </w:r>
      <w:proofErr w:type="spellStart"/>
      <w:r w:rsidRPr="00E202B7">
        <w:rPr>
          <w:rFonts w:ascii="Times New Roman" w:eastAsia="MS Mincho" w:hAnsi="Times New Roman" w:cs="Times New Roman"/>
          <w:sz w:val="24"/>
          <w:szCs w:val="24"/>
          <w:lang w:eastAsia="en-US"/>
        </w:rPr>
        <w:t>fracking</w:t>
      </w:r>
      <w:proofErr w:type="spellEnd"/>
      <w:r w:rsidRPr="00E202B7">
        <w:rPr>
          <w:rFonts w:ascii="Times New Roman" w:eastAsia="MS Mincho" w:hAnsi="Times New Roman" w:cs="Times New Roman"/>
          <w:sz w:val="24"/>
          <w:szCs w:val="24"/>
          <w:lang w:eastAsia="en-US"/>
        </w:rPr>
        <w:t xml:space="preserve">-industrie. Ja, dus dat betekent dat de paar verliezen die BlackRock &amp; Co. nu in Duitsland op de koop toe moet nemen als de economie wegzakt, enz...oké, we geven wel om Duitsland als kleine vestigingsplaats, maar als we bij zulke Amerikaanse bedrijven meer verdienen aan </w:t>
      </w:r>
      <w:proofErr w:type="spellStart"/>
      <w:r w:rsidRPr="00E202B7">
        <w:rPr>
          <w:rFonts w:ascii="Times New Roman" w:eastAsia="MS Mincho" w:hAnsi="Times New Roman" w:cs="Times New Roman"/>
          <w:sz w:val="24"/>
          <w:szCs w:val="24"/>
          <w:lang w:eastAsia="en-US"/>
        </w:rPr>
        <w:t>fracking</w:t>
      </w:r>
      <w:proofErr w:type="spellEnd"/>
      <w:r w:rsidRPr="00E202B7">
        <w:rPr>
          <w:rFonts w:ascii="Times New Roman" w:eastAsia="MS Mincho" w:hAnsi="Times New Roman" w:cs="Times New Roman"/>
          <w:sz w:val="24"/>
          <w:szCs w:val="24"/>
          <w:lang w:eastAsia="en-US"/>
        </w:rPr>
        <w:t>-gas en aan bewapening dan wat we in Duitsland verliezen, dan moet dat voor ons heel goed zijn.</w:t>
      </w:r>
    </w:p>
    <w:p w14:paraId="2B6F7521"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6DED4EC6"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Kla.TV</w:t>
      </w:r>
      <w:r w:rsidRPr="00E202B7">
        <w:rPr>
          <w:rFonts w:ascii="Times New Roman" w:eastAsia="MS Mincho" w:hAnsi="Times New Roman" w:cs="Times New Roman"/>
          <w:sz w:val="24"/>
          <w:szCs w:val="24"/>
          <w:lang w:eastAsia="en-US"/>
        </w:rPr>
        <w:t>: Dus alle arme mensen in Oekraïne die nu daaronder lijden worden gewoon op de koop toegenomen: Ja, als het geld oplevert. …</w:t>
      </w:r>
    </w:p>
    <w:p w14:paraId="43F3EF53"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0031247D"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Dr. Rügemer:</w:t>
      </w:r>
      <w:r w:rsidRPr="00E202B7">
        <w:rPr>
          <w:rFonts w:ascii="Times New Roman" w:eastAsia="MS Mincho" w:hAnsi="Times New Roman" w:cs="Times New Roman"/>
          <w:sz w:val="24"/>
          <w:szCs w:val="24"/>
          <w:lang w:eastAsia="en-US"/>
        </w:rPr>
        <w:t xml:space="preserve"> Ja, de Amerikaanse praktijk is, sinds haar ontstaan, om zoveel mogelijk plaatsvervangende oorlogen te voeren. Eerst laat je anderen hun oorlogen uitvechten en dan kijk je van buitenaf toe en steun je de ene partij met wapens of de andere, en laat je hen eerst vechten. En als ze zogezegd geruïneerd zijn, komen wij met ons herbouwprogramma. Dat hoort erbij, BlackRock is sinds twee maanden officieel adviseur van de Oekraïense regering voor de heropbouw na de oorlog.</w:t>
      </w:r>
    </w:p>
    <w:p w14:paraId="78518102"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69CF335E"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t>Kla.TV</w:t>
      </w:r>
      <w:r w:rsidRPr="00E202B7">
        <w:rPr>
          <w:rFonts w:ascii="Times New Roman" w:eastAsia="MS Mincho" w:hAnsi="Times New Roman" w:cs="Times New Roman"/>
          <w:sz w:val="24"/>
          <w:szCs w:val="24"/>
          <w:lang w:eastAsia="en-US"/>
        </w:rPr>
        <w:t>: Ja, dat is heel spannend. Kla.TV is in 2022 ook een wereldwijde campagne gestart, namelijk onder het motto “Crisiswinstverbod”, waarbij al het geld dat wordt verdiend met het uitbuiten van crisissen wordt teruggevorderd. En mijnheer Dr. Rügemer - het is heel fijn dat we in u iemand hebben gevonden die precies hetzelfde wil bereiken. Dat al deze winsten gewoon teruggaan naar waar ze vandaan komen, namelijk naar ons burgers. En dat de hele zaak vergoed wordt.</w:t>
      </w:r>
    </w:p>
    <w:p w14:paraId="4CF29F4C"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sz w:val="24"/>
          <w:szCs w:val="24"/>
          <w:lang w:eastAsia="en-US"/>
        </w:rPr>
        <w:t>Ik zeg nu gewoon: Hartelijk dank voor dit interview en het allerbeste voor uw werk en alles wat u hier doet.</w:t>
      </w:r>
    </w:p>
    <w:p w14:paraId="12D61402"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39CA4BB2"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roofErr w:type="spellStart"/>
      <w:r w:rsidRPr="00E202B7">
        <w:rPr>
          <w:rFonts w:ascii="Times New Roman" w:eastAsia="MS Mincho" w:hAnsi="Times New Roman" w:cs="Times New Roman"/>
          <w:b/>
          <w:sz w:val="24"/>
          <w:szCs w:val="24"/>
          <w:lang w:eastAsia="en-US"/>
        </w:rPr>
        <w:t>Dr.Rügemer</w:t>
      </w:r>
      <w:proofErr w:type="spellEnd"/>
      <w:r w:rsidRPr="00E202B7">
        <w:rPr>
          <w:rFonts w:ascii="Times New Roman" w:eastAsia="MS Mincho" w:hAnsi="Times New Roman" w:cs="Times New Roman"/>
          <w:sz w:val="24"/>
          <w:szCs w:val="24"/>
          <w:lang w:eastAsia="en-US"/>
        </w:rPr>
        <w:t>: Ik wens u natuurlijk ook het allerbeste, uiteraard zijn onze doelen zeer vergelijkbaar en ik hoop dat ik met u iets in dezelfde richting kan doen!</w:t>
      </w:r>
    </w:p>
    <w:p w14:paraId="20C6C3A2"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044BDAC6" w14:textId="77777777" w:rsidR="00E202B7" w:rsidRDefault="00E202B7" w:rsidP="00E202B7">
      <w:pPr>
        <w:spacing w:after="0" w:line="240" w:lineRule="auto"/>
        <w:jc w:val="both"/>
        <w:rPr>
          <w:rFonts w:ascii="Times New Roman" w:eastAsia="MS Mincho" w:hAnsi="Times New Roman" w:cs="Times New Roman"/>
          <w:sz w:val="24"/>
          <w:szCs w:val="24"/>
          <w:lang w:eastAsia="en-US"/>
        </w:rPr>
      </w:pPr>
      <w:r w:rsidRPr="00E202B7">
        <w:rPr>
          <w:rFonts w:ascii="Times New Roman" w:eastAsia="MS Mincho" w:hAnsi="Times New Roman" w:cs="Times New Roman"/>
          <w:b/>
          <w:sz w:val="24"/>
          <w:szCs w:val="24"/>
          <w:lang w:eastAsia="en-US"/>
        </w:rPr>
        <w:lastRenderedPageBreak/>
        <w:t>Kla.TV</w:t>
      </w:r>
      <w:r w:rsidRPr="00E202B7">
        <w:rPr>
          <w:rFonts w:ascii="Times New Roman" w:eastAsia="MS Mincho" w:hAnsi="Times New Roman" w:cs="Times New Roman"/>
          <w:sz w:val="24"/>
          <w:szCs w:val="24"/>
          <w:lang w:eastAsia="en-US"/>
        </w:rPr>
        <w:t>: Ja, prachtig, het is echt belangrijk dat we hier samen aan werken. Bedankt.</w:t>
      </w:r>
    </w:p>
    <w:p w14:paraId="1D361296" w14:textId="77777777" w:rsidR="00E202B7" w:rsidRPr="00E202B7" w:rsidRDefault="00E202B7" w:rsidP="00E202B7">
      <w:pPr>
        <w:spacing w:after="0" w:line="240" w:lineRule="auto"/>
        <w:jc w:val="both"/>
        <w:rPr>
          <w:rFonts w:ascii="Times New Roman" w:eastAsia="MS Mincho" w:hAnsi="Times New Roman" w:cs="Times New Roman"/>
          <w:sz w:val="24"/>
          <w:szCs w:val="24"/>
          <w:lang w:eastAsia="en-US"/>
        </w:rPr>
      </w:pPr>
    </w:p>
    <w:p w14:paraId="647BF8AB" w14:textId="6D1484E4"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wh</w:t>
      </w:r>
      <w:proofErr w:type="spellEnd"/>
      <w:r w:rsidRPr="00C534E6">
        <w:rPr>
          <w:rStyle w:val="edit"/>
          <w:rFonts w:ascii="Arial" w:hAnsi="Arial" w:cs="Arial"/>
          <w:b/>
          <w:color w:val="000000"/>
          <w:sz w:val="18"/>
          <w:szCs w:val="18"/>
        </w:rPr>
        <w:t>., inc., rw.</w:t>
      </w:r>
    </w:p>
    <w:p w14:paraId="02FF936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1C5F996" w14:textId="77777777" w:rsidR="00F202F1" w:rsidRPr="00C534E6" w:rsidRDefault="00F202F1" w:rsidP="00C534E6">
      <w:pPr>
        <w:spacing w:after="160"/>
        <w:rPr>
          <w:rStyle w:val="edit"/>
          <w:rFonts w:ascii="Arial" w:hAnsi="Arial" w:cs="Arial"/>
          <w:color w:val="000000"/>
          <w:szCs w:val="18"/>
        </w:rPr>
      </w:pPr>
      <w:r w:rsidRPr="002B28C8">
        <w:t>BlackRock conferentie</w:t>
      </w:r>
      <w:r w:rsidR="00000000">
        <w:br/>
      </w:r>
      <w:hyperlink r:id="rId10" w:history="1">
        <w:r w:rsidRPr="00F24C6F">
          <w:rPr>
            <w:rStyle w:val="Hyperlink"/>
            <w:sz w:val="18"/>
          </w:rPr>
          <w:t>https://www.blackrocktribunal.de/</w:t>
        </w:r>
      </w:hyperlink>
    </w:p>
    <w:p w14:paraId="4304A0F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39F5043" w14:textId="77777777" w:rsidR="00C534E6" w:rsidRPr="00C534E6" w:rsidRDefault="00C534E6" w:rsidP="00C534E6">
      <w:pPr>
        <w:keepLines/>
        <w:spacing w:after="160"/>
        <w:rPr>
          <w:rFonts w:ascii="Arial" w:hAnsi="Arial" w:cs="Arial"/>
          <w:sz w:val="18"/>
          <w:szCs w:val="18"/>
        </w:rPr>
      </w:pPr>
      <w:r w:rsidRPr="002B28C8">
        <w:t xml:space="preserve">#Financien - Financiën - </w:t>
      </w:r>
      <w:hyperlink r:id="rId11" w:history="1">
        <w:r w:rsidRPr="00F24C6F">
          <w:rPr>
            <w:rStyle w:val="Hyperlink"/>
          </w:rPr>
          <w:t>www.kla.tv/Financien</w:t>
        </w:r>
      </w:hyperlink>
      <w:r w:rsidR="00000000">
        <w:br/>
      </w:r>
      <w:r w:rsidR="00000000">
        <w:br/>
      </w:r>
      <w:r w:rsidRPr="002B28C8">
        <w:t xml:space="preserve">#Interview - </w:t>
      </w:r>
      <w:hyperlink r:id="rId12" w:history="1">
        <w:r w:rsidRPr="00F24C6F">
          <w:rPr>
            <w:rStyle w:val="Hyperlink"/>
          </w:rPr>
          <w:t>www.kla.tv/Interview</w:t>
        </w:r>
      </w:hyperlink>
      <w:r w:rsidR="00000000">
        <w:br/>
      </w:r>
      <w:r w:rsidR="00000000">
        <w:br/>
      </w:r>
      <w:r w:rsidRPr="002B28C8">
        <w:t xml:space="preserve">#USA - </w:t>
      </w:r>
      <w:hyperlink r:id="rId13" w:history="1">
        <w:r w:rsidRPr="00F24C6F">
          <w:rPr>
            <w:rStyle w:val="Hyperlink"/>
          </w:rPr>
          <w:t>www.kla.tv/USA-nl</w:t>
        </w:r>
      </w:hyperlink>
      <w:r w:rsidR="00000000">
        <w:br/>
      </w:r>
      <w:r w:rsidR="00000000">
        <w:br/>
      </w:r>
      <w:r w:rsidRPr="002B28C8">
        <w:t xml:space="preserve">#Banken - </w:t>
      </w:r>
      <w:hyperlink r:id="rId14" w:history="1">
        <w:r w:rsidRPr="00F24C6F">
          <w:rPr>
            <w:rStyle w:val="Hyperlink"/>
          </w:rPr>
          <w:t>www.kla.tv/Banken-nl</w:t>
        </w:r>
      </w:hyperlink>
    </w:p>
    <w:p w14:paraId="31D6E6D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4F7EC4B" wp14:editId="1630E64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C62B168" w14:textId="77777777" w:rsidR="00FF4982" w:rsidRPr="009779AD" w:rsidRDefault="00FF4982" w:rsidP="00FF4982">
      <w:pPr>
        <w:pStyle w:val="Lijstalinea"/>
        <w:keepNext/>
        <w:keepLines/>
        <w:numPr>
          <w:ilvl w:val="0"/>
          <w:numId w:val="1"/>
        </w:numPr>
        <w:ind w:left="714" w:hanging="357"/>
      </w:pPr>
      <w:r>
        <w:t>wat de media niet zouden moeten verzwijgen ...</w:t>
      </w:r>
    </w:p>
    <w:p w14:paraId="113C9A75" w14:textId="77777777" w:rsidR="00FF4982" w:rsidRPr="009779AD" w:rsidRDefault="00FF4982" w:rsidP="00FF4982">
      <w:pPr>
        <w:pStyle w:val="Lijstalinea"/>
        <w:keepNext/>
        <w:keepLines/>
        <w:numPr>
          <w:ilvl w:val="0"/>
          <w:numId w:val="1"/>
        </w:numPr>
        <w:ind w:left="714" w:hanging="357"/>
      </w:pPr>
      <w:r>
        <w:t>zelden gehoord van het volk, voor het volk ...</w:t>
      </w:r>
    </w:p>
    <w:p w14:paraId="5CFE2C68"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14:paraId="1DFA6A93" w14:textId="77777777" w:rsidR="00FF4982" w:rsidRPr="001D6477" w:rsidRDefault="00FF4982" w:rsidP="001D6477">
      <w:pPr>
        <w:keepNext/>
        <w:keepLines/>
        <w:ind w:firstLine="357"/>
      </w:pPr>
      <w:r w:rsidRPr="001D6477">
        <w:t>Het is de moeite waard om het bij te houden!</w:t>
      </w:r>
    </w:p>
    <w:p w14:paraId="2AD7463F"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14:paraId="1FAEA53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A062AD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9A75D58"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14:paraId="14B4B284"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0" w:history="1">
        <w:r w:rsidRPr="006C4827">
          <w:rPr>
            <w:rStyle w:val="Hyperlink"/>
            <w:sz w:val="18"/>
          </w:rPr>
          <w:t>Standaard-Kla.TV-Licentie</w:t>
        </w:r>
      </w:hyperlink>
    </w:p>
    <w:p w14:paraId="7331389C"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5BDA4" w14:textId="77777777" w:rsidR="00507B69" w:rsidRDefault="00507B69" w:rsidP="00F33FD6">
      <w:pPr>
        <w:spacing w:after="0" w:line="240" w:lineRule="auto"/>
      </w:pPr>
      <w:r>
        <w:separator/>
      </w:r>
    </w:p>
  </w:endnote>
  <w:endnote w:type="continuationSeparator" w:id="0">
    <w:p w14:paraId="085DC3BE" w14:textId="77777777" w:rsidR="00507B69" w:rsidRDefault="00507B6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5943C"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Op het spoor van een onbekende wereldmacht: BlackRock &amp; Co. ontmaskerd - Interview met Dr. Werner Rügemer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0EB14" w14:textId="77777777" w:rsidR="00507B69" w:rsidRDefault="00507B69" w:rsidP="00F33FD6">
      <w:pPr>
        <w:spacing w:after="0" w:line="240" w:lineRule="auto"/>
      </w:pPr>
      <w:r>
        <w:separator/>
      </w:r>
    </w:p>
  </w:footnote>
  <w:footnote w:type="continuationSeparator" w:id="0">
    <w:p w14:paraId="67B0D2F7" w14:textId="77777777" w:rsidR="00507B69" w:rsidRDefault="00507B6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0CBE0A2" w14:textId="77777777" w:rsidTr="00FE2F5D">
      <w:tc>
        <w:tcPr>
          <w:tcW w:w="7717" w:type="dxa"/>
          <w:tcBorders>
            <w:left w:val="nil"/>
            <w:bottom w:val="single" w:sz="8" w:space="0" w:color="365F91" w:themeColor="accent1" w:themeShade="BF"/>
          </w:tcBorders>
        </w:tcPr>
        <w:p w14:paraId="4C195DC2"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www.kla.tv/25125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27.07.2026</w:t>
          </w:r>
        </w:p>
        <w:p w14:paraId="042EC1C2" w14:textId="77777777" w:rsidR="00F33FD6" w:rsidRPr="00B9284F" w:rsidRDefault="00F33FD6" w:rsidP="00FE2F5D">
          <w:pPr>
            <w:pStyle w:val="Koptekst"/>
            <w:rPr>
              <w:rFonts w:ascii="Arial" w:hAnsi="Arial" w:cs="Arial"/>
              <w:sz w:val="18"/>
            </w:rPr>
          </w:pPr>
        </w:p>
      </w:tc>
    </w:tr>
  </w:tbl>
  <w:p w14:paraId="78756052"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FFBCDB0" wp14:editId="2A0ED58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148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81DA3"/>
    <w:rsid w:val="001D6477"/>
    <w:rsid w:val="00397567"/>
    <w:rsid w:val="003C19C9"/>
    <w:rsid w:val="00503FFA"/>
    <w:rsid w:val="00507B69"/>
    <w:rsid w:val="00627ADC"/>
    <w:rsid w:val="006C4827"/>
    <w:rsid w:val="007C459E"/>
    <w:rsid w:val="00A05C56"/>
    <w:rsid w:val="00A71903"/>
    <w:rsid w:val="00AE2B81"/>
    <w:rsid w:val="00B9284F"/>
    <w:rsid w:val="00C205D1"/>
    <w:rsid w:val="00C534E6"/>
    <w:rsid w:val="00C60E18"/>
    <w:rsid w:val="00CB20A5"/>
    <w:rsid w:val="00D2736E"/>
    <w:rsid w:val="00E202B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A77A342"/>
  <w15:docId w15:val="{18CB8BB2-3F15-443A-ACF3-BFBA5C15D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SA-nl"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25125" TargetMode="External"/><Relationship Id="rId12" Type="http://schemas.openxmlformats.org/officeDocument/2006/relationships/hyperlink" Target="https://www.kla.tv/Interview" TargetMode="External"/><Relationship Id="rId17" Type="http://schemas.openxmlformats.org/officeDocument/2006/relationships/hyperlink" Target="https://www.kla.tv/n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inancie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oter" Target="footer1.xml"/><Relationship Id="rId10" Type="http://schemas.openxmlformats.org/officeDocument/2006/relationships/hyperlink" Target="https://www.blackrocktribunal.de/"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anken-n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1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3045</Words>
  <Characters>16749</Characters>
  <Application>Microsoft Office Word</Application>
  <DocSecurity>0</DocSecurity>
  <Lines>139</Lines>
  <Paragraphs>39</Paragraphs>
  <ScaleCrop>false</ScaleCrop>
  <HeadingPairs>
    <vt:vector size="2" baseType="variant">
      <vt:variant>
        <vt:lpstr>Op het spoor van een onbekende wereldmacht: BlackRock &amp; Co. ontmaskerd - Interview met Dr. Werner Rügemer</vt:lpstr>
      </vt:variant>
      <vt:variant>
        <vt:i4>1</vt:i4>
      </vt:variant>
    </vt:vector>
  </HeadingPairs>
  <TitlesOfParts>
    <vt:vector size="1" baseType="lpstr">
      <vt:lpstr/>
    </vt:vector>
  </TitlesOfParts>
  <Company>KLA.TV</Company>
  <LinksUpToDate>false</LinksUpToDate>
  <CharactersWithSpaces>19755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 het spoor van een onbekende wereldmacht: BlackRock &amp; Co. ontmaskerd - Interview met Dr. Werner Rügemer</dc:title>
  <dc:creator>wh; inc; rw; Kla.tv DocGen 2.0.0.0</dc:creator>
  <cp:keywords>Financien; Interview; USA; Banken</cp:keywords>
  <dc:description>28m0s, GermanVideo=24603</dc:description>
  <cp:lastModifiedBy>abmm</cp:lastModifiedBy>
  <cp:revision>2</cp:revision>
  <dcterms:created xsi:type="dcterms:W3CDTF">2026-07-27T17:45:00Z</dcterms:created>
  <dcterms:modified xsi:type="dcterms:W3CDTF">2026-07-27T19:54:00Z</dcterms:modified>
  <cp:category>Niederländisch; Financiën</cp:category>
  <dc:language>nl</dc:language>
</cp:coreProperties>
</file>