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B5A1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3897259" wp14:editId="4AF4784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C2BA26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FB8161D" wp14:editId="74351ED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Neutralität: JA oder NEIN - Entscheid vom Schweizer Souverän gefordert.</w:t>
      </w:r>
    </w:p>
    <w:p w14:paraId="4102544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Neutralität scheint ein vielseitig interpretierbarer Begriff zu sein. Die Schweiz war bisher weltweit bekannt als neutrales Land. Dass der Schweizer Bundesrat beschloss, die Sanktionen gegen Russland zu übernehmen, erweckt in der Bevölkerung Widerstand. Mit einem Volksbegehren soll ein Volksentscheid über das Verständnis von der Schweizer Neutralität herbeigeführt werden.</w:t>
      </w:r>
    </w:p>
    <w:p w14:paraId="4D223192" w14:textId="77777777" w:rsidR="005D6A50" w:rsidRPr="005D6A50" w:rsidRDefault="005D6A50" w:rsidP="005D6A50">
      <w:pPr>
        <w:suppressAutoHyphens/>
        <w:autoSpaceDN w:val="0"/>
        <w:spacing w:after="0" w:line="240" w:lineRule="auto"/>
        <w:textAlignment w:val="baseline"/>
        <w:rPr>
          <w:rFonts w:ascii="Arial" w:eastAsia="Arial Unicode MS" w:hAnsi="Arial" w:cs="Arial Unicode MS"/>
          <w:color w:val="000000"/>
          <w:kern w:val="3"/>
          <w:lang w:val="de-DE"/>
        </w:rPr>
      </w:pPr>
      <w:r w:rsidRPr="005D6A50">
        <w:rPr>
          <w:rFonts w:ascii="Arial" w:eastAsia="Arial Unicode MS" w:hAnsi="Arial" w:cs="Arial Unicode MS"/>
          <w:b/>
          <w:bCs/>
          <w:color w:val="000000"/>
          <w:kern w:val="3"/>
          <w:lang w:val="de-DE"/>
        </w:rPr>
        <w:t>Liebe Zuschauer und Zuschauerinnen, wie interpretieren Sie den Begriff Neutralität?</w:t>
      </w:r>
      <w:r w:rsidRPr="005D6A50">
        <w:rPr>
          <w:rFonts w:ascii="Arial" w:eastAsia="Arial Unicode MS" w:hAnsi="Arial" w:cs="Arial Unicode MS"/>
          <w:color w:val="000000"/>
          <w:kern w:val="3"/>
          <w:lang w:val="de-DE"/>
        </w:rPr>
        <w:br/>
      </w:r>
    </w:p>
    <w:p w14:paraId="33D47991" w14:textId="6C6C9971" w:rsidR="005D6A50" w:rsidRPr="005D6A50" w:rsidRDefault="005D6A50" w:rsidP="005D6A50">
      <w:pPr>
        <w:suppressAutoHyphens/>
        <w:autoSpaceDN w:val="0"/>
        <w:spacing w:after="0" w:line="240" w:lineRule="auto"/>
        <w:jc w:val="both"/>
        <w:textAlignment w:val="baseline"/>
        <w:rPr>
          <w:rFonts w:ascii="Arial" w:eastAsia="Arial Unicode MS" w:hAnsi="Arial" w:cs="Arial Unicode MS"/>
          <w:color w:val="000000"/>
          <w:kern w:val="3"/>
          <w:lang w:val="de-DE"/>
        </w:rPr>
      </w:pPr>
      <w:r w:rsidRPr="005D6A50">
        <w:rPr>
          <w:rFonts w:ascii="Arial" w:eastAsia="Arial Unicode MS" w:hAnsi="Arial" w:cs="Arial Unicode MS"/>
          <w:color w:val="000000"/>
          <w:kern w:val="3"/>
          <w:lang w:val="de-DE"/>
        </w:rPr>
        <w:t>Der Schweizer Bundesrat beschloss am 28. Februar 2022, die Sanktionen der EU gegen Russland zu übernehmen. Nach seiner Ansicht verletze der Entscheid den Neutralitätsstatus der Schweiz nicht. Einigen Schweizern und Schweizerinnen stößt diese Interpretation des Bundesrates offensichtlich sauer auf. Wie bereits von Altbundesrat Christoph Blocher im März 2022 angekündigt, hat nun ein Ini</w:t>
      </w:r>
      <w:bookmarkStart w:id="0" w:name="_GoBack"/>
      <w:bookmarkEnd w:id="0"/>
      <w:r w:rsidRPr="005D6A50">
        <w:rPr>
          <w:rFonts w:ascii="Arial" w:eastAsia="Arial Unicode MS" w:hAnsi="Arial" w:cs="Arial Unicode MS"/>
          <w:color w:val="000000"/>
          <w:kern w:val="3"/>
          <w:lang w:val="de-DE"/>
        </w:rPr>
        <w:t>tiativkomitee eine entsprechende Volksinitiative auf die Beine gestellt. Bemerkenswert, dass sich dieses Initiativkomitee aus Personen aus allen Gattungen von Berufen und Wirtschaftszweigen zusammensetzt.</w:t>
      </w:r>
    </w:p>
    <w:p w14:paraId="79488D1C" w14:textId="77777777" w:rsidR="005D6A50" w:rsidRPr="005D6A50" w:rsidRDefault="005D6A50" w:rsidP="005D6A50">
      <w:pPr>
        <w:suppressAutoHyphens/>
        <w:autoSpaceDN w:val="0"/>
        <w:spacing w:after="0" w:line="240" w:lineRule="auto"/>
        <w:jc w:val="both"/>
        <w:textAlignment w:val="baseline"/>
        <w:rPr>
          <w:rFonts w:ascii="Arial" w:eastAsia="Arial Unicode MS" w:hAnsi="Arial" w:cs="Arial Unicode MS"/>
          <w:color w:val="000000"/>
          <w:kern w:val="3"/>
          <w:lang w:val="de-DE"/>
        </w:rPr>
      </w:pPr>
      <w:r w:rsidRPr="005D6A50">
        <w:rPr>
          <w:rFonts w:ascii="Arial" w:eastAsia="Arial Unicode MS" w:hAnsi="Arial" w:cs="Arial Unicode MS"/>
          <w:color w:val="000000"/>
          <w:kern w:val="3"/>
          <w:lang w:val="de-DE"/>
        </w:rPr>
        <w:t>Die Stimmbürger und Stimmbürgerinnen sollen über das Neutralitätsverständnis der Schweiz entscheiden. „Wahrung der schweizerischen Neutralität“ oder kurz „Neutralitätsinitiative“ betitelt das Initiativkomitee ihr Volksbegehren. Wie die Initianten die Schweizer Neutralität verstanden haben möchten, geht aus ihren Forderungen deutlich hervor:</w:t>
      </w:r>
    </w:p>
    <w:p w14:paraId="6F5A586A" w14:textId="77777777" w:rsidR="005D6A50" w:rsidRPr="005D6A50" w:rsidRDefault="005D6A50" w:rsidP="005D6A50">
      <w:pPr>
        <w:suppressAutoHyphens/>
        <w:autoSpaceDN w:val="0"/>
        <w:spacing w:after="0" w:line="240" w:lineRule="auto"/>
        <w:jc w:val="both"/>
        <w:textAlignment w:val="baseline"/>
        <w:rPr>
          <w:rFonts w:ascii="Arial" w:eastAsia="Arial Unicode MS" w:hAnsi="Arial" w:cs="Arial Unicode MS"/>
          <w:color w:val="000000"/>
          <w:kern w:val="3"/>
          <w:lang w:val="de-DE"/>
        </w:rPr>
      </w:pPr>
    </w:p>
    <w:p w14:paraId="00399516" w14:textId="77777777" w:rsidR="00544555" w:rsidRPr="00544555" w:rsidRDefault="00544555" w:rsidP="00544555">
      <w:pPr>
        <w:numPr>
          <w:ilvl w:val="0"/>
          <w:numId w:val="5"/>
        </w:numPr>
        <w:suppressAutoHyphens/>
        <w:autoSpaceDN w:val="0"/>
        <w:spacing w:before="120" w:after="120" w:line="240" w:lineRule="auto"/>
        <w:ind w:left="357" w:hanging="357"/>
        <w:textAlignment w:val="baseline"/>
        <w:rPr>
          <w:rFonts w:ascii="Times New Roman" w:eastAsia="Arial Unicode MS" w:hAnsi="Times New Roman" w:cs="Arial Unicode MS"/>
          <w:color w:val="000000"/>
          <w:kern w:val="3"/>
          <w:sz w:val="24"/>
          <w:szCs w:val="24"/>
          <w:lang w:val="de-DE"/>
        </w:rPr>
      </w:pPr>
      <w:r w:rsidRPr="00544555">
        <w:rPr>
          <w:rFonts w:ascii="Arial" w:eastAsia="Arial Unicode MS" w:hAnsi="Arial" w:cs="Arial Unicode MS"/>
          <w:color w:val="000000"/>
          <w:kern w:val="3"/>
          <w:lang w:val="de-DE"/>
        </w:rPr>
        <w:t xml:space="preserve">Die „Schweizer </w:t>
      </w:r>
      <w:r w:rsidRPr="00544555">
        <w:rPr>
          <w:rFonts w:ascii="Arial" w:eastAsia="Arial Unicode MS" w:hAnsi="Arial" w:cs="Arial Unicode MS"/>
          <w:b/>
          <w:bCs/>
          <w:color w:val="000000"/>
          <w:kern w:val="3"/>
          <w:lang w:val="de-DE"/>
        </w:rPr>
        <w:t>Neutralität</w:t>
      </w:r>
      <w:r w:rsidRPr="00544555">
        <w:rPr>
          <w:rFonts w:ascii="Arial" w:eastAsia="Arial Unicode MS" w:hAnsi="Arial" w:cs="Arial Unicode MS"/>
          <w:color w:val="000000"/>
          <w:kern w:val="3"/>
          <w:lang w:val="de-DE"/>
        </w:rPr>
        <w:t xml:space="preserve">“ muss </w:t>
      </w:r>
      <w:r w:rsidRPr="00544555">
        <w:rPr>
          <w:rFonts w:ascii="Arial" w:eastAsia="Arial Unicode MS" w:hAnsi="Arial" w:cs="Arial Unicode MS"/>
          <w:b/>
          <w:bCs/>
          <w:color w:val="000000"/>
          <w:kern w:val="3"/>
          <w:lang w:val="de-DE"/>
        </w:rPr>
        <w:t>immerwährend</w:t>
      </w:r>
      <w:r w:rsidRPr="00544555">
        <w:rPr>
          <w:rFonts w:ascii="Arial" w:eastAsia="Arial Unicode MS" w:hAnsi="Arial" w:cs="Arial Unicode MS"/>
          <w:color w:val="000000"/>
          <w:kern w:val="3"/>
          <w:lang w:val="de-DE"/>
        </w:rPr>
        <w:t xml:space="preserve"> und </w:t>
      </w:r>
      <w:r w:rsidRPr="00544555">
        <w:rPr>
          <w:rFonts w:ascii="Arial" w:eastAsia="Arial Unicode MS" w:hAnsi="Arial" w:cs="Arial Unicode MS"/>
          <w:b/>
          <w:bCs/>
          <w:color w:val="000000"/>
          <w:kern w:val="3"/>
          <w:lang w:val="de-DE"/>
        </w:rPr>
        <w:t>ausnahmslos</w:t>
      </w:r>
      <w:r w:rsidRPr="00544555">
        <w:rPr>
          <w:rFonts w:ascii="Arial" w:eastAsia="Arial Unicode MS" w:hAnsi="Arial" w:cs="Arial Unicode MS"/>
          <w:color w:val="000000"/>
          <w:kern w:val="3"/>
          <w:lang w:val="de-DE"/>
        </w:rPr>
        <w:t xml:space="preserve"> gelten.</w:t>
      </w:r>
    </w:p>
    <w:p w14:paraId="3C191F92" w14:textId="77777777" w:rsidR="00544555" w:rsidRPr="00544555" w:rsidRDefault="00544555" w:rsidP="00544555">
      <w:pPr>
        <w:numPr>
          <w:ilvl w:val="0"/>
          <w:numId w:val="2"/>
        </w:numPr>
        <w:suppressAutoHyphens/>
        <w:autoSpaceDN w:val="0"/>
        <w:spacing w:before="120" w:after="120" w:line="240" w:lineRule="auto"/>
        <w:ind w:left="357" w:hanging="357"/>
        <w:textAlignment w:val="baseline"/>
        <w:rPr>
          <w:rFonts w:ascii="Times New Roman" w:eastAsia="Arial Unicode MS" w:hAnsi="Times New Roman" w:cs="Arial Unicode MS"/>
          <w:color w:val="000000"/>
          <w:kern w:val="3"/>
          <w:sz w:val="24"/>
          <w:szCs w:val="24"/>
          <w:lang w:val="de-DE"/>
        </w:rPr>
      </w:pPr>
      <w:r w:rsidRPr="00544555">
        <w:rPr>
          <w:rFonts w:ascii="Arial" w:eastAsia="Arial Unicode MS" w:hAnsi="Arial" w:cs="Arial Unicode MS"/>
          <w:color w:val="000000"/>
          <w:kern w:val="3"/>
          <w:lang w:val="de-DE"/>
        </w:rPr>
        <w:t xml:space="preserve">Die „Schweizer Neutralität“ </w:t>
      </w:r>
      <w:r w:rsidRPr="00544555">
        <w:rPr>
          <w:rFonts w:ascii="Arial" w:eastAsia="Arial Unicode MS" w:hAnsi="Arial" w:cs="Arial Unicode MS"/>
          <w:b/>
          <w:bCs/>
          <w:color w:val="000000"/>
          <w:kern w:val="3"/>
          <w:lang w:val="de-DE"/>
        </w:rPr>
        <w:t>muss bewaffnet sein</w:t>
      </w:r>
      <w:r w:rsidRPr="00544555">
        <w:rPr>
          <w:rFonts w:ascii="Arial" w:eastAsia="Arial Unicode MS" w:hAnsi="Arial" w:cs="Arial Unicode MS"/>
          <w:color w:val="000000"/>
          <w:kern w:val="3"/>
          <w:lang w:val="de-DE"/>
        </w:rPr>
        <w:t>: Mit einer Armee, die Land und Leute im Angriffsfall erfolgreich verteidigen kann.</w:t>
      </w:r>
    </w:p>
    <w:p w14:paraId="2ADCEED2" w14:textId="77777777" w:rsidR="00544555" w:rsidRPr="00544555" w:rsidRDefault="00544555" w:rsidP="00544555">
      <w:pPr>
        <w:numPr>
          <w:ilvl w:val="0"/>
          <w:numId w:val="2"/>
        </w:numPr>
        <w:suppressAutoHyphens/>
        <w:autoSpaceDN w:val="0"/>
        <w:spacing w:before="120" w:after="120" w:line="240" w:lineRule="auto"/>
        <w:ind w:left="360" w:hanging="360"/>
        <w:textAlignment w:val="baseline"/>
        <w:rPr>
          <w:rFonts w:ascii="Times New Roman" w:eastAsia="Arial Unicode MS" w:hAnsi="Times New Roman" w:cs="Arial Unicode MS"/>
          <w:color w:val="000000"/>
          <w:kern w:val="3"/>
          <w:sz w:val="24"/>
          <w:szCs w:val="24"/>
          <w:lang w:val="de-DE"/>
        </w:rPr>
      </w:pPr>
      <w:r w:rsidRPr="00544555">
        <w:rPr>
          <w:rFonts w:ascii="Arial" w:eastAsia="Arial Unicode MS" w:hAnsi="Arial" w:cs="Arial Unicode MS"/>
          <w:color w:val="000000"/>
          <w:kern w:val="3"/>
          <w:lang w:val="de-DE"/>
        </w:rPr>
        <w:t xml:space="preserve">Die Schweiz darf keinem Militär- oder Verteidigungsbündnis beitreten. </w:t>
      </w:r>
      <w:r w:rsidRPr="00544555">
        <w:rPr>
          <w:rFonts w:ascii="Arial" w:eastAsia="Arial" w:hAnsi="Arial" w:cs="Arial"/>
          <w:color w:val="000000"/>
          <w:kern w:val="3"/>
          <w:lang w:val="de-DE"/>
        </w:rPr>
        <w:br/>
      </w:r>
      <w:r w:rsidRPr="00544555">
        <w:rPr>
          <w:rFonts w:ascii="Arial" w:eastAsia="Arial Unicode MS" w:hAnsi="Arial" w:cs="Arial Unicode MS"/>
          <w:color w:val="000000"/>
          <w:kern w:val="3"/>
          <w:lang w:val="de-DE"/>
        </w:rPr>
        <w:t>(Einzige Ausnahme: Im Falle eines direkten militärischen Angriffes auf die Schweiz.)</w:t>
      </w:r>
    </w:p>
    <w:p w14:paraId="78C2BACA" w14:textId="77777777" w:rsidR="00544555" w:rsidRPr="00544555" w:rsidRDefault="00544555" w:rsidP="00544555">
      <w:pPr>
        <w:numPr>
          <w:ilvl w:val="0"/>
          <w:numId w:val="2"/>
        </w:numPr>
        <w:suppressAutoHyphens/>
        <w:autoSpaceDN w:val="0"/>
        <w:spacing w:before="120" w:after="120" w:line="240" w:lineRule="auto"/>
        <w:ind w:left="360" w:hanging="360"/>
        <w:textAlignment w:val="baseline"/>
        <w:rPr>
          <w:rFonts w:ascii="Times New Roman" w:eastAsia="Arial Unicode MS" w:hAnsi="Times New Roman" w:cs="Arial Unicode MS"/>
          <w:color w:val="000000"/>
          <w:kern w:val="3"/>
          <w:sz w:val="24"/>
          <w:szCs w:val="24"/>
          <w:lang w:val="de-DE"/>
        </w:rPr>
      </w:pPr>
      <w:r w:rsidRPr="00544555">
        <w:rPr>
          <w:rFonts w:ascii="Arial" w:eastAsia="Arial Unicode MS" w:hAnsi="Arial" w:cs="Arial Unicode MS"/>
          <w:color w:val="000000"/>
          <w:kern w:val="3"/>
          <w:lang w:val="de-DE"/>
        </w:rPr>
        <w:t xml:space="preserve">Die Schweiz darf sich </w:t>
      </w:r>
      <w:r w:rsidRPr="00544555">
        <w:rPr>
          <w:rFonts w:ascii="Arial" w:eastAsia="Arial Unicode MS" w:hAnsi="Arial" w:cs="Arial Unicode MS"/>
          <w:b/>
          <w:bCs/>
          <w:color w:val="000000"/>
          <w:kern w:val="3"/>
          <w:lang w:val="de-DE"/>
        </w:rPr>
        <w:t>nicht an militärischen Auseinandersetzungen</w:t>
      </w:r>
      <w:r w:rsidRPr="00544555">
        <w:rPr>
          <w:rFonts w:ascii="Arial" w:eastAsia="Arial Unicode MS" w:hAnsi="Arial" w:cs="Arial Unicode MS"/>
          <w:color w:val="000000"/>
          <w:kern w:val="3"/>
          <w:lang w:val="de-DE"/>
        </w:rPr>
        <w:t xml:space="preserve"> zwischen Drittstaaten </w:t>
      </w:r>
      <w:r w:rsidRPr="00544555">
        <w:rPr>
          <w:rFonts w:ascii="Arial" w:eastAsia="Arial Unicode MS" w:hAnsi="Arial" w:cs="Arial Unicode MS"/>
          <w:b/>
          <w:bCs/>
          <w:color w:val="000000"/>
          <w:kern w:val="3"/>
          <w:lang w:val="de-DE"/>
        </w:rPr>
        <w:t>beteiligen</w:t>
      </w:r>
      <w:r w:rsidRPr="00544555">
        <w:rPr>
          <w:rFonts w:ascii="Arial" w:eastAsia="Arial Unicode MS" w:hAnsi="Arial" w:cs="Arial Unicode MS"/>
          <w:color w:val="000000"/>
          <w:kern w:val="3"/>
          <w:lang w:val="de-DE"/>
        </w:rPr>
        <w:t>.</w:t>
      </w:r>
    </w:p>
    <w:p w14:paraId="6184C2AE" w14:textId="77777777" w:rsidR="00544555" w:rsidRPr="00544555" w:rsidRDefault="00544555" w:rsidP="00544555">
      <w:pPr>
        <w:numPr>
          <w:ilvl w:val="0"/>
          <w:numId w:val="2"/>
        </w:numPr>
        <w:suppressAutoHyphens/>
        <w:autoSpaceDN w:val="0"/>
        <w:spacing w:before="120" w:after="120" w:line="240" w:lineRule="auto"/>
        <w:ind w:left="360" w:hanging="360"/>
        <w:textAlignment w:val="baseline"/>
        <w:rPr>
          <w:rFonts w:ascii="Times New Roman" w:eastAsia="Arial Unicode MS" w:hAnsi="Times New Roman" w:cs="Arial Unicode MS"/>
          <w:color w:val="000000"/>
          <w:kern w:val="3"/>
          <w:sz w:val="24"/>
          <w:szCs w:val="24"/>
          <w:lang w:val="de-DE"/>
        </w:rPr>
      </w:pPr>
      <w:r w:rsidRPr="00544555">
        <w:rPr>
          <w:rFonts w:ascii="Arial" w:eastAsia="Arial Unicode MS" w:hAnsi="Arial" w:cs="Arial Unicode MS"/>
          <w:color w:val="000000"/>
          <w:kern w:val="3"/>
          <w:lang w:val="de-DE"/>
        </w:rPr>
        <w:t xml:space="preserve">Die Schweiz </w:t>
      </w:r>
      <w:r w:rsidRPr="00544555">
        <w:rPr>
          <w:rFonts w:ascii="Arial" w:eastAsia="Arial Unicode MS" w:hAnsi="Arial" w:cs="Arial Unicode MS"/>
          <w:b/>
          <w:bCs/>
          <w:color w:val="000000"/>
          <w:kern w:val="3"/>
          <w:lang w:val="de-DE"/>
        </w:rPr>
        <w:t>verzichtet</w:t>
      </w:r>
      <w:r w:rsidRPr="00544555">
        <w:rPr>
          <w:rFonts w:ascii="Arial" w:eastAsia="Arial Unicode MS" w:hAnsi="Arial" w:cs="Arial Unicode MS"/>
          <w:color w:val="000000"/>
          <w:kern w:val="3"/>
          <w:lang w:val="de-DE"/>
        </w:rPr>
        <w:t xml:space="preserve"> auf nichtmilitärische Zwangsma</w:t>
      </w:r>
      <w:r w:rsidRPr="00544555">
        <w:rPr>
          <w:rFonts w:ascii="Times New Roman" w:eastAsia="Arial Unicode MS" w:hAnsi="Times New Roman" w:cs="Arial Unicode MS"/>
          <w:color w:val="000000"/>
          <w:kern w:val="3"/>
          <w:lang w:val="de-DE"/>
        </w:rPr>
        <w:t>ß</w:t>
      </w:r>
      <w:r w:rsidRPr="00544555">
        <w:rPr>
          <w:rFonts w:ascii="Arial" w:eastAsia="Arial Unicode MS" w:hAnsi="Arial" w:cs="Arial Unicode MS"/>
          <w:color w:val="000000"/>
          <w:kern w:val="3"/>
          <w:lang w:val="de-DE"/>
        </w:rPr>
        <w:t>nahmen, sprich „</w:t>
      </w:r>
      <w:r w:rsidRPr="00544555">
        <w:rPr>
          <w:rFonts w:ascii="Arial" w:eastAsia="Arial Unicode MS" w:hAnsi="Arial" w:cs="Arial Unicode MS"/>
          <w:b/>
          <w:bCs/>
          <w:color w:val="000000"/>
          <w:kern w:val="3"/>
          <w:lang w:val="de-DE"/>
        </w:rPr>
        <w:t>Sanktionen</w:t>
      </w:r>
      <w:r w:rsidRPr="00544555">
        <w:rPr>
          <w:rFonts w:ascii="Arial" w:eastAsia="Arial Unicode MS" w:hAnsi="Arial" w:cs="Arial Unicode MS"/>
          <w:color w:val="000000"/>
          <w:kern w:val="3"/>
          <w:lang w:val="de-DE"/>
        </w:rPr>
        <w:t>“, gegen kriegführende Staaten.</w:t>
      </w:r>
    </w:p>
    <w:p w14:paraId="3D2D6B3F" w14:textId="77777777" w:rsidR="00544555" w:rsidRPr="00544555" w:rsidRDefault="00544555" w:rsidP="00544555">
      <w:pPr>
        <w:numPr>
          <w:ilvl w:val="0"/>
          <w:numId w:val="2"/>
        </w:numPr>
        <w:suppressAutoHyphens/>
        <w:autoSpaceDN w:val="0"/>
        <w:spacing w:before="120" w:after="120" w:line="240" w:lineRule="auto"/>
        <w:ind w:left="360" w:hanging="360"/>
        <w:textAlignment w:val="baseline"/>
        <w:rPr>
          <w:rFonts w:ascii="Arial" w:eastAsia="Arial Unicode MS" w:hAnsi="Arial" w:cs="Arial Unicode MS"/>
          <w:color w:val="000000"/>
          <w:kern w:val="3"/>
          <w:lang w:val="de-DE"/>
        </w:rPr>
      </w:pPr>
      <w:r w:rsidRPr="00544555">
        <w:rPr>
          <w:rFonts w:ascii="Arial" w:eastAsia="Arial Unicode MS" w:hAnsi="Arial" w:cs="Arial Unicode MS"/>
          <w:color w:val="000000"/>
          <w:kern w:val="3"/>
          <w:lang w:val="de-DE"/>
        </w:rPr>
        <w:t>Die Schweiz nutzt ihre immerwährende Neutralität für „Gute Dienste“ zur Verhinderung sowie Lösung von Konflikten.</w:t>
      </w:r>
    </w:p>
    <w:p w14:paraId="12782828" w14:textId="77777777" w:rsidR="00544555" w:rsidRPr="00544555" w:rsidRDefault="00544555" w:rsidP="00544555">
      <w:pPr>
        <w:numPr>
          <w:ilvl w:val="0"/>
          <w:numId w:val="2"/>
        </w:numPr>
        <w:suppressAutoHyphens/>
        <w:autoSpaceDN w:val="0"/>
        <w:spacing w:before="120" w:after="120" w:line="240" w:lineRule="auto"/>
        <w:ind w:left="360" w:hanging="360"/>
        <w:textAlignment w:val="baseline"/>
        <w:rPr>
          <w:rFonts w:ascii="Arial" w:eastAsia="Arial Unicode MS" w:hAnsi="Arial" w:cs="Arial Unicode MS"/>
          <w:color w:val="000000"/>
          <w:kern w:val="3"/>
          <w:lang w:val="de-DE"/>
        </w:rPr>
      </w:pPr>
      <w:r w:rsidRPr="00544555">
        <w:rPr>
          <w:rFonts w:ascii="Arial" w:eastAsia="Arial Unicode MS" w:hAnsi="Arial" w:cs="Arial Unicode MS"/>
          <w:color w:val="000000"/>
          <w:kern w:val="3"/>
          <w:lang w:val="de-DE"/>
        </w:rPr>
        <w:t>Die Schweiz will von allen Ländern dieser Welt als standhaft und verlässlich neutrales Land respektiert werden.</w:t>
      </w:r>
    </w:p>
    <w:p w14:paraId="68F2F7BF" w14:textId="77777777" w:rsidR="005D6A50" w:rsidRPr="005D6A50" w:rsidRDefault="005D6A50" w:rsidP="005D6A50">
      <w:pPr>
        <w:suppressAutoHyphens/>
        <w:autoSpaceDN w:val="0"/>
        <w:spacing w:after="0" w:line="240" w:lineRule="auto"/>
        <w:textAlignment w:val="baseline"/>
        <w:rPr>
          <w:rFonts w:ascii="Arial" w:eastAsia="Arial Unicode MS" w:hAnsi="Arial" w:cs="Arial Unicode MS"/>
          <w:color w:val="000000"/>
          <w:kern w:val="3"/>
          <w:lang w:val="de-DE"/>
        </w:rPr>
      </w:pPr>
    </w:p>
    <w:p w14:paraId="4C173726" w14:textId="7DB5C27A" w:rsidR="005D6A50" w:rsidRDefault="005D6A50" w:rsidP="005D6A50">
      <w:pPr>
        <w:suppressAutoHyphens/>
        <w:autoSpaceDN w:val="0"/>
        <w:spacing w:after="0" w:line="240" w:lineRule="auto"/>
        <w:textAlignment w:val="baseline"/>
        <w:rPr>
          <w:rFonts w:ascii="Arial" w:eastAsia="Arial Unicode MS" w:hAnsi="Arial" w:cs="Arial Unicode MS"/>
          <w:color w:val="000000"/>
          <w:kern w:val="3"/>
          <w:lang w:val="de-DE"/>
        </w:rPr>
      </w:pPr>
      <w:r w:rsidRPr="005D6A50">
        <w:rPr>
          <w:rFonts w:ascii="Arial" w:eastAsia="Arial Unicode MS" w:hAnsi="Arial" w:cs="Arial Unicode MS"/>
          <w:color w:val="000000"/>
          <w:kern w:val="3"/>
          <w:lang w:val="de-DE"/>
        </w:rPr>
        <w:t>Durch die Schweizer Unterstützung der Sanktionen gegen Russland hat die Glaubwürdigkeit der Neutralität der Schweiz sehr gelitten, insbesondere im Ausland.</w:t>
      </w:r>
    </w:p>
    <w:p w14:paraId="40F2AFCB" w14:textId="394ED7B0" w:rsidR="005D6A50" w:rsidRDefault="005D6A50" w:rsidP="005D6A50">
      <w:pPr>
        <w:suppressAutoHyphens/>
        <w:autoSpaceDN w:val="0"/>
        <w:spacing w:after="0" w:line="240" w:lineRule="auto"/>
        <w:textAlignment w:val="baseline"/>
        <w:rPr>
          <w:rFonts w:ascii="Arial" w:eastAsia="Arial Unicode MS" w:hAnsi="Arial" w:cs="Arial Unicode MS"/>
          <w:color w:val="000000"/>
          <w:kern w:val="3"/>
          <w:lang w:val="de-DE"/>
        </w:rPr>
      </w:pPr>
    </w:p>
    <w:p w14:paraId="20B545B8" w14:textId="654061F5" w:rsidR="005D6A50" w:rsidRDefault="005D6A50" w:rsidP="005D6A50">
      <w:pPr>
        <w:suppressAutoHyphens/>
        <w:autoSpaceDN w:val="0"/>
        <w:spacing w:after="0" w:line="240" w:lineRule="auto"/>
        <w:textAlignment w:val="baseline"/>
        <w:rPr>
          <w:rFonts w:ascii="Arial" w:eastAsia="Arial Unicode MS" w:hAnsi="Arial" w:cs="Arial Unicode MS"/>
          <w:color w:val="000000"/>
          <w:kern w:val="3"/>
          <w:lang w:val="de-DE"/>
        </w:rPr>
      </w:pPr>
    </w:p>
    <w:p w14:paraId="71FAE418" w14:textId="410D62BB" w:rsidR="005D6A50" w:rsidRDefault="005D6A50" w:rsidP="005D6A50">
      <w:pPr>
        <w:suppressAutoHyphens/>
        <w:autoSpaceDN w:val="0"/>
        <w:spacing w:after="0" w:line="240" w:lineRule="auto"/>
        <w:textAlignment w:val="baseline"/>
        <w:rPr>
          <w:rFonts w:ascii="Arial" w:eastAsia="Arial Unicode MS" w:hAnsi="Arial" w:cs="Arial Unicode MS"/>
          <w:color w:val="000000"/>
          <w:kern w:val="3"/>
          <w:lang w:val="de-DE"/>
        </w:rPr>
      </w:pPr>
    </w:p>
    <w:p w14:paraId="39917D12" w14:textId="1D77ECEA" w:rsidR="005D6A50" w:rsidRDefault="005D6A50" w:rsidP="005D6A50">
      <w:pPr>
        <w:suppressAutoHyphens/>
        <w:autoSpaceDN w:val="0"/>
        <w:spacing w:after="0" w:line="240" w:lineRule="auto"/>
        <w:textAlignment w:val="baseline"/>
        <w:rPr>
          <w:rFonts w:ascii="Arial" w:eastAsia="Arial Unicode MS" w:hAnsi="Arial" w:cs="Arial Unicode MS"/>
          <w:color w:val="000000"/>
          <w:kern w:val="3"/>
          <w:lang w:val="de-DE"/>
        </w:rPr>
      </w:pPr>
    </w:p>
    <w:p w14:paraId="1CC88A87" w14:textId="54771563" w:rsidR="005D6A50" w:rsidRDefault="005D6A50" w:rsidP="005D6A50">
      <w:pPr>
        <w:suppressAutoHyphens/>
        <w:autoSpaceDN w:val="0"/>
        <w:spacing w:after="0" w:line="240" w:lineRule="auto"/>
        <w:textAlignment w:val="baseline"/>
        <w:rPr>
          <w:rFonts w:ascii="Arial" w:eastAsia="Arial Unicode MS" w:hAnsi="Arial" w:cs="Arial Unicode MS"/>
          <w:color w:val="000000"/>
          <w:kern w:val="3"/>
          <w:lang w:val="de-DE"/>
        </w:rPr>
      </w:pPr>
    </w:p>
    <w:p w14:paraId="777C6794" w14:textId="7A9E9931" w:rsidR="005D6A50" w:rsidRDefault="005D6A50" w:rsidP="005D6A50">
      <w:pPr>
        <w:suppressAutoHyphens/>
        <w:autoSpaceDN w:val="0"/>
        <w:spacing w:after="0" w:line="240" w:lineRule="auto"/>
        <w:textAlignment w:val="baseline"/>
        <w:rPr>
          <w:rFonts w:ascii="Arial" w:eastAsia="Arial Unicode MS" w:hAnsi="Arial" w:cs="Arial Unicode MS"/>
          <w:color w:val="000000"/>
          <w:kern w:val="3"/>
          <w:lang w:val="de-DE"/>
        </w:rPr>
      </w:pPr>
    </w:p>
    <w:p w14:paraId="3167D387" w14:textId="77777777" w:rsidR="005D6A50" w:rsidRPr="005D6A50" w:rsidRDefault="005D6A50" w:rsidP="005D6A50">
      <w:pPr>
        <w:suppressAutoHyphens/>
        <w:autoSpaceDN w:val="0"/>
        <w:spacing w:after="0" w:line="240" w:lineRule="auto"/>
        <w:textAlignment w:val="baseline"/>
        <w:rPr>
          <w:rFonts w:ascii="Arial" w:eastAsia="Arial Unicode MS" w:hAnsi="Arial" w:cs="Arial Unicode MS"/>
          <w:color w:val="000000"/>
          <w:kern w:val="3"/>
          <w:lang w:val="de-DE"/>
        </w:rPr>
      </w:pPr>
    </w:p>
    <w:p w14:paraId="31AB81B3" w14:textId="77777777" w:rsidR="005D6A50" w:rsidRPr="005D6A50" w:rsidRDefault="005D6A50" w:rsidP="005D6A50">
      <w:pPr>
        <w:suppressAutoHyphens/>
        <w:autoSpaceDN w:val="0"/>
        <w:spacing w:after="0" w:line="240" w:lineRule="auto"/>
        <w:jc w:val="center"/>
        <w:textAlignment w:val="baseline"/>
        <w:rPr>
          <w:rFonts w:ascii="Arial" w:eastAsia="Arial Unicode MS" w:hAnsi="Arial" w:cs="Arial Unicode MS"/>
          <w:color w:val="000000"/>
          <w:kern w:val="3"/>
          <w:sz w:val="24"/>
          <w:szCs w:val="24"/>
          <w:lang w:val="de-DE"/>
        </w:rPr>
      </w:pPr>
      <w:r w:rsidRPr="005D6A50">
        <w:rPr>
          <w:rFonts w:ascii="Arial" w:eastAsia="Arial Unicode MS" w:hAnsi="Arial" w:cs="Arial Unicode MS"/>
          <w:color w:val="000000"/>
          <w:kern w:val="3"/>
          <w:lang w:val="de-DE"/>
        </w:rPr>
        <w:lastRenderedPageBreak/>
        <w:br/>
      </w:r>
      <w:r w:rsidRPr="005D6A50">
        <w:rPr>
          <w:rFonts w:ascii="Arial" w:eastAsia="Arial Unicode MS" w:hAnsi="Arial" w:cs="Arial Unicode MS"/>
          <w:i/>
          <w:iCs/>
          <w:color w:val="000000"/>
          <w:kern w:val="3"/>
          <w:lang w:val="de-DE"/>
        </w:rPr>
        <w:t>„Die Tradition der schweizerischen Neutralität kann ihre Wirkung bei den Nationen</w:t>
      </w:r>
    </w:p>
    <w:p w14:paraId="1B9B8227" w14:textId="77777777" w:rsidR="005D6A50" w:rsidRPr="005D6A50" w:rsidRDefault="005D6A50" w:rsidP="005D6A50">
      <w:pPr>
        <w:suppressAutoHyphens/>
        <w:autoSpaceDN w:val="0"/>
        <w:spacing w:after="0" w:line="240" w:lineRule="auto"/>
        <w:jc w:val="center"/>
        <w:textAlignment w:val="baseline"/>
        <w:rPr>
          <w:rFonts w:ascii="Arial" w:eastAsia="Arial Unicode MS" w:hAnsi="Arial" w:cs="Arial Unicode MS"/>
          <w:i/>
          <w:iCs/>
          <w:color w:val="000000"/>
          <w:kern w:val="3"/>
          <w:lang w:val="de-DE"/>
        </w:rPr>
      </w:pPr>
      <w:r w:rsidRPr="005D6A50">
        <w:rPr>
          <w:rFonts w:ascii="Arial" w:eastAsia="Arial Unicode MS" w:hAnsi="Arial" w:cs="Arial Unicode MS"/>
          <w:i/>
          <w:iCs/>
          <w:color w:val="000000"/>
          <w:kern w:val="3"/>
          <w:lang w:val="de-DE"/>
        </w:rPr>
        <w:t>nur behalten, wenn sie ununterbrochen fortwirkt und bei jedem sich bietenden Anlass</w:t>
      </w:r>
    </w:p>
    <w:p w14:paraId="37DCC8A4" w14:textId="77777777" w:rsidR="005D6A50" w:rsidRPr="005D6A50" w:rsidRDefault="005D6A50" w:rsidP="005D6A50">
      <w:pPr>
        <w:suppressAutoHyphens/>
        <w:autoSpaceDN w:val="0"/>
        <w:spacing w:after="0" w:line="240" w:lineRule="auto"/>
        <w:jc w:val="center"/>
        <w:textAlignment w:val="baseline"/>
        <w:rPr>
          <w:rFonts w:ascii="Arial" w:eastAsia="Arial Unicode MS" w:hAnsi="Arial" w:cs="Arial Unicode MS"/>
          <w:color w:val="000000"/>
          <w:kern w:val="3"/>
          <w:sz w:val="24"/>
          <w:szCs w:val="24"/>
          <w:lang w:val="de-DE"/>
        </w:rPr>
      </w:pPr>
      <w:r w:rsidRPr="005D6A50">
        <w:rPr>
          <w:rFonts w:ascii="Arial" w:eastAsia="Arial Unicode MS" w:hAnsi="Arial" w:cs="Arial Unicode MS"/>
          <w:i/>
          <w:iCs/>
          <w:color w:val="000000"/>
          <w:kern w:val="3"/>
          <w:lang w:val="de-DE"/>
        </w:rPr>
        <w:t>neu und unversehrt in Erscheinung tritt.“</w:t>
      </w:r>
      <w:r w:rsidRPr="005D6A50">
        <w:rPr>
          <w:rFonts w:ascii="Arial" w:eastAsia="Arial Unicode MS" w:hAnsi="Arial" w:cs="Arial Unicode MS"/>
          <w:color w:val="000000"/>
          <w:kern w:val="3"/>
          <w:lang w:val="de-DE"/>
        </w:rPr>
        <w:t xml:space="preserve"> (Zitat aus der Homepage der Initiative).</w:t>
      </w:r>
    </w:p>
    <w:p w14:paraId="2C0A1771" w14:textId="77777777" w:rsidR="005D6A50" w:rsidRPr="005D6A50" w:rsidRDefault="005D6A50" w:rsidP="005D6A50">
      <w:pPr>
        <w:suppressAutoHyphens/>
        <w:autoSpaceDN w:val="0"/>
        <w:spacing w:after="0" w:line="240" w:lineRule="auto"/>
        <w:textAlignment w:val="baseline"/>
        <w:rPr>
          <w:rFonts w:ascii="Arial" w:eastAsia="Arial Unicode MS" w:hAnsi="Arial" w:cs="Arial Unicode MS"/>
          <w:color w:val="000000"/>
          <w:kern w:val="3"/>
          <w:lang w:val="de-DE"/>
        </w:rPr>
      </w:pPr>
    </w:p>
    <w:p w14:paraId="1A32180E" w14:textId="772ABD14" w:rsidR="005D6A50" w:rsidRDefault="005D6A50" w:rsidP="005D6A50">
      <w:pPr>
        <w:suppressAutoHyphens/>
        <w:autoSpaceDN w:val="0"/>
        <w:spacing w:after="0" w:line="240" w:lineRule="auto"/>
        <w:textAlignment w:val="baseline"/>
        <w:rPr>
          <w:rFonts w:ascii="Arial" w:eastAsia="Arial Unicode MS" w:hAnsi="Arial" w:cs="Arial Unicode MS"/>
          <w:color w:val="000000"/>
          <w:kern w:val="3"/>
          <w:lang w:val="de-DE"/>
        </w:rPr>
      </w:pPr>
      <w:r w:rsidRPr="005D6A50">
        <w:rPr>
          <w:rFonts w:ascii="Arial" w:eastAsia="Arial Unicode MS" w:hAnsi="Arial" w:cs="Arial Unicode MS"/>
          <w:color w:val="000000"/>
          <w:kern w:val="3"/>
          <w:lang w:val="de-DE"/>
        </w:rPr>
        <w:t>Deshalb: Schweizer und Schweizerinnen, wenn ihr über das Neutralitätsverständnis eures Landes entscheiden wollt, könnt ihr den Unterschriftenbogen unter folgendem Link downloaden.</w:t>
      </w:r>
    </w:p>
    <w:p w14:paraId="3DA49CB4" w14:textId="77777777" w:rsidR="005D6A50" w:rsidRPr="005D6A50" w:rsidRDefault="005D6A50" w:rsidP="005D6A50">
      <w:pPr>
        <w:suppressAutoHyphens/>
        <w:autoSpaceDN w:val="0"/>
        <w:spacing w:after="0" w:line="240" w:lineRule="auto"/>
        <w:textAlignment w:val="baseline"/>
        <w:rPr>
          <w:rFonts w:ascii="Arial" w:eastAsia="Arial Unicode MS" w:hAnsi="Arial" w:cs="Arial Unicode MS"/>
          <w:color w:val="000000"/>
          <w:kern w:val="3"/>
          <w:lang w:val="de-DE"/>
        </w:rPr>
      </w:pPr>
    </w:p>
    <w:p w14:paraId="44AA7A30" w14:textId="572B8675"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r w:rsidR="005D6A50">
        <w:rPr>
          <w:rStyle w:val="edit"/>
          <w:rFonts w:ascii="Arial" w:hAnsi="Arial" w:cs="Arial"/>
          <w:b/>
          <w:color w:val="000000"/>
          <w:sz w:val="18"/>
          <w:szCs w:val="18"/>
        </w:rPr>
        <w:t>mfg</w:t>
      </w:r>
      <w:r w:rsidRPr="00C534E6">
        <w:rPr>
          <w:rStyle w:val="edit"/>
          <w:rFonts w:ascii="Arial" w:hAnsi="Arial" w:cs="Arial"/>
          <w:b/>
          <w:color w:val="000000"/>
          <w:sz w:val="18"/>
          <w:szCs w:val="18"/>
        </w:rPr>
        <w:t>.</w:t>
      </w:r>
    </w:p>
    <w:p w14:paraId="5B1E607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768D8E8" w14:textId="77777777" w:rsidR="00F202F1" w:rsidRPr="00C534E6" w:rsidRDefault="00AF4DBA" w:rsidP="00C534E6">
      <w:pPr>
        <w:spacing w:after="160"/>
        <w:rPr>
          <w:rStyle w:val="edit"/>
          <w:rFonts w:ascii="Arial" w:hAnsi="Arial" w:cs="Arial"/>
          <w:color w:val="000000"/>
          <w:szCs w:val="18"/>
        </w:rPr>
      </w:pPr>
      <w:hyperlink r:id="rId11" w:history="1">
        <w:r w:rsidR="00F202F1" w:rsidRPr="00F24C6F">
          <w:rPr>
            <w:rStyle w:val="Hyperlink"/>
            <w:sz w:val="18"/>
          </w:rPr>
          <w:t>https://www.neutralitaet-ja.ch/initiative</w:t>
        </w:r>
      </w:hyperlink>
    </w:p>
    <w:p w14:paraId="4C55FDE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9FAFEB5" w14:textId="77777777" w:rsidR="00C534E6" w:rsidRPr="00C534E6" w:rsidRDefault="00C534E6" w:rsidP="00C534E6">
      <w:pPr>
        <w:keepLines/>
        <w:spacing w:after="160"/>
        <w:rPr>
          <w:rFonts w:ascii="Arial" w:hAnsi="Arial" w:cs="Arial"/>
          <w:sz w:val="18"/>
          <w:szCs w:val="18"/>
        </w:rPr>
      </w:pPr>
      <w:r w:rsidRPr="002B28C8">
        <w:t xml:space="preserve">#Politik - </w:t>
      </w:r>
      <w:hyperlink r:id="rId12" w:history="1">
        <w:r w:rsidRPr="00F24C6F">
          <w:rPr>
            <w:rStyle w:val="Hyperlink"/>
          </w:rPr>
          <w:t>www.kla.tv/Politik</w:t>
        </w:r>
      </w:hyperlink>
      <w:r>
        <w:br/>
      </w:r>
      <w:r>
        <w:br/>
      </w:r>
      <w:r w:rsidRPr="002B28C8">
        <w:t xml:space="preserve">#Schweiz - </w:t>
      </w:r>
      <w:hyperlink r:id="rId13" w:history="1">
        <w:r w:rsidRPr="00F24C6F">
          <w:rPr>
            <w:rStyle w:val="Hyperlink"/>
          </w:rPr>
          <w:t>www.kla.tv/Schweiz</w:t>
        </w:r>
      </w:hyperlink>
      <w:r>
        <w:br/>
      </w:r>
      <w:r>
        <w:br/>
      </w:r>
      <w:r w:rsidRPr="002B28C8">
        <w:t xml:space="preserve">#InitiativeCH - Schweizer Volksinitiativen - </w:t>
      </w:r>
      <w:hyperlink r:id="rId14" w:history="1">
        <w:r w:rsidRPr="00F24C6F">
          <w:rPr>
            <w:rStyle w:val="Hyperlink"/>
          </w:rPr>
          <w:t>www.kla.tv/InitiativeCH</w:t>
        </w:r>
      </w:hyperlink>
      <w:r>
        <w:br/>
      </w:r>
      <w:r>
        <w:br/>
      </w:r>
      <w:r w:rsidRPr="002B28C8">
        <w:t xml:space="preserve">#Medienkommentar - </w:t>
      </w:r>
      <w:hyperlink r:id="rId15" w:history="1">
        <w:r w:rsidRPr="00F24C6F">
          <w:rPr>
            <w:rStyle w:val="Hyperlink"/>
          </w:rPr>
          <w:t>www.kla.tv/Medienkommentare</w:t>
        </w:r>
      </w:hyperlink>
    </w:p>
    <w:p w14:paraId="4D0A338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4ED02CF" wp14:editId="03919DD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B67B0B7" w14:textId="77777777" w:rsidR="00FF4982" w:rsidRPr="009779AD" w:rsidRDefault="00FF4982" w:rsidP="00FF4982">
      <w:pPr>
        <w:pStyle w:val="Listenabsatz"/>
        <w:keepNext/>
        <w:keepLines/>
        <w:numPr>
          <w:ilvl w:val="0"/>
          <w:numId w:val="1"/>
        </w:numPr>
        <w:ind w:left="714" w:hanging="357"/>
      </w:pPr>
      <w:r>
        <w:t>was die Medien nicht verschweigen sollten ...</w:t>
      </w:r>
    </w:p>
    <w:p w14:paraId="73F31AD1" w14:textId="77777777" w:rsidR="00FF4982" w:rsidRPr="009779AD" w:rsidRDefault="00FF4982" w:rsidP="00FF4982">
      <w:pPr>
        <w:pStyle w:val="Listenabsatz"/>
        <w:keepNext/>
        <w:keepLines/>
        <w:numPr>
          <w:ilvl w:val="0"/>
          <w:numId w:val="1"/>
        </w:numPr>
        <w:ind w:left="714" w:hanging="357"/>
      </w:pPr>
      <w:r>
        <w:t>wenig Gehörtes vom Volk, für das Volk ...</w:t>
      </w:r>
    </w:p>
    <w:p w14:paraId="5058C8E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7920EF74" w14:textId="77777777" w:rsidR="00FF4982" w:rsidRPr="001D6477" w:rsidRDefault="00FF4982" w:rsidP="001D6477">
      <w:pPr>
        <w:keepNext/>
        <w:keepLines/>
        <w:ind w:firstLine="357"/>
      </w:pPr>
      <w:r w:rsidRPr="001D6477">
        <w:t>Dranbleiben lohnt sich!</w:t>
      </w:r>
    </w:p>
    <w:p w14:paraId="7F8F40A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35B04F4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7DD9C4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BC1089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5773568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460DE08" wp14:editId="133290B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ECC6D4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75FB4" w14:textId="77777777" w:rsidR="00AF4DBA" w:rsidRDefault="00AF4DBA" w:rsidP="00F33FD6">
      <w:pPr>
        <w:spacing w:after="0" w:line="240" w:lineRule="auto"/>
      </w:pPr>
      <w:r>
        <w:separator/>
      </w:r>
    </w:p>
  </w:endnote>
  <w:endnote w:type="continuationSeparator" w:id="0">
    <w:p w14:paraId="5D437927" w14:textId="77777777" w:rsidR="00AF4DBA" w:rsidRDefault="00AF4DB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8DFD9" w14:textId="77777777" w:rsidR="00F33FD6" w:rsidRPr="00F33FD6" w:rsidRDefault="00F33FD6" w:rsidP="00F33FD6">
    <w:pPr>
      <w:pStyle w:val="Fuzeile"/>
      <w:pBdr>
        <w:top w:val="single" w:sz="6" w:space="3" w:color="365F91" w:themeColor="accent1" w:themeShade="BF"/>
      </w:pBdr>
      <w:rPr>
        <w:sz w:val="18"/>
      </w:rPr>
    </w:pPr>
    <w:r>
      <w:rPr>
        <w:noProof/>
        <w:sz w:val="18"/>
      </w:rPr>
      <w:t xml:space="preserve">Neutralität: JA oder NEIN - Entscheid vom Schweizer Souverän gefordert.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37684">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37684">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44329" w14:textId="77777777" w:rsidR="00AF4DBA" w:rsidRDefault="00AF4DBA" w:rsidP="00F33FD6">
      <w:pPr>
        <w:spacing w:after="0" w:line="240" w:lineRule="auto"/>
      </w:pPr>
      <w:r>
        <w:separator/>
      </w:r>
    </w:p>
  </w:footnote>
  <w:footnote w:type="continuationSeparator" w:id="0">
    <w:p w14:paraId="5680E30D" w14:textId="77777777" w:rsidR="00AF4DBA" w:rsidRDefault="00AF4DB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2F2DB10" w14:textId="77777777" w:rsidTr="00FE2F5D">
      <w:tc>
        <w:tcPr>
          <w:tcW w:w="7717" w:type="dxa"/>
          <w:tcBorders>
            <w:left w:val="nil"/>
            <w:bottom w:val="single" w:sz="8" w:space="0" w:color="365F91" w:themeColor="accent1" w:themeShade="BF"/>
          </w:tcBorders>
        </w:tcPr>
        <w:p w14:paraId="42EFCE2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www.kla.tv/25255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28.02.2023</w:t>
          </w:r>
        </w:p>
        <w:p w14:paraId="04C41F56" w14:textId="77777777" w:rsidR="00F33FD6" w:rsidRPr="00B9284F" w:rsidRDefault="00F33FD6" w:rsidP="00FE2F5D">
          <w:pPr>
            <w:pStyle w:val="Kopfzeile"/>
            <w:rPr>
              <w:rFonts w:ascii="Arial" w:hAnsi="Arial" w:cs="Arial"/>
              <w:sz w:val="18"/>
            </w:rPr>
          </w:pPr>
        </w:p>
      </w:tc>
    </w:tr>
  </w:tbl>
  <w:p w14:paraId="69CAF72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A7D4DFF" wp14:editId="5425FA1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F320E"/>
    <w:multiLevelType w:val="multilevel"/>
    <w:tmpl w:val="11A6798C"/>
    <w:styleLink w:val="WWNum2"/>
    <w:lvl w:ilvl="0">
      <w:numFmt w:val="bullet"/>
      <w:lvlText w:val="·"/>
      <w:lvlJc w:val="left"/>
      <w:rPr>
        <w:rFonts w:ascii="Symbol" w:eastAsia="Symbol" w:hAnsi="Symbol" w:cs="Symbol"/>
        <w:b w:val="0"/>
        <w:bCs w:val="0"/>
        <w:i w:val="0"/>
        <w:iCs w:val="0"/>
        <w:caps w:val="0"/>
        <w:smallCaps w:val="0"/>
        <w:strike w:val="0"/>
        <w:dstrike w:val="0"/>
        <w:color w:val="000000"/>
        <w:spacing w:val="0"/>
        <w:w w:val="100"/>
        <w:kern w:val="3"/>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3"/>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3"/>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3"/>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3"/>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3"/>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3"/>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3"/>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3"/>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C51746"/>
    <w:multiLevelType w:val="hybridMultilevel"/>
    <w:tmpl w:val="3A985E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21602"/>
    <w:rsid w:val="001D6477"/>
    <w:rsid w:val="00397567"/>
    <w:rsid w:val="003C19C9"/>
    <w:rsid w:val="004D341F"/>
    <w:rsid w:val="00503FFA"/>
    <w:rsid w:val="00544555"/>
    <w:rsid w:val="005D6A50"/>
    <w:rsid w:val="00627ADC"/>
    <w:rsid w:val="006C4827"/>
    <w:rsid w:val="00762F9E"/>
    <w:rsid w:val="007C459E"/>
    <w:rsid w:val="0083051C"/>
    <w:rsid w:val="00A05C56"/>
    <w:rsid w:val="00A71903"/>
    <w:rsid w:val="00AE2B81"/>
    <w:rsid w:val="00AF4DBA"/>
    <w:rsid w:val="00B9284F"/>
    <w:rsid w:val="00C205D1"/>
    <w:rsid w:val="00C534E6"/>
    <w:rsid w:val="00C60E18"/>
    <w:rsid w:val="00CB20A5"/>
    <w:rsid w:val="00D2736E"/>
    <w:rsid w:val="00E81F93"/>
    <w:rsid w:val="00F202F1"/>
    <w:rsid w:val="00F33FD6"/>
    <w:rsid w:val="00F37684"/>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44414"/>
  <w15:docId w15:val="{49D4A527-2A6F-4100-AF04-0FDE927F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numbering" w:customStyle="1" w:styleId="WWNum2">
    <w:name w:val="WWNum2"/>
    <w:rsid w:val="005D6A50"/>
    <w:pPr>
      <w:numPr>
        <w:numId w:val="2"/>
      </w:numPr>
    </w:pPr>
  </w:style>
  <w:style w:type="numbering" w:customStyle="1" w:styleId="WWNum21">
    <w:name w:val="WWNum21"/>
    <w:rsid w:val="005D6A50"/>
  </w:style>
  <w:style w:type="numbering" w:customStyle="1" w:styleId="WWNum22">
    <w:name w:val="WWNum22"/>
    <w:basedOn w:val="KeineListe"/>
    <w:rsid w:val="005D6A50"/>
  </w:style>
  <w:style w:type="paragraph" w:customStyle="1" w:styleId="sqsrte-large">
    <w:name w:val="sqsrte-large"/>
    <w:rsid w:val="005D6A50"/>
    <w:pPr>
      <w:suppressAutoHyphens/>
      <w:autoSpaceDN w:val="0"/>
      <w:spacing w:before="100" w:after="100" w:line="240" w:lineRule="auto"/>
      <w:textAlignment w:val="baseline"/>
    </w:pPr>
    <w:rPr>
      <w:rFonts w:ascii="Times New Roman" w:eastAsia="Arial Unicode MS" w:hAnsi="Times New Roman" w:cs="Arial Unicode MS"/>
      <w:color w:val="000000"/>
      <w:kern w:val="3"/>
      <w:sz w:val="24"/>
      <w:szCs w:val="24"/>
      <w:lang w:val="de-DE"/>
    </w:rPr>
  </w:style>
  <w:style w:type="numbering" w:customStyle="1" w:styleId="WWNum23">
    <w:name w:val="WWNum23"/>
    <w:basedOn w:val="KeineListe"/>
    <w:rsid w:val="00544555"/>
  </w:style>
  <w:style w:type="numbering" w:customStyle="1" w:styleId="WWNum24">
    <w:name w:val="WWNum24"/>
    <w:basedOn w:val="KeineListe"/>
    <w:rsid w:val="00544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786487">
      <w:bodyDiv w:val="1"/>
      <w:marLeft w:val="0"/>
      <w:marRight w:val="0"/>
      <w:marTop w:val="0"/>
      <w:marBottom w:val="0"/>
      <w:divBdr>
        <w:top w:val="none" w:sz="0" w:space="0" w:color="auto"/>
        <w:left w:val="none" w:sz="0" w:space="0" w:color="auto"/>
        <w:bottom w:val="none" w:sz="0" w:space="0" w:color="auto"/>
        <w:right w:val="none" w:sz="0" w:space="0" w:color="auto"/>
      </w:divBdr>
    </w:div>
    <w:div w:id="19672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5255" TargetMode="External"/><Relationship Id="rId13" Type="http://schemas.openxmlformats.org/officeDocument/2006/relationships/hyperlink" Target="https://www.kla.tv/Schweiz" TargetMode="External"/><Relationship Id="rId18" Type="http://schemas.openxmlformats.org/officeDocument/2006/relationships/hyperlink" Target="https://www.kla.tv" TargetMode="External"/><Relationship Id="rId3" Type="http://schemas.openxmlformats.org/officeDocument/2006/relationships/styles" Target="styles.xml"/><Relationship Id="rId21" Type="http://schemas.openxmlformats.org/officeDocument/2006/relationships/image" Target="media/image4.bin"/><Relationship Id="rId7" Type="http://schemas.openxmlformats.org/officeDocument/2006/relationships/endnotes" Target="endnotes.xml"/><Relationship Id="rId12" Type="http://schemas.openxmlformats.org/officeDocument/2006/relationships/hyperlink" Target="https://www.kla.tv/Politik"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utralitaet-ja.ch/initiativ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kla.tv/abo" TargetMode="Externa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kla.tv/InitiativeCH"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2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7EC9E-6A4E-42CA-A9EC-069F53C2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3944</Characters>
  <Application>Microsoft Office Word</Application>
  <DocSecurity>0</DocSecurity>
  <Lines>32</Lines>
  <Paragraphs>9</Paragraphs>
  <ScaleCrop>false</ScaleCrop>
  <HeadingPairs>
    <vt:vector size="4" baseType="variant">
      <vt:variant>
        <vt:lpstr>Titel</vt:lpstr>
      </vt:variant>
      <vt:variant>
        <vt:i4>1</vt:i4>
      </vt:variant>
      <vt:variant>
        <vt:lpstr>Neutralität: JA oder NEIN - Entscheid vom Schweizer Souverän gefordert.</vt:lpstr>
      </vt:variant>
      <vt:variant>
        <vt:i4>1</vt:i4>
      </vt:variant>
    </vt:vector>
  </HeadingPairs>
  <TitlesOfParts>
    <vt:vector size="2" baseType="lpstr">
      <vt:lpstr/>
      <vt:lpstr/>
    </vt:vector>
  </TitlesOfParts>
  <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Jael Tschabold</cp:lastModifiedBy>
  <cp:revision>6</cp:revision>
  <dcterms:created xsi:type="dcterms:W3CDTF">2023-02-28T18:45:00Z</dcterms:created>
  <dcterms:modified xsi:type="dcterms:W3CDTF">2023-02-28T19:21:00Z</dcterms:modified>
</cp:coreProperties>
</file>