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b9ca25dc24b845e0" /><Relationship Type="http://schemas.openxmlformats.org/package/2006/relationships/metadata/core-properties" Target="/package/services/metadata/core-properties/ac048c3d9b754dffae3606de3f48d0df.psmdcp" Id="R48f51adcf30441f4"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UE finanțează supravegherea în țările din lumea a treia</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Uniunea Europeană finanțează manipularea opiniei, cenzura și supravegherea populației în țările din lumea a treia. Vedeți în acestă emisune în ce măsură acest lucru a fost deja realizat.</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Uniunea Europeană finanțează manipularea opiniei, cenzura și supravegherea populației în zeci de țări din lumea a treia. În Nigeria, de exemplu, UE finanțează un proiect realizat de organizația "Search for Common Ground", care presupune formarea de turnători și plasarea lor în sate pentru a depista opiniile critice la adresa guvernului. Social Media este de asemenea folosită pentru a manipula opiniile pe internet. 55.000 de așa-numiți agenți de dezinformare au fost deja demascați și urmăriți de justiție în Nigeria. Dar nu doar UE finanțează acest proiect, ci și organizații precum Microsoft, BP, Mastercard, Banca Mondială, Open Society Initiative a lui George Soros și agenția americană USAID. Aceasta din urmă, la rândul său, este implicată în mod demonstrabil în numeroase încercări de destabilizare a guvernelor și de manipulare a alegerilor din întreaga lume, cum ar fi cele din Ucraina. Prin urmare, este foarte clar că UE își ignoră complet propriile valori și obiective - proclamate în mod repetat și cu voce tare - cum ar fi respectul pentru demnitatea umană, democrație și libertate și, în schimb, se dovedește a fi o marionetă pentru stabilirea unui stat de supraveghere totalitar la nivel mondial.</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mf</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Surse:</w:t>
      </w:r>
    </w:p>
    <w:p w:rsidRPr="00C534E6" w:rsidR="00F202F1" w:rsidP="00C534E6" w:rsidRDefault="00F202F1">
      <w:pPr>
        <w:spacing w:after="160"/>
        <w:rPr>
          <w:rStyle w:val="edit"/>
          <w:rFonts w:ascii="Arial" w:hAnsi="Arial" w:cs="Arial"/>
          <w:color w:val="000000"/>
          <w:szCs w:val="18"/>
        </w:rPr>
      </w:pPr>
      <w:r w:rsidRPr="002B28C8">
        <w:t xml:space="preserve">Surse/Linkuri: Organizații de sprijin financiar: </w:t>
        <w:rPr>
          <w:sz w:val="18"/>
        </w:rPr>
      </w:r>
      <w:hyperlink w:history="true" r:id="rId21">
        <w:r w:rsidRPr="00F24C6F">
          <w:rPr>
            <w:rStyle w:val="Hyperlink"/>
          </w:rPr>
          <w:rPr>
            <w:sz w:val="18"/>
          </w:rPr>
          <w:t>https://www.sfcg.org/funding-partners/</w:t>
        </w:r>
      </w:hyperlink>
      <w:r w:rsidR="0026191C">
        <w:rPr/>
        <w:br/>
      </w:r>
      <w:hyperlink w:history="true" r:id="rId22">
        <w:r w:rsidRPr="00F24C6F">
          <w:rPr>
            <w:rStyle w:val="Hyperlink"/>
          </w:rPr>
          <w:rPr>
            <w:sz w:val="18"/>
          </w:rPr>
          <w:t>https://www.sfcg.org/we-gital-heroes-youth-in-digital-peacebuilding/</w:t>
        </w:r>
      </w:hyperlink>
      <w:r w:rsidR="0026191C">
        <w:rPr/>
        <w:br/>
      </w:r>
      <w:r w:rsidRPr="002B28C8">
        <w:t xml:space="preserve">Proiect finanțat de UE în Nigeria: </w:t>
        <w:rPr>
          <w:sz w:val="18"/>
        </w:rPr>
      </w:r>
      <w:hyperlink w:history="true" r:id="rId23">
        <w:r w:rsidRPr="00F24C6F">
          <w:rPr>
            <w:rStyle w:val="Hyperlink"/>
          </w:rPr>
          <w:rPr>
            <w:sz w:val="18"/>
          </w:rPr>
          <w:t>https://norberthaering.de/propaganda-zensur/africa-search-common-ground/</w:t>
        </w:r>
      </w:hyperlink>
      <w:r w:rsidR="0026191C">
        <w:rPr/>
        <w:br/>
      </w:r>
      <w:hyperlink w:history="true" r:id="rId24">
        <w:r w:rsidRPr="00F24C6F">
          <w:rPr>
            <w:rStyle w:val="Hyperlink"/>
          </w:rPr>
          <w:rPr>
            <w:sz w:val="18"/>
          </w:rPr>
          <w:t>https://globalsentinelng.com/how-we-debunked-over-55000-false-information-on-covid-19-search/</w:t>
        </w:r>
      </w:hyperlink>
      <w:r w:rsidR="0026191C">
        <w:rPr/>
        <w:br/>
      </w:r>
      <w:r w:rsidRPr="002B28C8">
        <w:t xml:space="preserve">USAID: </w:t>
        <w:rPr>
          <w:sz w:val="18"/>
        </w:rPr>
      </w:r>
      <w:hyperlink w:history="true" r:id="rId25">
        <w:r w:rsidRPr="00F24C6F">
          <w:rPr>
            <w:rStyle w:val="Hyperlink"/>
          </w:rPr>
          <w:rPr>
            <w:sz w:val="18"/>
          </w:rPr>
          <w:t>https://de.wikipedia.org/wiki/United_States_Agency_for_International_Development</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S-ar putea să te intereseze și:</w:t>
      </w:r>
    </w:p>
    <w:p w:rsidRPr="00C534E6" w:rsidR="00C534E6" w:rsidP="00C534E6" w:rsidRDefault="00C534E6">
      <w:pPr>
        <w:keepLines/>
        <w:spacing w:after="160"/>
        <w:rPr>
          <w:rFonts w:ascii="Arial" w:hAnsi="Arial" w:cs="Arial"/>
          <w:sz w:val="18"/>
          <w:szCs w:val="18"/>
        </w:rPr>
      </w:pPr>
      <w:r w:rsidRPr="002B28C8">
        <w:t xml:space="preserve">#GeorgeSoros-ro - George Soros - </w:t>
      </w:r>
      <w:hyperlink w:history="true" r:id="rId26">
        <w:r w:rsidRPr="00F24C6F">
          <w:rPr>
            <w:rStyle w:val="Hyperlink"/>
          </w:rPr>
          <w:t>www.kla.tv/GeorgeSoros-ro</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celelalte știri ... libere – independente – necenzurate ...</w:t>
      </w:r>
    </w:p>
    <w:p w:rsidRPr="009779AD" w:rsidR="00FF4982" w:rsidP="00FF4982" w:rsidRDefault="00FF4982">
      <w:pPr>
        <w:pStyle w:val="Listenabsatz"/>
        <w:keepNext/>
        <w:keepLines/>
        <w:numPr>
          <w:ilvl w:val="0"/>
          <w:numId w:val="1"/>
        </w:numPr>
        <w:ind w:start="714" w:hanging="357"/>
        <w:rPr/>
      </w:pPr>
      <w:r>
        <w:rPr/>
        <w:t>despre ce nu ar trebui să tacă mass-media ...</w:t>
      </w:r>
    </w:p>
    <w:p w:rsidRPr="009779AD" w:rsidR="00FF4982" w:rsidP="00FF4982" w:rsidRDefault="00FF4982">
      <w:pPr>
        <w:pStyle w:val="Listenabsatz"/>
        <w:keepNext/>
        <w:keepLines/>
        <w:numPr>
          <w:ilvl w:val="0"/>
          <w:numId w:val="1"/>
        </w:numPr>
        <w:ind w:start="714" w:hanging="357"/>
        <w:rPr/>
      </w:pPr>
      <w:r>
        <w:rPr/>
        <w:t>Lucruri puțin auzite – de la popor, pentru popor! ...</w:t>
      </w:r>
    </w:p>
    <w:p w:rsidRPr="001D6477" w:rsidR="00FF4982" w:rsidP="001D6477" w:rsidRDefault="00FF4982">
      <w:pPr>
        <w:pStyle w:val="Listenabsatz"/>
        <w:keepNext/>
        <w:keepLines/>
        <w:numPr>
          <w:ilvl w:val="0"/>
          <w:numId w:val="1"/>
        </w:numPr>
        <w:ind w:start="714" w:hanging="357"/>
        <w:rPr/>
      </w:pPr>
      <w:r w:rsidRPr="001D6477">
        <w:rPr/>
        <w:t xml:space="preserve">Informații noi în mod regulat </w:t>
      </w:r>
      <w:hyperlink w:history="true" r:id="rId13">
        <w:r w:rsidRPr="001D6477" w:rsidR="001D6477">
          <w:rPr>
            <w:rStyle w:val="Hyperlink"/>
          </w:rPr>
          <w:t>www.kla.tv/ro</w:t>
        </w:r>
      </w:hyperlink>
    </w:p>
    <w:p w:rsidRPr="001D6477" w:rsidR="00FF4982" w:rsidP="001D6477" w:rsidRDefault="00FF4982">
      <w:pPr>
        <w:keepNext/>
        <w:keepLines/>
        <w:ind w:firstLine="357"/>
        <w:rPr/>
      </w:pPr>
      <w:r w:rsidRPr="001D6477">
        <w:rPr/>
        <w:t>Rămâneți pe recepție – se merită!</w:t>
      </w:r>
    </w:p>
    <w:p w:rsidRPr="006C4827" w:rsidR="00C534E6" w:rsidP="00C534E6" w:rsidRDefault="001D6477">
      <w:pPr>
        <w:keepLines/>
        <w:spacing w:after="160"/>
        <w:rPr>
          <w:rStyle w:val="Hyperlink"/>
          <w:b/>
        </w:rPr>
      </w:pPr>
      <w:r w:rsidRPr="001D6477">
        <w:rPr>
          <w:rFonts w:ascii="Arial" w:hAnsi="Arial" w:cs="Arial"/>
          <w:b/>
          <w:sz w:val="18"/>
          <w:szCs w:val="18"/>
        </w:rPr>
        <w:t xml:space="preserve">Abonament gratuit la newsletter-ul nostru de e-mail :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Sfat pentru securitate:</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Din păcate vocile contra sunt cenzurate și suprimate tot mai mult. </w:t>
        <w:br/>
        <w:t xml:space="preserve">Atâta vreme cât nu raportăm conform ideologiei și intereselor mediei mainstream, </w:t>
        <w:br/>
        <w:t xml:space="preserve">ne aflăm în mod constant în riscul de a se găsi pretexte pentru închiderea sau dăunarea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Așa că alătură-te unei rețele independente de internet astăzi! Apasă aici:</w:t>
      </w:r>
      <w:r w:rsidRPr="006C4827" w:rsidR="00C60E18">
        <w:rPr>
          <w:rFonts w:ascii="Arial" w:hAnsi="Arial" w:cs="Arial"/>
          <w:sz w:val="18"/>
          <w:szCs w:val="18"/>
        </w:rPr>
        <w:t xml:space="preserve"> </w:t>
      </w:r>
      <w:hyperlink w:history="true" r:id="rId15">
        <w:r w:rsidRPr="006C4827" w:rsidR="00C60E18">
          <w:rPr>
            <w:rStyle w:val="Hyperlink"/>
            <w:b/>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Licență:</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Licență Creative Commons cu Atribuire</w:t>
      </w:r>
    </w:p>
    <w:p w:rsidRPr="00C60E18" w:rsidR="00C60E18" w:rsidP="00CB20A5" w:rsidRDefault="00CB20A5">
      <w:pPr>
        <w:keepLines/>
        <w:spacing w:after="0"/>
        <w:rPr>
          <w:rFonts w:ascii="Arial" w:hAnsi="Arial" w:cs="Arial"/>
          <w:sz w:val="18"/>
          <w:szCs w:val="18"/>
        </w:rPr>
      </w:pPr>
      <w:r>
        <w:rPr>
          <w:rFonts w:cs="Arial"/>
          <w:sz w:val="12"/>
          <w:szCs w:val="12"/>
        </w:rPr>
        <w:t xml:space="preserve">Distribuirea și reproducerea materialelor este încurajată cu menționarea sursei. </w:t>
        <w:br/>
        <w:t xml:space="preserve">Materialul nu poate fi prezentat într-un mod scos din context. </w:t>
        <w:br/>
        <w:t xml:space="preserve">Folosirea materialelor de către instituțiile finanțate din bani publici este interzisă fără un acord scris. Încălcările pot fi urmărite penal.</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UE finanțează supravegherea în țările din lumea a treia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Link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www.kla.tv/26182</w:t>
            </w:r>
          </w:hyperlink>
          <w:r w:rsidRPr="00B9284F" w:rsidR="00F33FD6">
            <w:rPr>
              <w:rFonts w:ascii="Arial" w:hAnsi="Arial" w:cs="Arial"/>
              <w:sz w:val="18"/>
            </w:rPr>
            <w:t xml:space="preserve"> | </w:t>
          </w:r>
          <w:r>
            <w:rPr>
              <w:rFonts w:ascii="Arial" w:hAnsi="Arial" w:cs="Arial"/>
              <w:b/>
              <w:sz w:val="18"/>
            </w:rPr>
            <w:t xml:space="preserve">Publicat: </w:t>
          </w:r>
          <w:r w:rsidRPr="00B9284F" w:rsidR="00F33FD6">
            <w:rPr>
              <w:rFonts w:ascii="Arial" w:hAnsi="Arial" w:cs="Arial"/>
              <w:sz w:val="18"/>
            </w:rPr>
            <w:t xml:space="preserve">30.05.2023</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sfcg.org/funding-partners/" TargetMode="External" Id="rId21" /><Relationship Type="http://schemas.openxmlformats.org/officeDocument/2006/relationships/hyperlink" Target="https://www.sfcg.org/we-gital-heroes-youth-in-digital-peacebuilding/" TargetMode="External" Id="rId22" /><Relationship Type="http://schemas.openxmlformats.org/officeDocument/2006/relationships/hyperlink" Target="https://norberthaering.de/propaganda-zensur/africa-search-common-ground/" TargetMode="External" Id="rId23" /><Relationship Type="http://schemas.openxmlformats.org/officeDocument/2006/relationships/hyperlink" Target="https://globalsentinelng.com/how-we-debunked-over-55000-false-information-on-covid-19-search/" TargetMode="External" Id="rId24" /><Relationship Type="http://schemas.openxmlformats.org/officeDocument/2006/relationships/hyperlink" Target="https://de.wikipedia.org/wiki/United_States_Agency_for_International_Development" TargetMode="External" Id="rId25" /><Relationship Type="http://schemas.openxmlformats.org/officeDocument/2006/relationships/hyperlink" Target="https://www.kla.tv/GeorgeSoros-ro" TargetMode="External" Id="rId2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6182" TargetMode="External" Id="rId8" /><Relationship Type="http://schemas.openxmlformats.org/officeDocument/2006/relationships/hyperlink" Target="https://www.kla.tv/ro" TargetMode="External" Id="rId13" /><Relationship Type="http://schemas.openxmlformats.org/officeDocument/2006/relationships/hyperlink" Target="https://www.kla.tv/ro"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618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UE finanțează supravegherea în țările din lumea a treia</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