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d92b6bca5704741" /><Relationship Type="http://schemas.openxmlformats.org/package/2006/relationships/metadata/core-properties" Target="/package/services/metadata/core-properties/15a0dc15b37b4410a7ce7ba1d41342a5.psmdcp" Id="R8471c7e0038d401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Los efectos secundarios de las vacunas, hábilmente ocultos tras Long-Covid</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Desde principios de 2023, la presión política para la vacunación Corona parece haber disminuido. Pero la política de encubrimiento no tiene fin. Mientras se vuelve a llevar a la gente más allá de una reevaluación fundamental de los acontecimientos mediante una empatía engañosa, el peligro del virus Corona vuelve a entrar en juego: Un millón de enfermos de Long-Covid en Alemania son ahora el motivo para abrir nuevas puertas traseras a nuevas vacunaciones...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Desde principios de 2023, la presión y coacción política para que se siga vacunando a Corona parece estar disminuyendo. </w:t>
        <w:br/>
        <w:t xml:space="preserve">La impresión es que la atención pública está siendo desviada actualmente por parte de los políticos. </w:t>
        <w:br/>
        <w:t xml:space="preserve">Sin transición, la atención se centra principalmente en los supuestos daños a largo plazo del virus Corona, el llamado long-covid. </w:t>
        <w:br/>
        <w:t xml:space="preserve">Covid largo, del que se dice que muchos sectores de la población se verán gravemente afectados a largo plazo. </w:t>
        <w:br/>
        <w:t xml:space="preserve">Por ejemplo, la vicepresidenta del Bundestag, Katrin Göring-Eckardt, del Partido Verde, salió al paso de esta afirmación en una entrevista con t-online. </w:t>
        <w:br/>
        <w:t xml:space="preserve">Con preocupación y una empatía impresionante, habló extensamente de la difícil situación de los pacientes de Covid Largo. </w:t>
        <w:br/>
        <w:t xml:space="preserve">A través de contactos en su entorno personal, se enteró de la falta urgente de atención médica que ella deplora. </w:t>
        <w:br/>
        <w:t xml:space="preserve">Apoya su preocupación por los afectados en la estimación de la OMS de un millón de casos de Long Covid entre los ciudadanos alemanes. </w:t>
        <w:br/>
        <w:t xml:space="preserve">La política también se declaró dispuesta a dirigirse a los fabricantes de vacunas en caso de daños graves causados por la vacuna.  </w:t>
        <w:br/>
        <w:t xml:space="preserve">Sin embargo, al mismo tiempo mencionó que no se les podía perseguir legalmente. </w:t>
        <w:br/>
        <w:t xml:space="preserve">Pero, al fin y al cabo, habían obtenido grandes beneficios y, por tanto, también debían ayudar. Ah, es así!</w:t>
        <w:br/>
        <w:t xml:space="preserve">¿De verdad cree la Sra. Göring-Eckardt que a los fabricantes de vacunas sin escrúpulos les va a remorder la conciencia a instancias suyas?</w:t>
        <w:br/>
        <w:t xml:space="preserve">Aquí, la peligrosidad de Covid-19 se exacerba aún más. </w:t>
        <w:br/>
        <w:t xml:space="preserve">Al fin y al cabo, nadie puede ignorar este hecho indiscutible, que ha sido certificado por la OMS. </w:t>
        <w:br/>
        <w:t xml:space="preserve">Sin embargo, en este caso se impone la vigilancia, porque no se puede descartar una táctica de encubrimiento. </w:t>
        <w:br/>
        <w:t xml:space="preserve">De hecho, desde principios de 2021, poco después de la primera vacunación, muchísimas personas han mostrado síntomas similares </w:t>
        <w:br/>
        <w:t xml:space="preserve">como ya se han publicado con los efectos secundarios de otras campañas de vacunación, por ejemplo, con la poliomielitis en 1962 hace más de 60 años. </w:t>
        <w:br/>
        <w:t xml:space="preserve">Incluso entonces, hubo más casos en Alemania de un síndrome conocido como Encefalomielitis Miálgica / Síndrome de Fatiga Crónica,</w:t>
        <w:br/>
        <w:t xml:space="preserve"> [alteraciones cognitivas, dolor intenso, falta de concentración, dificultad para respirar, trastornos de ansiedad, trastornos del sueño, etc.], </w:t>
        <w:br/>
        <w:t xml:space="preserve">es conocida.</w:t>
        <w:br/>
        <w:t xml:space="preserve">¿No sería aconsejable averiguar las causas reales de los síntomas en lugar de atribuírselos a Long-Covid? </w:t>
        <w:br/>
        <w:t xml:space="preserve">Se trata de un ingenioso encubrimiento de los crímenes de la vacuna, una nueva jugada en la agenda política de Corona. </w:t>
        <w:br/>
        <w:t xml:space="preserve">No caigamos en la falsa compasión de la vicepresidenta del Bundestag, porque cuando se le pregunta cuál es ahora su posición sobre el Sr. Lauterbach y la cuestión de la vacunación, su respuesta es: </w:t>
        <w:br/>
        <w:t xml:space="preserve">"La vacunación era la vía central para salir del encierre permanente, por lo que era importante impulsarla políticamente. </w:t>
        <w:br/>
        <w:t xml:space="preserve">Para ser muy clara, sigo pensando que la vacunación contra el Covid es absolutamente lo correcto".</w:t>
        <w:br/>
        <w:t xml:space="preserve">Según esto, no se ha producido un verdadero cambio de opinión en la Sra. Göring-Eckhardt, pues de lo contrario probablemente se mostraría diferente. </w:t>
        <w:br/>
        <w:t xml:space="preserve">Por ejemplo, en virtud de su cargo, podría ejercer presión política sobre las empresas farmacéuticas para que finalmente distribuyeran el dinero necesario de sus enormes beneficios para los lesionados por la vacuna.</w:t>
        <w:br/>
        <w:t xml:space="preserve">Y aunque menciona repetidamente su preocupación por las penurias de los afectados por Long Covid y promueve la ayuda que necesitan urgentemente, enseguida revela que falta el dinero necesario para ello.</w:t>
        <w:br/>
        <w:t xml:space="preserve">El Sr. Lauterbach también siguió su ejemplo de sembrar la tragedia de Long-Covid en la mente de la población. </w:t>
        <w:br/>
        <w:t xml:space="preserve">El domingo 14 de mayo, los países del G7 se reunieron para abordar las consecuencias de la pandemia. </w:t>
        <w:br/>
        <w:t xml:space="preserve">Según fuentes gubernamentales alemanas, el Sr. Lauterbach concluyó diciendo que aún no se habían abordado las consecuencias de la pandemia: </w:t>
        <w:br/>
        <w:t xml:space="preserve">"Trabajaremos a toda velocidad para desarrollar nuevas terapias y mejorar la asistencia". </w:t>
        <w:br/>
        <w:t xml:space="preserve">Cómo se concretará esto finalmente, o si es que se concretará, ya lo averiguaremos. Llegados a este punto, sin embargo, la pregunta está permitida: </w:t>
        <w:br/>
        <w:t xml:space="preserve">¿Puede el observador atento seguir creyendo que realmente se trata sólo de buenas intenciones? </w:t>
        <w:br/>
        <w:t xml:space="preserve">Porque la OMS trabaja actualmente a toda máquina para tomar el mando mundial en 2024 con un tratado internacional sobre la llamada  </w:t>
        <w:br/>
        <w:t xml:space="preserve">"Prevención de Pandemias y Protección de la Salud Humana" [www.kla.tv/25674]. </w:t>
        <w:br/>
        <w:t xml:space="preserve">Así, en el futuro, las decisiones de los gobiernos soberanos quedarán anuladas. </w:t>
        <w:br/>
        <w:t xml:space="preserve">Si lo consigue, la humanidad podrá prepararse, entre otras cosas, para nuevas campañas de vacunación imprevisibles, sobre todo teniendo en cuenta que Bill Gates es el segundo patrocinador financiero de la OMS [www.kla.tv/16444].</w:t>
        <w:br/>
        <w:t xml:space="preserve">Pero volvamos a la Sra. Göring-Eckhardt.  </w:t>
        <w:br/>
        <w:t xml:space="preserve">Me pregunto ¿si está haciendo deliberadamente el juego a la OMS cuando afirma rotundamente que está absolutamente convencida de la nocividad demostrada de la "vacuna" Corona. </w:t>
        <w:br/>
        <w:t xml:space="preserve">¿No es una contradicción que considere daños colaterales a las numerosas víctimas mortales y gravemente enfermas tras la vacunación y al mismo tiempo afirme que se preocupa por las víctimas de Long Covid? </w:t>
        <w:br/>
        <w:t xml:space="preserve">¿Qué hará nuestro "Padre Estado" a través de sus ayudantes para seguir pidiendo a sus hijos e hijas que paguen? </w:t>
        <w:br/>
        <w:t xml:space="preserve">Porque, como siempre, el pueblo está pagando la factura, mientras que otros, evidentemente sin escrúpulos, están obteniendo enormes beneficios de la crisis que se ha producido. </w:t>
        <w:br/>
        <w:t xml:space="preserve">En consecuencia, el pueblo también debe estar informado de lo que ocurre entre bastidores.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t-online entrevista con la vicepresidenta del Bundestag Katrin Göring-Eckardt sobre el enorme número de pacientes de covídicos de larga duración </w:t>
        <w:rPr>
          <w:sz w:val="18"/>
        </w:rPr>
      </w:r>
      <w:r w:rsidR="0026191C">
        <w:rPr/>
        <w:br/>
      </w:r>
      <w:hyperlink w:history="true" r:id="rId21">
        <w:r w:rsidRPr="00F24C6F">
          <w:rPr>
            <w:rStyle w:val="Hyperlink"/>
          </w:rPr>
          <w:rPr>
            <w:sz w:val="18"/>
          </w:rPr>
          <w:t>https://www.t-online.de/nachrichten/deutschland/gesellschaft/id_100146026/katrin-goering-eckardt-ueber-long-covid-fehler-sollten-wir-nicht-wiederholen-.html</w:t>
        </w:r>
      </w:hyperlink>
      <w:r w:rsidR="0026191C">
        <w:rPr/>
        <w:br/>
      </w:r>
      <w:r w:rsidR="0026191C">
        <w:rPr/>
        <w:br/>
      </w:r>
      <w:r w:rsidRPr="002B28C8">
        <w:t xml:space="preserve">Tagesschau informa sobre los pacientes de Covid largo y sus problemas asistenciales</w:t>
        <w:rPr>
          <w:sz w:val="18"/>
        </w:rPr>
      </w:r>
      <w:r w:rsidR="0026191C">
        <w:rPr/>
        <w:br/>
      </w:r>
      <w:hyperlink w:history="true" r:id="rId22">
        <w:r w:rsidRPr="00F24C6F">
          <w:rPr>
            <w:rStyle w:val="Hyperlink"/>
          </w:rPr>
          <w:rPr>
            <w:sz w:val="18"/>
          </w:rPr>
          <w:t>https://www.tagesschau.de/wissen/gesundheit/studie-long-covid-101.html</w:t>
        </w:r>
      </w:hyperlink>
      <w:r w:rsidR="0026191C">
        <w:rPr/>
        <w:br/>
      </w:r>
      <w:r w:rsidR="0026191C">
        <w:rPr/>
        <w:br/>
      </w:r>
      <w:r w:rsidRPr="002B28C8">
        <w:t xml:space="preserve">Un médico berlinés cuenta a un periódico cómo las víctimas de la vacuna Covid fueron descartadas como psicosomáticas </w:t>
        <w:rPr>
          <w:sz w:val="18"/>
        </w:rPr>
      </w:r>
      <w:r w:rsidR="0026191C">
        <w:rPr/>
        <w:br/>
      </w:r>
      <w:hyperlink w:history="true" r:id="rId23">
        <w:r w:rsidRPr="00F24C6F">
          <w:rPr>
            <w:rStyle w:val="Hyperlink"/>
          </w:rPr>
          <w:rPr>
            <w:sz w:val="18"/>
          </w:rPr>
          <w:t>https://www.berliner-zeitung.de/gesundheit-oekologie/eine-impfpflicht-wuerde-das-tor-zum-missbrauch-weit-oeffnen-li.219816?pid=true</w:t>
        </w:r>
      </w:hyperlink>
      <w:r w:rsidR="0026191C">
        <w:rPr/>
        <w:br/>
      </w:r>
      <w:r w:rsidR="0026191C">
        <w:rPr/>
        <w:br/>
      </w:r>
      <w:r w:rsidRPr="002B28C8">
        <w:t xml:space="preserve">¿Quién financia la OMS?</w:t>
        <w:rPr>
          <w:sz w:val="18"/>
        </w:rPr>
      </w:r>
      <w:r w:rsidR="0026191C">
        <w:rPr/>
        <w:br/>
      </w:r>
      <w:hyperlink w:history="true" r:id="rId24">
        <w:r w:rsidRPr="00F24C6F">
          <w:rPr>
            <w:rStyle w:val="Hyperlink"/>
          </w:rPr>
          <w:rPr>
            <w:sz w:val="18"/>
          </w:rPr>
          <w:t>https://praxistipps.focus.de/bill-gates-und-die-who-wer-die-weltgesundheitsorganisation-alles-finanziert_121242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#vacunar - </w:t>
      </w:r>
      <w:hyperlink w:history="true" r:id="rId25">
        <w:r w:rsidRPr="00F24C6F">
          <w:rPr>
            <w:rStyle w:val="Hyperlink"/>
          </w:rPr>
          <w:t>www.kla.tv/vacunar</w:t>
        </w:r>
      </w:hyperlink>
      <w:r w:rsidR="0026191C">
        <w:rPr/>
        <w:br/>
      </w:r>
      <w:r w:rsidR="0026191C">
        <w:rPr/>
        <w:br/>
      </w:r>
      <w:r w:rsidRPr="002B28C8">
        <w:t xml:space="preserve">#DanosVacunas - </w:t>
      </w:r>
      <w:hyperlink w:history="true" r:id="rId26">
        <w:r w:rsidRPr="00F24C6F">
          <w:rPr>
            <w:rStyle w:val="Hyperlink"/>
          </w:rPr>
          <w:t>www.kla.tv/DanosVacunas</w:t>
        </w:r>
      </w:hyperlink>
      <w:r w:rsidR="0026191C">
        <w:rPr/>
        <w:br/>
      </w:r>
      <w:r w:rsidR="0026191C">
        <w:rPr/>
        <w:br/>
      </w:r>
      <w:r w:rsidRPr="002B28C8">
        <w:t xml:space="preserve">#Coronavirus-es - </w:t>
      </w:r>
      <w:hyperlink w:history="true" r:id="rId27">
        <w:r w:rsidRPr="00F24C6F">
          <w:rPr>
            <w:rStyle w:val="Hyperlink"/>
          </w:rPr>
          <w:t>www.kla.tv/Coronavirus-es</w:t>
        </w:r>
      </w:hyperlink>
      <w:r w:rsidR="0026191C">
        <w:rPr/>
        <w:br/>
      </w:r>
      <w:r w:rsidR="0026191C">
        <w:rPr/>
        <w:br/>
      </w:r>
      <w:r w:rsidRPr="002B28C8">
        <w:t xml:space="preserve">#Beneficios de la crisis - </w:t>
      </w:r>
      <w:hyperlink w:history="true" r:id="rId28">
        <w:r w:rsidRPr="00F24C6F">
          <w:rPr>
            <w:rStyle w:val="Hyperlink"/>
          </w:rPr>
          <w:t>www.kla.tv/Beneficios</w:t>
        </w:r>
      </w:hyperlink>
      <w:r w:rsidRPr="002B28C8">
        <w:t xml:space="preserve">de la crisis</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Los efectos secundarios de las vacunas, hábilmente ocultos tras Long-Covid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www.kla.tv/26236</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05.06.2023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online.de/nachrichten/deutschland/gesellschaft/id_100146026/katrin-goering-eckardt-ueber-long-covid-fehler-sollten-wir-nicht-wiederholen-.html" TargetMode="External" Id="rId21" /><Relationship Type="http://schemas.openxmlformats.org/officeDocument/2006/relationships/hyperlink" Target="https://www.tagesschau.de/wissen/gesundheit/studie-long-covid-101.html" TargetMode="External" Id="rId22" /><Relationship Type="http://schemas.openxmlformats.org/officeDocument/2006/relationships/hyperlink" Target="https://www.berliner-zeitung.de/gesundheit-oekologie/eine-impfpflicht-wuerde-das-tor-zum-missbrauch-weit-oeffnen-li.219816?pid=true" TargetMode="External" Id="rId23" /><Relationship Type="http://schemas.openxmlformats.org/officeDocument/2006/relationships/hyperlink" Target="https://praxistipps.focus.de/bill-gates-und-die-who-wer-die-weltgesundheitsorganisation-alles-finanziert_121242" TargetMode="External" Id="rId24" /><Relationship Type="http://schemas.openxmlformats.org/officeDocument/2006/relationships/hyperlink" Target="https://www.kla.tv/vacunar" TargetMode="External" Id="rId25" /><Relationship Type="http://schemas.openxmlformats.org/officeDocument/2006/relationships/hyperlink" Target="https://www.kla.tv/DanosVacunas" TargetMode="External" Id="rId26" /><Relationship Type="http://schemas.openxmlformats.org/officeDocument/2006/relationships/hyperlink" Target="https://www.kla.tv/Coronavirus-es" TargetMode="External" Id="rId27" /><Relationship Type="http://schemas.openxmlformats.org/officeDocument/2006/relationships/hyperlink" Target="https://www.kla.tv/Beneficios"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236"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23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Los efectos secundarios de las vacunas, hábilmente ocultos tras Long-Covid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