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4ab2d4f6e4845a5" /><Relationship Type="http://schemas.openxmlformats.org/package/2006/relationships/metadata/core-properties" Target="/package/services/metadata/core-properties/368ac7cb090241f9bdc686da880b146c.psmdcp" Id="R5322fd55f5fa48d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Мониторинг под кожей</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Выступая на Всемирном экономическом форуме в 2018-ом и в 2020-ом году, а также на Афинском демократическом форуме 2020 года, Харари говорил о развитии технологии и каково её значение для общества, религии, политики и идеологии.</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Выступая на Всемирном экономическом форуме в 2018-ом и в 2020-ом году, а также на Афинском демократическом форуме 2020 года, Харари говорил о развитии технологии и каково её значение для общества, религии, политики и идеологии. В своих докладах он многократно подчеркивает, что впервые в истории человечества стало возможным наблюдать и отслеживать людей с помощью технологии искусственного интеллекта – в любое время и в любом месте. Харари говорит: «Я думаю, что когда люди оглянутся назад через несколько десятилетий, они вспомнят о ковид-кризисе прежде всего потому, что это был период, когда началась цифровая трансформация. Период, когда всё стало под наблюдение, когда мы согласились на постоянную за нами слежку не только при авторитарных режимах, но и в демократических странах. […] И, пожалуй, самое важное то, что это был момент, когда наблюдение стало осуществляться под кожей. […] И я думаю, что большой процесс, происходящий сейчас в мире, – это взлом людей. Взламывать людей – это значит понимать, что происходит глубоко внутри них, что их характеризует, что ими движет. И для этого самые важные данные не то, [...] с кем люди встречаются и что покупают, а то, что происходит внутри их тела». Далее Харари говорит: «Система, которая понимает нас лучше, чем мы сами себя, может предсказывать наши чувства и решения, манипулировать ими и в конечном итоге может принимать решения за нас».</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sap./vem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30: </w:t>
        <w:rPr>
          <w:sz w:val="18"/>
        </w:rPr>
      </w:r>
      <w:hyperlink w:history="true" r:id="rId21">
        <w:r w:rsidRPr="00F24C6F">
          <w:rPr>
            <w:rStyle w:val="Hyperlink"/>
          </w:rPr>
          <w:rPr>
            <w:sz w:val="18"/>
          </w:rPr>
          <w:t>www.youtube.com/watch?v=JfyIW9wRv</w:t>
        </w:r>
      </w:hyperlink>
      <w:r w:rsidRPr="002B28C8">
        <w:t xml:space="preserve">B4 | Ab Min 25: </w:t>
        <w:rPr>
          <w:sz w:val="18"/>
        </w:rPr>
      </w:r>
      <w:hyperlink w:history="true" r:id="rId22">
        <w:r w:rsidRPr="00F24C6F">
          <w:rPr>
            <w:rStyle w:val="Hyperlink"/>
          </w:rPr>
          <w:rPr>
            <w:sz w:val="18"/>
          </w:rPr>
          <w:t>www.youtube.com/</w:t>
        </w:r>
      </w:hyperlink>
      <w:r w:rsidRPr="002B28C8">
        <w:t xml:space="preserve">watch?v=ltJTRnNLYqY] </w:t>
        <w:rPr>
          <w:sz w:val="18"/>
        </w:rPr>
      </w:r>
      <w:hyperlink w:history="true" r:id="rId23">
        <w:r w:rsidRPr="00F24C6F">
          <w:rPr>
            <w:rStyle w:val="Hyperlink"/>
          </w:rPr>
          <w:rPr>
            <w:sz w:val="18"/>
          </w:rPr>
          <w:t>www.kla.tv/23931</w:t>
        </w:r>
      </w:hyperlink>
      <w:r w:rsidRPr="002B28C8">
        <w:t xml:space="preserve">| </w:t>
        <w:rPr>
          <w:sz w:val="18"/>
        </w:rPr>
      </w:r>
      <w:hyperlink w:history="true" r:id="rId24">
        <w:r w:rsidRPr="00F24C6F">
          <w:rPr>
            <w:rStyle w:val="Hyperlink"/>
          </w:rPr>
          <w:rPr>
            <w:sz w:val="18"/>
          </w:rPr>
          <w:t>https://telegra.ph/Ein-weiteresperversesZiel-des-WEF-Der-Menschistnur-ein-hackbares-Tier-02-23</w:t>
        </w:r>
      </w:hyperlink>
      <w:r w:rsidRPr="002B28C8">
        <w:t xml:space="preserve">| </w:t>
        <w:rPr>
          <w:sz w:val="18"/>
        </w:rPr>
      </w:r>
      <w:hyperlink w:history="true" r:id="rId25">
        <w:r w:rsidRPr="00F24C6F">
          <w:rPr>
            <w:rStyle w:val="Hyperlink"/>
          </w:rPr>
          <w:rPr>
            <w:sz w:val="18"/>
          </w:rPr>
          <w:t>www.weforum.org/agenda/2020/01/</w:t>
        </w:r>
      </w:hyperlink>
      <w:r w:rsidRPr="002B28C8">
        <w:t xml:space="preserve">yuval-hararis-warning-davosspeechfuturepredications/ | Ab Min.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Мониторинг под кожей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www.kla.tv/26244</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06.06.2023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JfyIW9wRv" TargetMode="External" Id="rId21" /><Relationship Type="http://schemas.openxmlformats.org/officeDocument/2006/relationships/hyperlink" Target="https://www.youtube.com/" TargetMode="External" Id="rId22" /><Relationship Type="http://schemas.openxmlformats.org/officeDocument/2006/relationships/hyperlink" Target="https://www.kla.tv/23931" TargetMode="External" Id="rId23" /><Relationship Type="http://schemas.openxmlformats.org/officeDocument/2006/relationships/hyperlink" Target="https://telegra.ph/Ein-weiteresperversesZiel-des-WEF-Der-Menschistnur-ein-hackbares-Tier-02-23" TargetMode="External" Id="rId24" /><Relationship Type="http://schemas.openxmlformats.org/officeDocument/2006/relationships/hyperlink" Target="https://www.weforum.org/agenda/2020/01/"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244"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2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Мониторинг под кожей</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