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ac8de091204c03" /><Relationship Type="http://schemas.openxmlformats.org/package/2006/relationships/metadata/core-properties" Target="/package/services/metadata/core-properties/5f7601c88e10419592048c193c0cc727.psmdcp" Id="R9d29b33c47be4f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Prezentatorul de talk-show și preot Jürgen Fliege: "Tăcerea ne lovește în inimă!"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episcop a cărui atitudine, în vremurile de la Corona, își sacrifica congregațiile din parohii în fața unui dictat de stat privind vaccinarea, închidea bisericile și îi lăsa pe oameni singuri în frica de moarte, a eșuat în funcția sa! Într-o scrisoare deschisă, fostul prezentator de talk-show și pastor Jürgen Fliege și fratele său în funcție pastorul Hager, se confruntă cu fostul lor superior, episcopul Bedford-Strohm. Acesta a prezidiat Biserica Evanghelică din Germania până în martie 2023.</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Fostul prezentator de talk-show și preot pensionat Jürgen Fliege și un coleg preot Hanns-Martin Hager îl confruntă pe fostul lor superior, Dr. Heinrich Bedford-Strohm, într-o scrisoare deschisă datată 16 ianuarie 2023, din motive de conștiință. Acesta este clericul de cel mai înalt rang deasupra tuturor teologilor din Biserica Evanghelică Luterană din Bavaria și, în același timp, prezidează Biserica Evanghelică din Germania timp de 12 ani, până în martie 2023 Aceștia își exprimă în scrisoarea deschisă că episcopul nu și-a îndeplinit "funcția de supraveghere". Un episcop care, în vremurile Corona, prin atitudinea sa, sacrifică congregațiile sale protejate la un dictat de vaccinare de stat, închide bisericile și îi lasă pe oameni singuri în frica de moarte, nu și-a îndeplinit funcția!</w:t>
        <w:br/>
        <w:t xml:space="preserve"/>
        <w:br/>
        <w:t xml:space="preserve">Ascultați alte fragmente izbitoare din scrisoarea celor doi pastori:</w:t>
        <w:br/>
        <w:t xml:space="preserve"/>
        <w:br/>
        <w:t xml:space="preserve">Scrisoare deschisă</w:t>
        <w:br/>
        <w:t xml:space="preserve">Subiect: Scrisoare deschisă Rev. Fliege/Prov. Hager</w:t>
        <w:br/>
        <w:t xml:space="preserve">  </w:t>
        <w:br/>
        <w:t xml:space="preserve">Jürgen Fliege, pastor pensionar Seestraße 16, 82340 Feldafing</w:t>
        <w:br/>
        <w:t xml:space="preserve">Hanns-Martin Hager, pastor pensionar Waldschmidtstr. 7, 82487 Oberammergau</w:t>
        <w:br/>
        <w:t xml:space="preserve">Episcopul Dr. Heinrich Bedform-Strohm Biroul bisericesc regional al Bisericii Evanghelice Luterane din Bavaria Katharina-von-Bora-Strasse 7-13, 80333 München</w:t>
        <w:br/>
        <w:t xml:space="preserve">Scrisoare deschisă Feldafing și Oberammergau, 16 ianuarie 2023.</w:t>
        <w:br/>
        <w:t xml:space="preserve">Stimate domnule Episcop, dragă frate Dr. Bedford-Strohm, noi suntem doi din pupile voastre, dar și frați în funcție cu aceeași calitate spirituală ca și dumneavoastră. Nici mai mult, dar nici mai puțin. Acolo unde doi sau trei astfel de miei ai lui Hristos sunt împreună, acolo este El în mijlocul lor. Doi miei! Și numai El este nădejdea noastră de a ne fi auzit strigătul. El ne-a invitat să scriem. Căci experiența noastră ne învață că nu putem conta pe un răspuns calificat din partea episcopului nostru.</w:t>
        <w:br/>
        <w:t xml:space="preserve">"Prea multă corespondență, prea multe strigăte, prea multe discuții necalificate din partea vreunui pastor de câmp, de pădure și de pajiște, pentru care chiar nu există suficientă putere de răspuns. Și mai ales nu acum, când o altă înaltă funcție în ecumenismul mondial vrea să participe din forțele mele."</w:t>
        <w:br/>
        <w:t xml:space="preserve">Și astfel, cu încrederea că Hristos este cu noi, scriem o scrisoare deschisă, care este și o scrisoare către mulți alți miei și turme, păstori și păstori șefi, pentru ca aceștia să conștientizeze teama diabolică de viață în vremurile corona și să nu mai tacă sau chiar să amuțească definitiv. Este o scrisoare deschisă dincolo de congregațiile noastre, pentru ca ea să poată fi citită și în ceruri, unde va fi consemnată pentru totdeauna, la fel ca toate numele noastre. Am așteptat câteva zile ca să vă scriem această scrisoare. Au fost zile în care am avut mai multă speranță decât încredere că alți miei din turma lor își vor ridica vocea în fața negării flagrante a venerabilei noastre tradiții protestante luterane în fața rezumatului personal al rolului dumneavoastră în criza Corona din biserica noastră. Am sperat că episcopul nostru a acumulat în inima sa cel puțin la fel de multă conștiință a pocăinței și a vinovăției ca Weiland, deja un angajat de bancă ambițios din punct de vedere politic din vestul Münsterlandului sau ca succesorul său ministerial, un fost lobbyist farmaceutic din câmpia Kölnului, ambii recunoscându-și acum mai mult sau mai puțin erorile de judecată și deciziile greșite.</w:t>
        <w:br/>
        <w:t xml:space="preserve">Chiar dacă acest lucru nu ar trebui să fie o problemă politică majoră, deși a costat mii de vieți omenești și va continua să o facă, miniștrii recunosc acum că a fost greșit: Da, a fost greșit modul în care i-am tratat pe cei în vârstă, pe cei grav bolnavi, pe cei muribunzi și pe cei lipsiți de confort! A fost chiar greșit "în numele poporului" să închidem bisericile. A fost fatal că am abuzat de copiii noștri pentru scopurile noastre de campanie de sperietoare de moarte. Și acum? Acum, încă o dată, se impune o reevaluare necruțătoare. În germană: Schwamm drüber! Să vorbim mai degrabă despre viitor și nu despre pocăință într-o nouă cultură a greșelilor. Oricum, acesta este doar un feuilleton protestant. Și acum venerabilul nostru episcop se ridică în picioare și spune că ar face totul exact așa cum a făcut-o acum trei ani. El tace despre tăcerea sa. El tace despre greșelile sale! Această tăcere a păstorului mieilor strigă către cer. Această tăcere ne lovește în inimă. Dar când păstorul principal tace, mieii vor striga, surori și frați în Hristos. Ei devin răzvrătiți și cârtesc. Ce conducere dezastruoasă a bisericilor și congregațiilor noastre, care, contrar propriilor lor afirmații, au fost luate de Berlin fără nici o consultare prealabilă(vezi Notker Wolf OSB, Abatele Primat Emerit al Confederației Benedictine</w:t>
        <w:br/>
        <w:t xml:space="preserve">https://www.dietagespost.de/kultur/feuilleton/notker-wolf-jesus-war-nicht-politisch-korrekt-art-233858)au primit interdicție de a fi biserică! Berlin locuta, causa finita! Nu ne-a învățat Luther că biserica este doar locul în care ne adunăm trupește și ne asigurăm reciproc de credința noastră? Scrierile confesionale pe baza cărora tu și noi am fost hirotoniți la slujirea spirituală o spun fără echivoc: biserica este acolo unde se predică pururea Evanghelia și se administrează sacramentele, și asta în prezență trupească și nu în mod digital. Ce fel de pastorală depravată este aceea de a le spune tuturor rudelor care au fost nevoite să lase o mamă, un tată, un partener, un copil să moară singur și singur în această perioadă: Toate acestea au fost corecte! Nu exista altă cale! Isus ar fi făcut la fel. Pentru că asta este ceea ce urmăm noi. Întreaga lume vede acest scandal. Episcopul nostru nu-l vede. Ce neadevăr este să tipărești acum cu nerușinare că statul și biserica au urmat în pas cu crème de la crème a științei germane à la Leopoldina, unde se presupune că cu cât mai multă reputație cu atât mai mult adevăr se adună! Acest lucru contrazice orice atitudine protestantă, care a știut întotdeauna: ceea ce spune un papă sau orice altă autoritate nu este obligatoriu pentru protestanți, ci trebuie pus la testul Sfintei Scripturi și al confesiunilor noastre, care merg până la Declarația Barmer din 1934.</w:t>
        <w:br/>
        <w:t xml:space="preserve">Pe tot parcursul crizei Corona, însă, a existat doar o tăcere colectivă și furtunoasă din partea păstorilor de miei.</w:t>
        <w:br/>
        <w:t xml:space="preserve">(Impresia noastră din numeroasele întâlniri și conversații poate fi înșelătoare, dar, în cele din urmă, mii și mii de suflete au fost tăiate din congregațiile noastre). Profesorul de teologie Klaus Berger ne-a învățat că noi, ca Biserică a lui Isus Hristos, avem un viitor doar acolo unde ne trăim credința ca o minoritate critică. Acolo unde nu facem acest lucru, trădăm cuvântul lui Isus.</w:t>
        <w:br/>
        <w:t xml:space="preserve">Și apoi - ce este această judecată arogantă a criticilor îngrijorați la nivel mondial ai acestei diabolice campanii de sperietoare a morții, pe care episcopul nostru o sortează în trei vase pentru a o arunca à la Cenușăreasa: Naturopații fără nici un indiciu medical, ca primii, cum ar fi Dr. Max Otto Bruker și școala sa sau doctorii Bircher-Benner, Dr. Rüdiger Dahlke etc., care au recunoscut de la bun început caracterul condamnabil al campaniei mondiale de frică și care, prin analogie cu gripa spaniolă și gripa porcină, au recomandat înarmarea sistemului nostru imunitar dăruit de Dumnezeu ca unic mijloc de alegere. Trei nume celebre care reprezintă alte mii de nume. Au avut dreptate. Am văzut de mult timp că singura predică beatifică a campaniei de vaccinare și o religie igienistă blasfematoare, chiar și în bisericile noastre, nu ne protejează nici de infecție, nici de transmiterea virusului, nici de o evoluție severă a bolii și - Dumnezeu să ne ierte - din păcate nici de moarte. Și apoi, în al doilea "ghiveci al Cenușăresei", probabil că suntem și noi amândoi luați în primire, miei rătăciți sau seduși de social media. Stimate episcop și frate Dr. Bedford-Strohm, noi, care, în numele gânditorilor laterali Iisus din Nazaret, Martin Luther, Dietrich Bonhoeffer, Martin Niemöller, Karl Steinbauer, am spus doar: Așteptați! Să verificăm! Pentru că asta am învățat, cum să lucrăm științific și cum să cercetăm interesul epistemic din spatele fiecărei poziții științifice. Acestea sunt bazele exegezei biblice. Noi suntem experți în acest sens. Haideți să verificăm ce interese se află în spatele scenariilor de groază prezentate de lobby-ul farmaceutic în interiorul și în afara parlamentelor!</w:t>
        <w:br/>
        <w:t xml:space="preserve">Să rămânem treji în credință și să ne încredem în Dumnezeu. În schimb, în biserici au fost desfășurate campanii de vaccinare: "Vaccinarea este o datorie creștină, vaccinarea este iubirea aproapelui nostru". Și mult mai părelnic din punct de vedere teologic. Nu am promis noi, împreună cu fostul președinte al bisericii din Hesse și Nassau, Martin Niemöller, de binecuvântată memorie, că nu vom striga doar atunci când autoritățile ne defăimează și ne incriminează pe noi, creștinii, ci și în prealabil, atunci când poliția este la ușa altor concetățeni critici, cum ar fi Michael Ballweg sau numeroși medici care critică vaccinarea? Numai cei care strigă pentru cei marginalizați au și dreptul de a cânta corale. Serviciul de presă evanghelică, care lucrează sub responsabilitatea dumneavoastră, a raportat vreodată despre modul în care guvernele și lobby-urile farmaceutice din această lume se ocupă de medici curajoși și renumiți precum Dr. Wolfgang Wodarg, Prof. John Ioannidis sau Prof. Sucharit Bhakdi? Iarăși a fost așa: tăcerea păstorilor de miei! S-a gândit Biserica la faptul că un judecător este părtinitor în frica noastră colectivă de moarte din cauza virusului și nu poate judeca deloc independent? Toate acestea ies acum la iveală în mod agonizant, bucată cu bucată. Dar episcopul nostru a făcut totul cum trebuie. Chiar a privit cum unul dintre noi a fost îmbolnăvit și incapacitat pe viață de către ierarhia ecleziastică. Și în al treilea rând: Restul celor care au criticat Corona, care sunt în general batjocoriți și disprețuiți chiar și în biserica noastră doar ca negaționiști Corona, aceștia au fost, potrivit dumneavoastră, "oameni care au gândit în mod clar într-un mod radical de dreapta". Și cu aceștia nu se vorbește. “Ei au lepră politică, ca să spunem așa”.</w:t>
        <w:br/>
        <w:t xml:space="preserve">“Nici măcar Iisus nu s-ar fi dus la ei”. Probabil că episcopul știe, din propria experiență dureroasă, că nu poți vorbi cu fundamentaliștii de orice culoare. Cu tot respectul, poate aveți o bârnă social-autoritară în fața propriilor ochi și vedeți fiecare presupusă așchie de autoritarism brun la manifestările de tip "cross-thinker"? Dacă treci prin viață cu această viziune clară a lumii despre bine și rău, despre oamenii cu care poți vorbi sau nu, despre sufletele pe care le poți salva sau nu, cu ce speranță conduci apoi trenul întunecat spre Moscova? Pentru că acolo locuiește și unul, Chiril 1, Patriarhul Moscovei și șeful Bisericii Ortodoxe Ruse, Putin-înțelegător, despre care întreaga lume occidentală susține că nu se poate vorbi cu el pentru că se spune că a lăsat în urmă toată umanitatea. O călătorie la Moscova, exact acolo unde nu este așteptat, ar fi, probabil, consemnată în ceruri pentru un ucenic al lui Iisus în această funcție de răspundere a bisericii universale.</w:t>
        <w:br/>
        <w:t xml:space="preserve">Cu binecuvântarea cerului: Vă mulțumesc, frate episcop</w:t>
        <w:br/>
        <w:t xml:space="preserve">Jürgen Fliege Hanns-Martin Hager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af./cum.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Prezentatorul de talk-show și preot Jürgen Fliege: "Tăcerea ne lovește în inimă!"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www.kla.tv/26251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5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Prezentatorul de talk-show și preot Jürgen Fliege: "Tăcerea ne lovește în inimă!"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