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8e60e1426e541ab" /><Relationship Type="http://schemas.openxmlformats.org/package/2006/relationships/metadata/core-properties" Target="/package/services/metadata/core-properties/cc8c3409c99c4bba9c839c28b3587261.psmdcp" Id="Rd082e99b68e840b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"Vaccinurile" bazate pe gene - crima farmaceutică a secolului?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începutul lunii martie 2023, a avut loc o conferință de presă cu tema "Vaccinurile" pe bază de gene - crima farmaceutică a secolului? În scurte declarații, experții au clarificat amploarea enormă a pagubelor produse de "vaccinarea" Covidiu! "Vaccinările" nu numai că nu funcționează, dar mai ales fac rău! Faptele menționate vorbesc din ce în ce mai mult în favoarea faptului că vaccinarea "Corona" este o armă biologică! Dar vedeți cu ochii voștri.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"Vaccinurile" pe bază de gene - crima farmaceutică a secolului? </w:t>
        <w:br/>
        <w:t xml:space="preserve">La 15 martie 2023, societatea "Medici și oameni de știință pentru sănătate, libertate și democrație" a organizat o conferință de presă pe această temă. Au fost prezente personalități de renume, precum Prof. Dr. Sucharit Bhakdi, patologul Prof. Dr. Arne Burkhardt și mulți alții. Kla.TV publică extrase din conferință și părți din comunicatul de presă din această zi importantă!</w:t>
        <w:br/>
        <w:t xml:space="preserve"/>
        <w:br/>
        <w:t xml:space="preserve"/>
        <w:br/>
        <w:t xml:space="preserve"/>
        <w:br/>
        <w:t xml:space="preserve">În declarații scurte, experții au clarificat amploarea enormă a pagubelor produse de "vaccinarea" COVID. Aceștia au vorbit, de asemenea, despre consecințele și evoluțiile rezultate, în special în ceea ce privește viitoarea politică globală în domeniul sănătății.</w:t>
        <w:br/>
        <w:t xml:space="preserve"/>
        <w:br/>
        <w:t xml:space="preserve"/>
        <w:br/>
        <w:t xml:space="preserve">Proteina spike este o armă biologică</w:t>
        <w:br/>
        <w:t xml:space="preserve"/>
        <w:br/>
        <w:t xml:space="preserve"/>
        <w:br/>
        <w:t xml:space="preserve">Prof. Dr. Ulrike Kämmerer, biolog uman și celular și imunolog, a precizat că proteina spike este o armă biologică cu un potențial de daune urioaș.</w:t>
        <w:br/>
        <w:t xml:space="preserve"/>
        <w:br/>
        <w:t xml:space="preserve">Devine din ce în ce mai clar, că acesta nu este un proiect de politică de sănătate, ci un proiect militar. Prof. Kämmerer a spus, printre altele: </w:t>
        <w:br/>
        <w:t xml:space="preserve">https://rumble.com/v1vfezy-statement-von-prof.-dr.-ulrike-kmmerer-bei-der-mwgfd-pressekonferenz-am-16..html</w:t>
        <w:br/>
        <w:t xml:space="preserve">0:56 "Vaccinările fac exact ceea ce trebuie să facă. Organismul este forțat să producă proteina periculoasă spike, care este distribuită peste tot în organism și care apoi provoacă mai multe daune decât ar face infecția virală ca atare în cazurile obișnuite, mai ales tocmai la persoanele sănătoase și nevătămate anterior. </w:t>
        <w:br/>
        <w:t xml:space="preserve"/>
        <w:br/>
        <w:t xml:space="preserve"/>
        <w:br/>
        <w:t xml:space="preserve">Proteina spike, adică acest vârf care se află în partea superioară a virușilor. Toată lumea este familiarizată cu aceste imagini. În mod normal, aceasta se formează în organism doar atunci când virusurile atacă celulele și le forțează să își formeze propriile componente virale. </w:t>
        <w:br/>
        <w:t xml:space="preserve"/>
        <w:br/>
        <w:t xml:space="preserve">Șmecheria, în special a acestor componente lipidice ARN, a fost, de a introduce în celule informația genetică pentru proteina spike. ARN normal nu s-ar putea introduce în celule. 2:17 </w:t>
        <w:br/>
        <w:t xml:space="preserve">[...] </w:t>
        <w:br/>
        <w:t xml:space="preserve">3:42 Aceasta înseamnă că, proteina spike a fost modificată genetic astfel încât acum are proprietăți pe care o proteină spike naturală nu le-ar avea. </w:t>
        <w:br/>
        <w:t xml:space="preserve"/>
        <w:br/>
        <w:t xml:space="preserve"/>
        <w:br/>
        <w:t xml:space="preserve">A fost publicat, sursa este pe bilețel, printre altele de către doamna Segreto foarte detaliat.</w:t>
        <w:br/>
        <w:t xml:space="preserve"/>
        <w:br/>
        <w:t xml:space="preserve">Punctele principale sunt: A fost optimizat pentru a se fixa la receptorul ACE2 uman, care este un receptor aflat pe o mulțime de celule, dar și la receptorul neuropilin. </w:t>
        <w:br/>
        <w:t xml:space="preserve"/>
        <w:br/>
        <w:t xml:space="preserve">Acest lucru permite ca această proteină să intre în celulele nervoase și să le afecteze. </w:t>
        <w:br/>
        <w:t xml:space="preserve">Receptorul ACE2 este, am găsit ieri o altă publicație - sună ca domnul Lauterbach acum - este, de fapt, nici măcar nu am putut să o tipăresc,.din 5 octombrie 2020. </w:t>
        <w:br/>
        <w:t xml:space="preserve"/>
        <w:br/>
        <w:t xml:space="preserve">Și există deja o explicație detaliată, foarte bine descrisă în PubMed (= banca de date a articolelor medicale de pe internet), că proteina spike a SARS-CoV-2 afectează celulele stem de formare a sângelui. Asta înseamnă că se știa deja, înainte ca aceste substanțe să fie injectate la oameni, că această proteină spike - indiferent dacă vine prin intermediul virusului sau dacă intră în celule ca o proteină separată - perturbă masiv așa-numitele celule stem hematopoietice (= din ele se formează celulele sanguine), din care se dezvoltă sistemul nostru imunitar și din care se dezvoltă și celulele sanguine. </w:t>
        <w:br/>
        <w:t xml:space="preserve"/>
        <w:br/>
        <w:t xml:space="preserve"/>
        <w:br/>
        <w:t xml:space="preserve">Și ei au descoperit chiar că monocitele (= celule ale sistemului imunitar), adică o componentă importantă a sistemului nostru imunitar celular, sunt, de asemenea, provocate să moară din cauza proteinei spike.</w:t>
        <w:br/>
        <w:t xml:space="preserve"/>
        <w:br/>
        <w:t xml:space="preserve">Acest lucru explică foarte bine de ce vedem o mulțime de deregulări imunologice, atât la pacienți, în cazul în care, în mod fatal, acest virus complet SARS-CoV-2 reușește să intre în organism prin bariera mucoasă și poate face aceste evoluții dificile acolo. </w:t>
        <w:br/>
        <w:t xml:space="preserve"/>
        <w:br/>
        <w:t xml:space="preserve"/>
        <w:br/>
        <w:t xml:space="preserve">Dar mult mai periculoasă este această cantitate mare de proteină spike pe care organismul trebuie să o fabrice din cauza injecției de ARN, care aduce această proprietate periculoasă în organism și de fapt perturbă permanent sistemul imunitar. </w:t>
        <w:br/>
        <w:t xml:space="preserve"/>
        <w:br/>
        <w:t xml:space="preserve">Primele reacții pe care le vedeți, persoanele care au avut una, două sau mai multe astfel de injecții sunt mai sensibile la infecții, fac COVID a doua oară, COVID a treia oară, COVID a patra oară, fac alte boli - și destul de des auziți de zona zoster (= o boală virală).</w:t>
        <w:br/>
        <w:t xml:space="preserve">Zona zoster este un indiciu clasic al unui sistem imunitar compromis (= slăbit).</w:t>
        <w:br/>
        <w:t xml:space="preserve">6:14 [...] 6:46 Acesta este un semn foarte tipic că aceste injecții de fapt perturbă sistemul imunitar pe termen lung. Și acesta este un lucru în care nu vedem încă probleme fatale (=dezastruoase) și grave în majoritatea cazurilor. Asta se acumulează, asta se acumulează tot mai mult cu fiecare injecție". Sfârșit 7:02</w:t>
        <w:br/>
        <w:t xml:space="preserve"/>
        <w:br/>
        <w:t xml:space="preserve"/>
        <w:br/>
        <w:t xml:space="preserve"/>
        <w:br/>
        <w:t xml:space="preserve">Bis hierher gelesen </w:t>
        <w:br/>
        <w:t xml:space="preserve">Că faptele sunt pe masă sau sub microscop</w:t>
        <w:br/>
        <w:t xml:space="preserve"/>
        <w:br/>
        <w:t xml:space="preserve">- a fost ilustrat de către patologul Prof. Dr. Arne Burkhardt. </w:t>
        <w:br/>
        <w:t xml:space="preserve">Acesta a spus, printre altele: </w:t>
        <w:br/>
        <w:t xml:space="preserve">https://rumble.com/v2egjn6-prof.-dr.-arne-burkhardt-mwgfd-pressekonferenz-vom-15.03.2023.html</w:t>
        <w:br/>
        <w:t xml:space="preserve">0:24 "Da, vă mulțumesc foarte mult. [...] 1:48 În primul rând, iată studiul nostru. După cum am spus, între timp am reușit să urmărim 75 de cazuri de autopsie. Mai avem și alte cazuri, dar acestea sunt cazurile pe care le avem, ca să spunem așa, în geantă, adică pe care le-am evaluat într-o asemenea măsură încât putem afirma anumite fapte despre ele. </w:t>
        <w:br/>
        <w:t xml:space="preserve"/>
        <w:br/>
        <w:t xml:space="preserve"/>
        <w:br/>
        <w:t xml:space="preserve">75 de persoane decedate, adică 40 de bărbați și 35 de femei, cu vârste cuprinse între 21,2 și 94,7 ani. Moartea de la o zi la șase luni de la ultima injecție și așa-numitele vaccinuri care sunt normale în țara noastră, în special Pfizer, BioNTech, adică Comirnaty. </w:t>
        <w:br/>
        <w:t xml:space="preserve"/>
        <w:br/>
        <w:t xml:space="preserve">În plus, acum avem din ce în ce mai multe preparate de biopsie de la pacienți vii. Și acolo voi arăta câteva exemple, în special biopsii de piele cu modificările corespunzătoare. Următoarea imagine. Așadar, am examinat aceste 75 de persoane decedate și, apropo - patru dintre ele au avut o infecție reală cu covid-19 înainte sau după. Am putut să o excludem la restul. 40 de autopsii efectuate de către patologi, 35 de către medicii legiști, o dată atât de către patologi, cât și de către medicii legiști, ceea ce este cu siguranță foarte justificat. </w:t>
        <w:br/>
        <w:t xml:space="preserve"/>
        <w:br/>
        <w:t xml:space="preserve"/>
        <w:br/>
        <w:t xml:space="preserve">Iar diagnosticul primar pe care l-am obținut a fost moarte naturală sau cauză neclară a morții în 91 %. Și, recent, au existat, tot mai multe dovezi că ar putea exista o posibilă legătură cu vaccinarea. Așadar, sunt șapte cazuri. Dar aceste 91 % sunt foarte impresionante dacă le comparăm cu numărul pe care l-am găsit acum pe baza investigației noastre de urmărire. Următoarea imagine. Aceasta este examinarea de control din Reutlingen, a doua opinie, așa cum este numită în limbajul de specialitate.</w:t>
        <w:br/>
        <w:t xml:space="preserve"/>
        <w:br/>
        <w:t xml:space="preserve"/>
        <w:br/>
        <w:t xml:space="preserve"/>
        <w:br/>
        <w:t xml:space="preserve"/>
        <w:br/>
        <w:t xml:space="preserve"/>
        <w:br/>
        <w:t xml:space="preserve"/>
        <w:br/>
        <w:t xml:space="preserve">Și acolo - cu o probabilitate la limita certitudinii sau a probabilității - circumstanțele morții sunt  - circumstanțele decesului pot fi atribuite într-un anumit fel vaccinării. Și asta înseamnă 77 %. În prezentările anterioare am vorbit despre 80 %. Acum am compilat cifrele exacte pentru acest colectiv (= grup). Dar rămâne încă posibil: neclar 14 cazuri, exclus de fapt doar într-un singur caz și două cazuri nu sunt utilizabile. Următoarele. Importante sunt apoi circumstanțele decesului, pe care le avem aici, aici am compilat 19 cazuri. 15 dintre ele se încadrează la capitolul moarte subită a adultului, adică "sindromul morții subite a adultului" din cauze inexplicabile.</w:t>
        <w:br/>
        <w:t xml:space="preserve"/>
        <w:br/>
        <w:t xml:space="preserve"/>
        <w:br/>
        <w:t xml:space="preserve">Și este important de menționat că majoritatea cazurilor noastre au murit acasă, pe stradă, în mașină sau la locul de muncă, și foarte puține au murit după o spitalizare mai lungă sau după terapie, astfel încât modificările pe care le vedem în țesuturi și celule sunt, de fapt, cauzate în esență de vaccinare și nu de măsurile terapeutice. 5:23 [...] 7:06 </w:t>
        <w:br/>
        <w:t xml:space="preserve"/>
        <w:br/>
        <w:t xml:space="preserve"/>
        <w:br/>
        <w:t xml:space="preserve"/>
        <w:br/>
        <w:t xml:space="preserve">Și primul rezultat a fost, de fapt, că am descoperit că această proteină spike, despre care vorbim aici, nu rămâne doar la locul de injectare, așa cum se pretinde întotdeauna, ci că ajunge de fapt în tot corpul prin intermediul vaselor de sânge. 7:25 [...] 25:29 Și vreau să spun din nou, faptele sunt pe masă. Iar în cazul meu, ele se află sub microscop și pot fi analizate și peste sute de ani de către oricine este interesat.</w:t>
        <w:br/>
        <w:t xml:space="preserve"/>
        <w:br/>
        <w:t xml:space="preserve"/>
        <w:br/>
        <w:t xml:space="preserve">Și acesta este un document contemporan cu valoare eternă. Cei care ignoră acest lucru sunt complici. Acum depinde de sistemul judiciar. Cei care au comis aceste crime împotriva umanității trebuie să fie trași la răspundere. Și aceasta este convingerea mea cea mai profundă. Și de aceea fac tot acest efort, când de fapt aș putea să stau întins la soare, la mare." Până la 26:11 (se estompează; lăsați aplauzele să devină tot mai liniștite)</w:t>
        <w:br/>
        <w:t xml:space="preserve"/>
        <w:br/>
        <w:t xml:space="preserve"/>
        <w:br/>
        <w:t xml:space="preserve">Repetarea scandalului cu talidomida?</w:t>
        <w:br/>
        <w:t xml:space="preserve"/>
        <w:br/>
        <w:t xml:space="preserve">Dr. Dr. Christian Fiala din Viena a explicat mecanismul complet nou de acțiune al "vaccinării" cu ARNm. Celulele sănătoase ale organismului se marchează ca fiind străine cu proteina spike. Ca urmare, sistemul imunitar își distruge propriile celule sănătoase, deoarece crede că acestea sunt un invadator. În mod justificat, el a pus întrebarea dacă, având în vedere distrugerea autoimună deliberată, nu ar fi o repetare a scandalului talidomidei. În scandalul talidomidei, au apărut malformații grave la nou-născuți din cauza ingestiei de talidomidă, un sedativ, la începutul sarcinii.</w:t>
        <w:br/>
        <w:t xml:space="preserve"/>
        <w:br/>
        <w:t xml:space="preserve"/>
        <w:br/>
        <w:t xml:space="preserve">Ca urmare a "vaccinării" Corona, femeile au prezentat tulburări menstruale crescute, tulburări de fertilitate și malformații la copiii nenăscuți. </w:t>
        <w:br/>
        <w:t xml:space="preserve"/>
        <w:br/>
        <w:t xml:space="preserve"/>
        <w:br/>
        <w:t xml:space="preserve">La bărbați, s-a dovedit o reducere considerabilă a calității spermei. Potrivit doctorului Fiala, aceasta este doar o selecție a daunelor după vaccinarea Corona. </w:t>
        <w:br/>
        <w:t xml:space="preserve"/>
        <w:br/>
        <w:t xml:space="preserve">Beneficiul nu este zero, ci negativ</w:t>
        <w:br/>
        <w:t xml:space="preserve"/>
        <w:br/>
        <w:t xml:space="preserve">- Prof. Dr. Bhakdi este convins. El a atras din nou atenția asupra călcâiului lui Ahile din acest program de vaccinare.</w:t>
        <w:br/>
        <w:t xml:space="preserve"/>
        <w:br/>
        <w:t xml:space="preserve">Faptul că pericolele "vaccinării" sunt "de coșmar" a fost deja prezis de către microbiolog în urmă cu trei ani. Această predicție s-a bazat pe principiile de bază ale imunologiei, așa cum pot fi citite în orice manual.</w:t>
        <w:br/>
        <w:t xml:space="preserve">Toate "vaccinurile" cu ARNm, nu doar "vaccinurile" Covid, conțin două pericole care pun în pericol viața: </w:t>
        <w:br/>
        <w:t xml:space="preserve"/>
        <w:br/>
        <w:t xml:space="preserve">Primul este materialul de împachetare extrem de periculos. Aceste nanoparticule lipidice protejează ARNm și permit absorbția acestuia în celule.</w:t>
        <w:br/>
        <w:t xml:space="preserve">Acest lucru se poate face numai prin intermediul grăsimilor artificiale, care, spre deosebire de lipidele naturale, sunt încărcate pozitiv și, prin urmare, provoacă o funcționare defectuoasă. </w:t>
        <w:br/>
        <w:t xml:space="preserve"/>
        <w:br/>
        <w:t xml:space="preserve">Acest lucru se datorează faptului că toate celulele proprii ale organismului sunt întreținute cu ajutorul lipidelor încărcate negativ. Înainte de 2020, utilizarea acestor lipide încărcate pozitiv nici măcar nu era permisă. În acest context, Dr. Ronald Weikl a abordat, de asemenea, afirmațiile înșelătoare făcute de Serviciul Medical al Armatei germane (Bundeswehr) pe site-ul ei. La rubrica "Vaccinările și tolerarea obligației", se găsește următoarea formulare: "Oricine înghite fără ezitare supa de aperitiv într-un restaurant poate să aibă încredere fără ezitare și în ingredientele și substanțele auxiliare din vaccinarea cu ARNm. Sare, grăsime, apă și zahăr se regăsesc în ambele”.</w:t>
        <w:br/>
        <w:t xml:space="preserve"/>
        <w:br/>
        <w:t xml:space="preserve">Având în vedere declarațiile domnului Prof. Dr. Bhakdi, astfel de declarații nu pot fi descrise decât ca fiind iresponsabile. </w:t>
        <w:br/>
        <w:t xml:space="preserve">În contextul aprobării de urgență a primului "vaccin Covid" de la BioNTech, producătorul a susținut că a efectuat teste de siguranță. Adevărul este însă, că studii pe animale nu au fost niciodată efectuate de către producătorii de "vaccinuri". </w:t>
        <w:br/>
        <w:t xml:space="preserve"/>
        <w:br/>
        <w:t xml:space="preserve">Al doilea pericol provine de la genele străine, care pot intra masiv în sânge și pot ajunge în toate organele. Acest lucru se datorează faptului că fiecare celulă care produce o proteină străină organismului devine o țintă de atac a sistemului imunitar.</w:t>
        <w:br/>
        <w:t xml:space="preserve">Conform declarației de intenție a OMS, acești agenți pe bază de ARNm urmează să fie introduși în toate domeniile medicinei.</w:t>
        <w:br/>
        <w:t xml:space="preserve"/>
        <w:br/>
        <w:t xml:space="preserve">Eficacitatea vaccinării a scăzut cu 300 la sută</w:t>
        <w:br/>
        <w:t xml:space="preserve"/>
        <w:br/>
        <w:t xml:space="preserve">Faptele și cifrele privind lipsa de eficacitate și lipsa de siguranță au fost furnizate de Prof. Dr. Werner Bergholz, fost membru al comisiei de experți pentru evaluarea măsurilor Corona.</w:t>
        <w:br/>
        <w:t xml:space="preserve">În conformitate cu motto-ul său științific "the proof of the pudding is in the eating" (= adică "testarea este mai presus de studiu"), fizicianul lămurește basmul eficienței. </w:t>
        <w:br/>
        <w:t xml:space="preserve"/>
        <w:br/>
        <w:t xml:space="preserve"/>
        <w:br/>
        <w:t xml:space="preserve"/>
        <w:br/>
        <w:t xml:space="preserve">Acest lucru este cunoscut încă din iulie 2021, când Israelul și-a publicat cifrele. Simplele afirmații nu califică încă "vaccinul" și nu contribuie la permanentizarea lui. Cel mult, ajută la consolidarea concepției eronate, ceea ce ar explica de ce mass-media mainstream încă nu vorbește despre impactul cifrelor.</w:t>
        <w:br/>
        <w:t xml:space="preserve"/>
        <w:br/>
        <w:t xml:space="preserve"/>
        <w:br/>
        <w:t xml:space="preserve">Afirmația lui Lauterbach conform căreia doar unul din 10.000, sau 0,01% dintre cei "vaccinați", are efecte secundare grave care le schimbă viața se dovedește a fi o farsă atunci când se analizează cifrele dovedite științific și fiabile din diferite studii. </w:t>
        <w:br/>
        <w:t xml:space="preserve"/>
        <w:br/>
        <w:t xml:space="preserve"/>
        <w:br/>
        <w:t xml:space="preserve">Mai multe studii în care au fost observați 100 % dintre participanți dovedesc că efectele secundare sunt de cel puțin 3 %. Acest lucru este confirmat și de datele oficiale ale armatei americane. De exemplu, în rândul celor 2,5 milioane de tineri militari, au existat cu aproximativ 4 % mai multe cazuri de miocardită (= inflamație a mușchiului cardiac) și cu 3 % mai multe cazuri de cancer.</w:t>
        <w:br/>
        <w:t xml:space="preserve"/>
        <w:br/>
        <w:t xml:space="preserve"/>
        <w:br/>
        <w:t xml:space="preserve">Iar când a fost întrebat dacă aceste vaccinuri Corona au fost de fapt eficiente, a răspuns:</w:t>
        <w:br/>
        <w:t xml:space="preserve">https://rumble.com/v2e6oxs-prof.-dr.-berggholz-mwgfd-pressekonferenz.html </w:t>
        <w:br/>
        <w:t xml:space="preserve">Min 1:52 "În mod clar: Nu! Sucharit Bhakdi tocmai a spus-o și a mai spus și că este cu mult mai rău.</w:t>
        <w:br/>
        <w:t xml:space="preserve">Nu numai că nu este eficient, ci</w:t>
        <w:br/>
        <w:t xml:space="preserve">dăunează sistemului imunitar.Cu cât mă vaccinez mai mult, cu atât sunt mai multe șanse să mă infectez fie cu Corona, fie cu o altă infecție. Iar un studiu din noiembrie, de la o clinică din Cleveland, a arătat că, dacă sunt vaccinat de trei sau patru ori, riscul de a mă îmbolnăvi crește de trei ori. Ai putea spune și eficacitate minus 300%." Până la Min 2:42</w:t>
        <w:br/>
        <w:t xml:space="preserve"/>
        <w:br/>
        <w:t xml:space="preserve"/>
        <w:br/>
        <w:t xml:space="preserve"/>
        <w:br/>
        <w:t xml:space="preserve"/>
        <w:br/>
        <w:t xml:space="preserve">Noi tablouri clinice în contextul spiking-ului</w:t>
        <w:br/>
        <w:t xml:space="preserve"/>
        <w:br/>
        <w:t xml:space="preserve">Prof. Dr. Dr. Martin Haditsch, specialist în virologie, biologie și epidemiologie a bolilor infecțioase, se ocupă de modul în care pot fi diagnosticate leziunile cauzate de vaccinuri, ce parametri de laborator sunt potriviți pentru diagnosticare și cum putem face distincția între sindromul long-covid și sindromul post-vac (= păgubit după vaccinare). </w:t>
        <w:br/>
        <w:t xml:space="preserve"/>
        <w:br/>
        <w:t xml:space="preserve">Faptul că multe semne ale bolii sunt necaracteristice și pot apărea și în afara temei corona reprezintă o provocare pentru diagnosticare. În plus, există variabilitatea ridicată (= diversitatea de exprimare) a daunelor cauzate de infestarea omniprezentă (= larg răspândită) a organelor.</w:t>
        <w:br/>
        <w:t xml:space="preserve"/>
        <w:br/>
        <w:t xml:space="preserve"/>
        <w:br/>
        <w:t xml:space="preserve"/>
        <w:br/>
        <w:t xml:space="preserve">În acest sens, este necesar să se înregistreze și să se clarifice noile tablouri clinice. De exemplu, boli care nu au mai fost observate până acum în contextul imunizărilor (= vaccinărilor) au apărut cu vârf și îndesat, cum ar fi ADE, o reacție imunitară excesivă, VITT, o formare de cheaguri indusă de "vaccin" cu tendință simultană de sângerare, V-AIDS, o deficiență imunitară indusă de "vaccin", SADS, o moarte subită a adultului. </w:t>
        <w:br/>
        <w:t xml:space="preserve"/>
        <w:br/>
        <w:t xml:space="preserve">În timp ce în Germania s-au înregistrat în total 9 cazuri de "moarte subită și neașteptată" între 2016 și 2020, în 2021 s-au înregistrat deja 500 de cazuri.</w:t>
        <w:br/>
        <w:t xml:space="preserve"/>
        <w:br/>
        <w:t xml:space="preserve"/>
        <w:br/>
        <w:t xml:space="preserve">Un raport intermediar din 28.02.2021 al Pfizer către FDA (= US Food and Drug Administration) arată pe 8,5 pagini aproximativ 1.300 de efecte secundare, care - atenție - au fost raportate în doar 3 luni de la lansarea pe piață. Orice experiment pe animale ar fi fost oprit în acest stadiu. Acest lucru arată acum urgența de a determina un profil de investigație fiabil adaptat la aceste noi boli, de asemenea pentru a putea prezenta fapte fiabile în cazul unor proceduri judiciare.</w:t>
        <w:br/>
        <w:t xml:space="preserve"/>
        <w:br/>
        <w:t xml:space="preserve"/>
        <w:br/>
        <w:t xml:space="preserve"/>
        <w:br/>
        <w:t xml:space="preserve"/>
        <w:br/>
        <w:t xml:space="preserve">OMS - atac sistematic și generalizat împotriva populației civile</w:t>
        <w:br/>
        <w:t xml:space="preserve"/>
        <w:br/>
        <w:t xml:space="preserve">Nu în ultimul rând, Uwe Kranz, fostul președinte al Biroului poliției criminale de stat din Turingia, și-a spus părerea. El a abordat agenda globală a OMS, care planează în prezent asupra tuturor guvernelor ca o sabie a lui Damocles cu acordul său privind pandemia și cu Regulamentul internațional de sănătate (RSI). </w:t>
        <w:br/>
        <w:t xml:space="preserve"/>
        <w:br/>
        <w:t xml:space="preserve"/>
        <w:br/>
        <w:t xml:space="preserve">Fostul lucrător de dezvoltare și manager de proiect al Europol continuă să fie analitic și astăzi, doar că acum se uită mai atent la crima organizată în sectorul sănătății și la bazele de date globale.</w:t>
        <w:br/>
        <w:t xml:space="preserve"/>
        <w:br/>
        <w:t xml:space="preserve">El arată cât de absurde și nerealiste sunt cifrele din baza de date europeană "Eudra Vigilance", deoarece doar aproximativ 3 % din daunele și efectele secundare reale ale vaccinării sunt raportate.  2 179 125 de cazuri suspecte înmulțite cu 100 ar fi mult mai aproape de realitatea daunelor provocate de vaccinuri. </w:t>
        <w:br/>
        <w:t xml:space="preserve"/>
        <w:br/>
        <w:t xml:space="preserve">Așa-numitele "Dosare Pfizer", corespondența descoperită între FDA (= </w:t>
        <w:br/>
        <w:t xml:space="preserve">autoritatea SU pentru alimente și medicamente) și Pfizer, care urma să fie ascunsă publicului timp de peste 75 de ani, demonstrează, de asemenea, crima fără precedent împotriva umanității. </w:t>
        <w:br/>
        <w:t xml:space="preserve"/>
        <w:br/>
        <w:t xml:space="preserve"/>
        <w:br/>
        <w:t xml:space="preserve">Doar un proces FOIA, care înseamnă Freedom of Information Act, intentat de 200 de medici și oameni de știință a dus la dezvăluirea a 300.000 de documente din care se poate dovedi corupția internațională și acțiunile frauduloase ale Pfizer în procesul de aprobare. </w:t>
        <w:br/>
        <w:t xml:space="preserve"/>
        <w:br/>
        <w:t xml:space="preserve"/>
        <w:br/>
        <w:t xml:space="preserve">În consecință, acum este necesar să contracarăm abuzul de putere al OMS. Dacă se analizează rolul OMS în sistemul internațional, devine rapid evident că Regulamentul internațional de sănătate, sau RSI, discutat în prezent, și "tratatul privind pandemia" planificat sunt o încercare de reanimare.</w:t>
        <w:br/>
        <w:t xml:space="preserve"/>
        <w:br/>
        <w:t xml:space="preserve"/>
        <w:br/>
        <w:t xml:space="preserve">Pentru că OMS este o organizație subfinanțată în mod cronic, greoaie și ineficientă, care va fi transformată într-un guvern mondial unic și care pune în pericol suveranitatea tuturor statelor. </w:t>
        <w:br/>
        <w:t xml:space="preserve"/>
        <w:br/>
        <w:t xml:space="preserve">Tratatul planificat privind pandemia și RSI ar deveni o invitație la abuz de putere. Acest lucru este deja demonstrat în mod impresionant și fără echivoc prin eliminarea "demnității" și a "drepturilor omului" din noul tratat privind pandemia sau prin utilizarea mecanismelor și structurilor de control sau a drepturilor de sancțiune în cazul în care statele membre nu "se conformează". </w:t>
        <w:br/>
        <w:t xml:space="preserve"/>
        <w:br/>
        <w:t xml:space="preserve"/>
        <w:br/>
        <w:t xml:space="preserve"/>
        <w:br/>
        <w:t xml:space="preserve">În viitor, doar OMS va putea decide dacă o pandemie se va produce sau nu. Aceasta înseamnă retragerea completă a suveranității naționale și a controlului financiar. Chiar și în cazul unor amenințări potențiale, întregul set de instrumente ale OMS trebuie să intre în vigoare.</w:t>
        <w:br/>
        <w:t xml:space="preserve"/>
        <w:br/>
        <w:t xml:space="preserve">Doamnelor și domnilor, faptele tocmai menționate arată în mod impunător: </w:t>
        <w:br/>
        <w:t xml:space="preserve">"Vaccinările" nu numai că nu funcționează, dar mai ales fac rău! Astfel, toate datele vorbesc, de asemenea, în favoarea faptului că aceasta trebuie să fie o armă biologică cu participarea principală a armatei. Pe scurt, vaccinările cu ARNm trebuie să fie numite crima farmaceutică a acestui secol! </w:t>
        <w:br/>
        <w:t xml:space="preserve">Răspândiți aceste informații și avertizați-i pe cei din jurul dumneavoastră despre efectele nocive ale vaccinărilor cu ARNm!</w:t>
        <w:br/>
        <w:t xml:space="preserve"/>
        <w:br/>
        <w:t xml:space="preserve"/>
        <w:br/>
        <w:t xml:space="preserve">'</w:t>
        <w:br/>
        <w:t xml:space="preserve">Încheiem cu un citat a Prof. Bhakdi: (vă rugăm să inserați și citatul).</w:t>
        <w:br/>
        <w:t xml:space="preserve"/>
        <w:br/>
        <w:t xml:space="preserve">"A devenit atât de clar până acum. Oamenii care conduc sunt cu spatele la perete și se tem pentru propria lor existență. Dar acești oameni sunt lipsiți total de empatie, fără milă. </w:t>
        <w:br/>
        <w:t xml:space="preserve"/>
        <w:br/>
        <w:t xml:space="preserve">Mica mea licărire de speranță este că aceste probleme pe care mass-media mainstream (MDR, Bild TV, ZDF) le-au adus în ultimele 5 luni sunt văzute acum de milioane de oameni. </w:t>
        <w:br/>
        <w:t xml:space="preserve"/>
        <w:br/>
        <w:t xml:space="preserve">Aceasta nu mai este balonul. Acest lucru ajunge deja în exterior și ajunge la alți oameni. Ceea ce trebuie să facem este să continuăm să elucidăm ca fiecare idiot să înțeleagă. Pentru că faptele sunt atât de clare încât în următoarele câteva luni, cel târziu, se va pune întrebarea: "Ai participat și tu?".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Comunicat de presă al MWGFD</w:t>
        <w:rPr>
          <w:sz w:val="18"/>
        </w:rPr>
      </w:r>
      <w:r w:rsidR="0026191C">
        <w:rPr/>
        <w:br/>
      </w:r>
      <w:hyperlink w:history="true" r:id="rId21">
        <w:r w:rsidRPr="00F24C6F">
          <w:rPr>
            <w:rStyle w:val="Hyperlink"/>
          </w:rPr>
          <w:rPr>
            <w:sz w:val="18"/>
          </w:rPr>
          <w:t>https://www.mwgfd.org/2023/03/pressemitteilung/</w:t>
        </w:r>
      </w:hyperlink>
      <w:r w:rsidR="0026191C">
        <w:rPr/>
        <w:br/>
      </w:r>
      <w:r w:rsidR="0026191C">
        <w:rPr/>
        <w:br/>
      </w:r>
      <w:r w:rsidRPr="002B28C8">
        <w:t xml:space="preserve">Înregistrarea video a conferinței de presă</w:t>
        <w:rPr>
          <w:sz w:val="18"/>
        </w:rPr>
      </w:r>
      <w:r w:rsidR="0026191C">
        <w:rPr/>
        <w:br/>
      </w:r>
      <w:hyperlink w:history="true" r:id="rId22">
        <w:r w:rsidRPr="00F24C6F">
          <w:rPr>
            <w:rStyle w:val="Hyperlink"/>
          </w:rPr>
          <w:rPr>
            <w:sz w:val="18"/>
          </w:rPr>
          <w:t>https://rumble.com/v2djfco-mwgfd-pressekonferenz-vom-15.03.23-genbasierte-impfstoffe-das-pharmaverbrec.html</w:t>
        </w:r>
      </w:hyperlink>
      <w:r w:rsidR="0026191C">
        <w:rPr/>
        <w:br/>
      </w:r>
      <w:hyperlink w:history="true" r:id="rId23">
        <w:r w:rsidRPr="00F24C6F">
          <w:rPr>
            <w:rStyle w:val="Hyperlink"/>
          </w:rPr>
          <w:rPr>
            <w:sz w:val="18"/>
          </w:rPr>
          <w:t>https://www.bitchute.com/video/pbowFdj5GhAl/</w:t>
        </w:r>
      </w:hyperlink>
      <w:r w:rsidR="0026191C">
        <w:rPr/>
        <w:br/>
      </w:r>
      <w:r w:rsidR="0026191C">
        <w:rPr/>
        <w:br/>
      </w:r>
      <w:r w:rsidRPr="002B28C8">
        <w:t xml:space="preserve">Scandalul Contergan</w:t>
        <w:rPr>
          <w:sz w:val="18"/>
        </w:rPr>
      </w:r>
      <w:r w:rsidR="0026191C">
        <w:rPr/>
        <w:br/>
      </w:r>
      <w:hyperlink w:history="true" r:id="rId24">
        <w:r w:rsidRPr="00F24C6F">
          <w:rPr>
            <w:rStyle w:val="Hyperlink"/>
          </w:rPr>
          <w:rPr>
            <w:sz w:val="18"/>
          </w:rPr>
          <w:t>https://de.wikipedia.org/wiki/Contergan-Skandal</w:t>
        </w:r>
      </w:hyperlink>
      <w:r w:rsidR="0026191C">
        <w:rPr/>
        <w:br/>
      </w:r>
      <w:r w:rsidR="0026191C">
        <w:rPr/>
        <w:br/>
      </w:r>
      <w:r w:rsidR="0026191C">
        <w:rPr/>
        <w:br/>
      </w:r>
      <w:r w:rsidR="0026191C">
        <w:rPr/>
        <w:br/>
      </w:r>
      <w:r w:rsidRPr="002B28C8">
        <w:t xml:space="preserve">ALETHEIA</w:t>
        <w:rPr>
          <w:sz w:val="18"/>
        </w:rPr>
      </w:r>
      <w:r w:rsidR="0026191C">
        <w:rPr/>
        <w:br/>
      </w:r>
      <w:r w:rsidRPr="002B28C8">
        <w:t xml:space="preserve">Articol referitor la tratatul OMS privind pandemia</w:t>
        <w:rPr>
          <w:sz w:val="18"/>
        </w:rPr>
      </w:r>
      <w:r w:rsidR="0026191C">
        <w:rPr/>
        <w:br/>
      </w:r>
      <w:hyperlink w:history="true" r:id="rId25">
        <w:r w:rsidRPr="00F24C6F">
          <w:rPr>
            <w:rStyle w:val="Hyperlink"/>
          </w:rPr>
          <w:rPr>
            <w:sz w:val="18"/>
          </w:rPr>
          <w:t>https://www.aletheia-scimed.ch/de/pandemievertrag/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"Vaccinurile" bazate pe gene - crima farmaceutică a secolului?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www.kla.tv/26281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10.06.2023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wgfd.org/2023/03/pressemitteilung/" TargetMode="External" Id="rId21" /><Relationship Type="http://schemas.openxmlformats.org/officeDocument/2006/relationships/hyperlink" Target="https://rumble.com/v2djfco-mwgfd-pressekonferenz-vom-15.03.23-genbasierte-impfstoffe-das-pharmaverbrec.html" TargetMode="External" Id="rId22" /><Relationship Type="http://schemas.openxmlformats.org/officeDocument/2006/relationships/hyperlink" Target="https://www.bitchute.com/video/pbowFdj5GhAl/" TargetMode="External" Id="rId23" /><Relationship Type="http://schemas.openxmlformats.org/officeDocument/2006/relationships/hyperlink" Target="https://de.wikipedia.org/wiki/Contergan-Skandal" TargetMode="External" Id="rId24" /><Relationship Type="http://schemas.openxmlformats.org/officeDocument/2006/relationships/hyperlink" Target="https://www.aletheia-scimed.ch/de/pandemievertrag/"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28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2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"Vaccinurile" bazate pe gene - crima farmaceutică a secolului?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