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CC04" w14:textId="77777777" w:rsidR="00E81F93" w:rsidRPr="00260874" w:rsidRDefault="000023E9" w:rsidP="00F67ED1">
      <w:pPr>
        <w:widowControl w:val="0"/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3A780C8C" wp14:editId="2A86369F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260874">
        <w:rPr>
          <w:rFonts w:ascii="Arial" w:hAnsi="Arial" w:cs="Arial"/>
          <w:noProof/>
          <w:lang w:val="es-ES"/>
        </w:rPr>
        <w:t xml:space="preserve"> </w:t>
      </w:r>
    </w:p>
    <w:p w14:paraId="0A407A3E" w14:textId="77777777" w:rsidR="00101F75" w:rsidRPr="00260874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9EA2A7B" wp14:editId="276C9DC8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260874">
        <w:rPr>
          <w:rStyle w:val="texttitelsize"/>
          <w:rFonts w:ascii="Arial" w:hAnsi="Arial" w:cs="Arial"/>
          <w:sz w:val="44"/>
          <w:szCs w:val="44"/>
          <w:lang w:val="es-ES"/>
        </w:rPr>
        <w:t>Nueva vacuna contra la malaria: la OMS viola sus propias normas éticas internacionales</w:t>
      </w:r>
    </w:p>
    <w:p w14:paraId="669E4642" w14:textId="77777777" w:rsidR="00A71903" w:rsidRPr="00260874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"/>
        </w:rPr>
      </w:pPr>
      <w:r w:rsidRPr="00260874">
        <w:rPr>
          <w:rStyle w:val="edit"/>
          <w:rFonts w:ascii="Arial" w:hAnsi="Arial" w:cs="Arial"/>
          <w:b/>
          <w:color w:val="000000"/>
          <w:lang w:val="es-ES"/>
        </w:rPr>
        <w:t>África se convertirá pronto en uno de los principales clientes de los fabricantes de vacunas contra la malaria. De aquí a 2030 se inyectarán cien millones de dosis de la vacuna -  un ensayo a gran escala en niños africanos. Sin embargo, los mayores estudios sobre la vacuna arrojaron resultados impactantes.</w:t>
      </w:r>
    </w:p>
    <w:p w14:paraId="60FA327C" w14:textId="77777777" w:rsidR="00F67ED1" w:rsidRPr="00260874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"/>
        </w:rPr>
      </w:pPr>
      <w:r w:rsidRPr="00260874">
        <w:rPr>
          <w:rStyle w:val="edit"/>
          <w:rFonts w:ascii="Arial" w:hAnsi="Arial" w:cs="Arial"/>
          <w:color w:val="000000"/>
          <w:lang w:val="es-ES"/>
        </w:rPr>
        <w:t>Durante años, la enfermedad infecciosa malaria ha asolado los países tropicales y subtropicales, incluida África, matando a varios miles de personas cada año.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 xml:space="preserve">Aunque existen medicamentos eficaces que pueden utilizarse si la infección palúdica se detecta a tiempo, la OMS, junto con la alianza de vacunación GAVI, quiere inundar África por primera vez con una vacuna contra el paludismo. 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 xml:space="preserve">Además de los medicamentos preventivos, en la actualidad existe una vacuna contra el paludismo recientemente autorizada: Mosquirix (RTS,S/AS01). 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 xml:space="preserve">Se están investigando siguientes vacunas. La vacuna necesita cuatro dosis para ser eficaz. 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 xml:space="preserve">La duración del efecto aún se desconoce, según UNICEF. 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 xml:space="preserve">Ya en 2020, Deutschlandfunk informó de que la vacuna apenas protegía a los lactantes y sólo a un 30% de los niños pequeños. 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>Pero la vacuna es segura y eficaz, según la alianza mundial de vacunación GAVI de Bill Gates.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 xml:space="preserve">África se convertirá pronto en uno de los principales clientes de los fabricantes de vacunas. De aquí a 2030 se inyectarán cien millones de dosis de la vacuna -  un ensayo a gran escala en niños africanos. 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 xml:space="preserve">UNICEF informó a principios de julio de 2023 que: "Se suministrarán 18 millones de dosis de la primera vacuna contra la malaria a 12 países africanos". 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 xml:space="preserve">Sin embargo, los ensayos a mayor escala de la vacuna arrojaron resultados impactantes. 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 xml:space="preserve">El grupo de personas vacunadas mostró un riesgo diez veces mayor de meningitis y paludismo cerebral 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 xml:space="preserve">[paludismo cerebral = aparición de complicaciones en el sistema nervioso central y otras complicaciones potencialmente mortales] 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 xml:space="preserve">y, entre las niñas, las vacunadas tenían el doble de riesgo de muerte que el grupo de </w:t>
      </w:r>
      <w:r w:rsidRPr="00260874">
        <w:rPr>
          <w:rStyle w:val="edit"/>
          <w:rFonts w:ascii="Arial" w:hAnsi="Arial" w:cs="Arial"/>
          <w:color w:val="000000"/>
          <w:lang w:val="es-ES"/>
        </w:rPr>
        <w:lastRenderedPageBreak/>
        <w:t xml:space="preserve">control. 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 xml:space="preserve">Para verificar estos resultados, la OMS puso en marcha una evaluación piloto [Pilotevaluierung = revisión de estudios iniciales], que dio lugar a "graves violaciones de las normas éticas internacionales". </w:t>
      </w:r>
      <w:r w:rsidRPr="00260874">
        <w:rPr>
          <w:rStyle w:val="edit"/>
          <w:rFonts w:ascii="Arial" w:hAnsi="Arial" w:cs="Arial"/>
          <w:color w:val="000000"/>
          <w:lang w:val="es-ES"/>
        </w:rPr>
        <w:br/>
      </w:r>
      <w:r w:rsidRPr="00260874">
        <w:rPr>
          <w:rStyle w:val="edit"/>
          <w:rFonts w:ascii="Arial" w:hAnsi="Arial" w:cs="Arial"/>
          <w:color w:val="000000"/>
          <w:lang w:val="es-ES"/>
        </w:rPr>
        <w:br/>
        <w:t>En una entrevista concedida a Deutschlandfunk, el profesor Charles Weijer explicó que, en esta evaluación piloto, la OMS había violado las mismas normas que ayudó a redactar.</w:t>
      </w:r>
    </w:p>
    <w:p w14:paraId="796F9716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sel./ts.</w:t>
      </w:r>
    </w:p>
    <w:p w14:paraId="4904113E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14:paraId="3C1640E1" w14:textId="77777777"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>Thomas Oysmüller:</w:t>
      </w:r>
      <w:r w:rsidR="00000000">
        <w:br/>
      </w:r>
      <w:r w:rsidRPr="002B28C8">
        <w:t>„Die Verwertung von Moskitos:</w:t>
      </w:r>
      <w:r w:rsidR="00000000">
        <w:br/>
      </w:r>
      <w:r w:rsidRPr="002B28C8">
        <w:t>Gates und WHO fluten Afrika mit Malaria-Impfstoff“( 11.07.2023)</w:t>
      </w:r>
      <w:r w:rsidR="00000000">
        <w:br/>
      </w:r>
      <w:hyperlink r:id="rId10" w:history="1">
        <w:r w:rsidRPr="00F24C6F">
          <w:rPr>
            <w:rStyle w:val="Hyperlink"/>
            <w:sz w:val="18"/>
          </w:rPr>
          <w:t>https://tkp.at/2023/07/11/die-verwertung-von-moskitos-gates-und-who-fluten-afrika-mit-malaria-impfstoff/</w:t>
        </w:r>
      </w:hyperlink>
      <w:r w:rsidR="00000000">
        <w:br/>
      </w:r>
      <w:r w:rsidR="00000000">
        <w:br/>
      </w:r>
      <w:r w:rsidRPr="002B28C8">
        <w:t>Jordan Schachtel:</w:t>
      </w:r>
      <w:r w:rsidR="00000000">
        <w:br/>
      </w:r>
      <w:r w:rsidRPr="002B28C8">
        <w:t>„WHO &amp; Gates Inc announce plans to flood Africa with ultra dangerous malaria "vaccines"“( 05.07.2023)</w:t>
      </w:r>
      <w:r w:rsidR="00000000">
        <w:br/>
      </w:r>
      <w:hyperlink r:id="rId11" w:history="1">
        <w:r w:rsidRPr="00F24C6F">
          <w:rPr>
            <w:rStyle w:val="Hyperlink"/>
            <w:sz w:val="18"/>
          </w:rPr>
          <w:t>https://www.dossier.today/p/who-and-gates-inc-announce-plans</w:t>
        </w:r>
      </w:hyperlink>
      <w:r w:rsidR="00000000">
        <w:br/>
      </w:r>
      <w:r w:rsidR="00000000">
        <w:br/>
      </w:r>
      <w:r w:rsidRPr="002B28C8">
        <w:t>GAVI: White paper (April 2023)</w:t>
      </w:r>
      <w:r w:rsidR="00000000">
        <w:br/>
      </w:r>
      <w:r w:rsidRPr="002B28C8">
        <w:t>„Malaria vaccine market shaping roadmap“</w:t>
      </w:r>
      <w:r w:rsidR="00000000">
        <w:br/>
      </w:r>
      <w:hyperlink r:id="rId12" w:history="1">
        <w:r w:rsidRPr="00F24C6F">
          <w:rPr>
            <w:rStyle w:val="Hyperlink"/>
            <w:sz w:val="18"/>
          </w:rPr>
          <w:t>https://amrefcanada.org/news/gavi-outlines-plans-to-build-a-sustainable-supply-of-malaria-vaccines/</w:t>
        </w:r>
      </w:hyperlink>
      <w:r w:rsidR="00000000">
        <w:br/>
      </w:r>
      <w:hyperlink r:id="rId13" w:history="1">
        <w:r w:rsidRPr="00F24C6F">
          <w:rPr>
            <w:rStyle w:val="Hyperlink"/>
            <w:sz w:val="18"/>
          </w:rPr>
          <w:t>https://www.gavi.org/news-resources/knowledge-products/malaria-vaccine-market-shaping-roadmap</w:t>
        </w:r>
      </w:hyperlink>
      <w:r w:rsidR="00000000">
        <w:br/>
      </w:r>
      <w:r w:rsidR="00000000">
        <w:br/>
      </w:r>
      <w:r w:rsidRPr="002B28C8">
        <w:t>UNICEF:</w:t>
      </w:r>
      <w:r w:rsidR="00000000">
        <w:br/>
      </w:r>
      <w:r w:rsidRPr="002B28C8">
        <w:t>„18 Millionen Dosen des ersten Malaria-Impfstoffs werden für zwölf afrikanische Länder bereitgestellt“( 06.07.2023)</w:t>
      </w:r>
      <w:r w:rsidR="00000000">
        <w:br/>
      </w:r>
      <w:hyperlink r:id="rId14" w:history="1">
        <w:r w:rsidRPr="00F24C6F">
          <w:rPr>
            <w:rStyle w:val="Hyperlink"/>
            <w:sz w:val="18"/>
          </w:rPr>
          <w:t>https://www.unicef.de/informieren/aktuelles/presse/-/erster-malaria-impfstoff-fuer-12-afrikanische-laender/335386</w:t>
        </w:r>
      </w:hyperlink>
      <w:r w:rsidR="00000000">
        <w:br/>
      </w:r>
      <w:r w:rsidR="00000000">
        <w:br/>
      </w:r>
      <w:r w:rsidRPr="002B28C8">
        <w:t xml:space="preserve">Jonathan Jarry M.Sc.: </w:t>
      </w:r>
      <w:r w:rsidR="00000000">
        <w:br/>
      </w:r>
      <w:r w:rsidRPr="002B28C8">
        <w:t xml:space="preserve">„The Malaria Vaccine’s Success Story Hides Legitimate Concerns“( 16.10.2021) </w:t>
      </w:r>
      <w:r w:rsidR="00000000">
        <w:br/>
      </w:r>
      <w:hyperlink r:id="rId15" w:history="1">
        <w:r w:rsidRPr="00F24C6F">
          <w:rPr>
            <w:rStyle w:val="Hyperlink"/>
            <w:sz w:val="18"/>
          </w:rPr>
          <w:t>https://www.mcgill.ca/oss/article/health-and-nutrition/malaria-vaccines-success-story-hides-legitimate-concerns</w:t>
        </w:r>
      </w:hyperlink>
      <w:r w:rsidR="00000000">
        <w:br/>
      </w:r>
      <w:r w:rsidR="00000000">
        <w:br/>
      </w:r>
      <w:r w:rsidRPr="002B28C8">
        <w:t>Deutschlandfunk:</w:t>
      </w:r>
      <w:r w:rsidR="00000000">
        <w:br/>
      </w:r>
      <w:r w:rsidRPr="002B28C8">
        <w:t>Thomas Reintjes: „Koloniales Denken in der Wissenschaft – Ethik-Dumping“( 27.12.2020)</w:t>
      </w:r>
      <w:r w:rsidR="00000000">
        <w:br/>
      </w:r>
      <w:hyperlink r:id="rId16" w:history="1">
        <w:r w:rsidRPr="00F24C6F">
          <w:rPr>
            <w:rStyle w:val="Hyperlink"/>
            <w:sz w:val="18"/>
          </w:rPr>
          <w:t>https://www.deutschlandfunk.de/koloniales-denken-in-der-wissenschaft-ethik-dumping-100.html</w:t>
        </w:r>
      </w:hyperlink>
      <w:r w:rsidR="00000000">
        <w:br/>
      </w:r>
      <w:r w:rsidR="00000000">
        <w:br/>
      </w:r>
      <w:r w:rsidRPr="002B28C8">
        <w:t>WHO-Empfehlung für Mosquirix</w:t>
      </w:r>
      <w:r w:rsidR="00000000">
        <w:br/>
      </w:r>
      <w:r w:rsidRPr="002B28C8">
        <w:t>Forscher sieht Malaria-Impfstoff als „Meilenstein“ für Afrika( Wirksamkeit 30 %)</w:t>
      </w:r>
      <w:r w:rsidR="00000000">
        <w:br/>
      </w:r>
      <w:hyperlink r:id="rId17" w:history="1">
        <w:r w:rsidRPr="00F24C6F">
          <w:rPr>
            <w:rStyle w:val="Hyperlink"/>
            <w:sz w:val="18"/>
          </w:rPr>
          <w:t>https://www.deutschlandfunk.de/who-empfehlung-fuer-mosquirix-forscher-sieht-malaria-100.html</w:t>
        </w:r>
      </w:hyperlink>
    </w:p>
    <w:p w14:paraId="083F8DD0" w14:textId="77777777" w:rsidR="00C534E6" w:rsidRPr="00260874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0CEDC71E" wp14:editId="18FC8BFD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0874">
        <w:rPr>
          <w:rStyle w:val="edit"/>
          <w:rFonts w:ascii="Arial" w:hAnsi="Arial" w:cs="Arial"/>
          <w:b/>
          <w:color w:val="000000"/>
          <w:szCs w:val="18"/>
          <w:lang w:val="es-ES"/>
        </w:rPr>
        <w:t>Kla.TV – Las otras noticias ... libre – independiente – no censurada ...</w:t>
      </w:r>
    </w:p>
    <w:p w14:paraId="09301173" w14:textId="77777777" w:rsidR="00FF4982" w:rsidRPr="00260874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260874">
        <w:rPr>
          <w:lang w:val="es-ES"/>
        </w:rPr>
        <w:t>lo que los medios de comunicación no deberían omitir ...</w:t>
      </w:r>
    </w:p>
    <w:p w14:paraId="141A14B0" w14:textId="77777777" w:rsidR="00FF4982" w:rsidRPr="00260874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260874">
        <w:rPr>
          <w:lang w:val="es-ES"/>
        </w:rPr>
        <w:t>poco escuchado – del pueblo para el pueblo ...</w:t>
      </w:r>
    </w:p>
    <w:p w14:paraId="47986859" w14:textId="77777777" w:rsidR="00FF4982" w:rsidRPr="00260874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260874">
        <w:rPr>
          <w:lang w:val="es-ES"/>
        </w:rPr>
        <w:t xml:space="preserve">cada viernes emisiones a las 19:45 horas en </w:t>
      </w:r>
      <w:hyperlink r:id="rId20" w:history="1">
        <w:r w:rsidR="001D6477" w:rsidRPr="00260874">
          <w:rPr>
            <w:rStyle w:val="Hyperlink"/>
            <w:lang w:val="es-ES"/>
          </w:rPr>
          <w:t>www.kla.tv/es</w:t>
        </w:r>
      </w:hyperlink>
    </w:p>
    <w:p w14:paraId="3CE7F1F4" w14:textId="77777777" w:rsidR="00FF4982" w:rsidRPr="00260874" w:rsidRDefault="00FF4982" w:rsidP="001D6477">
      <w:pPr>
        <w:keepNext/>
        <w:keepLines/>
        <w:ind w:firstLine="357"/>
        <w:rPr>
          <w:lang w:val="es-ES"/>
        </w:rPr>
      </w:pPr>
      <w:r w:rsidRPr="00260874">
        <w:rPr>
          <w:lang w:val="es-ES"/>
        </w:rPr>
        <w:t>¡Vale la pena seguir adelante!</w:t>
      </w:r>
    </w:p>
    <w:p w14:paraId="2939EC64" w14:textId="77777777" w:rsidR="00C534E6" w:rsidRPr="00260874" w:rsidRDefault="001D6477" w:rsidP="00C534E6">
      <w:pPr>
        <w:keepLines/>
        <w:spacing w:after="160"/>
        <w:rPr>
          <w:rStyle w:val="Hyperlink"/>
          <w:b/>
          <w:lang w:val="es-ES"/>
        </w:rPr>
      </w:pPr>
      <w:r w:rsidRPr="00260874">
        <w:rPr>
          <w:rFonts w:ascii="Arial" w:hAnsi="Arial" w:cs="Arial"/>
          <w:b/>
          <w:sz w:val="18"/>
          <w:szCs w:val="18"/>
          <w:lang w:val="es-ES"/>
        </w:rPr>
        <w:t>Para obtener una suscripción gratuita con noticias mensuales</w:t>
      </w:r>
      <w:r w:rsidRPr="00260874">
        <w:rPr>
          <w:rFonts w:ascii="Arial" w:hAnsi="Arial" w:cs="Arial"/>
          <w:b/>
          <w:sz w:val="18"/>
          <w:szCs w:val="18"/>
          <w:lang w:val="es-ES"/>
        </w:rPr>
        <w:br/>
        <w:t xml:space="preserve">por correo electrónico, suscríbase a: </w:t>
      </w:r>
      <w:hyperlink r:id="rId21" w:history="1">
        <w:r w:rsidRPr="00260874">
          <w:rPr>
            <w:rStyle w:val="Hyperlink"/>
            <w:b/>
            <w:lang w:val="es-ES"/>
          </w:rPr>
          <w:t>www.kla.tv/abo-es</w:t>
        </w:r>
      </w:hyperlink>
    </w:p>
    <w:p w14:paraId="2E2E8E7F" w14:textId="77777777" w:rsidR="001D6477" w:rsidRPr="00260874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260874">
        <w:rPr>
          <w:rStyle w:val="edit"/>
          <w:rFonts w:ascii="Arial" w:hAnsi="Arial" w:cs="Arial"/>
          <w:b/>
          <w:color w:val="000000"/>
          <w:szCs w:val="18"/>
          <w:lang w:val="es-ES"/>
        </w:rPr>
        <w:t>Aviso de seguridad:</w:t>
      </w:r>
    </w:p>
    <w:p w14:paraId="4B1D73A1" w14:textId="77777777" w:rsidR="001D6477" w:rsidRPr="00260874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260874">
        <w:rPr>
          <w:rStyle w:val="edit"/>
          <w:rFonts w:ascii="Arial" w:hAnsi="Arial" w:cs="Arial"/>
          <w:color w:val="000000"/>
          <w:szCs w:val="18"/>
          <w:lang w:val="es-ES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43E9CAFE" w14:textId="77777777" w:rsidR="001D6477" w:rsidRPr="00260874" w:rsidRDefault="00C205D1" w:rsidP="00C534E6">
      <w:pPr>
        <w:keepLines/>
        <w:spacing w:after="160"/>
        <w:rPr>
          <w:rStyle w:val="Hyperlink"/>
          <w:b/>
          <w:lang w:val="es-ES"/>
        </w:rPr>
      </w:pPr>
      <w:r w:rsidRPr="00260874">
        <w:rPr>
          <w:rFonts w:ascii="Arial" w:hAnsi="Arial" w:cs="Arial"/>
          <w:b/>
          <w:sz w:val="18"/>
          <w:szCs w:val="18"/>
          <w:lang w:val="es-ES"/>
        </w:rPr>
        <w:t>Por lo tanto, ¡conéctese hoy con independencia de Internet!</w:t>
      </w:r>
      <w:r w:rsidRPr="00260874">
        <w:rPr>
          <w:rFonts w:ascii="Arial" w:hAnsi="Arial" w:cs="Arial"/>
          <w:b/>
          <w:sz w:val="18"/>
          <w:szCs w:val="18"/>
          <w:lang w:val="es-ES"/>
        </w:rPr>
        <w:br/>
        <w:t>Haga clic aquí:</w:t>
      </w:r>
      <w:r w:rsidR="00C60E18" w:rsidRPr="00260874">
        <w:rPr>
          <w:rFonts w:ascii="Arial" w:hAnsi="Arial" w:cs="Arial"/>
          <w:sz w:val="18"/>
          <w:szCs w:val="18"/>
          <w:lang w:val="es-ES"/>
        </w:rPr>
        <w:t xml:space="preserve"> </w:t>
      </w:r>
      <w:hyperlink r:id="rId22" w:history="1">
        <w:r w:rsidR="00C60E18" w:rsidRPr="00260874">
          <w:rPr>
            <w:rStyle w:val="Hyperlink"/>
            <w:b/>
            <w:lang w:val="es-ES"/>
          </w:rPr>
          <w:t>www.kla.tv/vernetzung&amp;lang=es</w:t>
        </w:r>
      </w:hyperlink>
    </w:p>
    <w:p w14:paraId="7B1D5480" w14:textId="77777777" w:rsidR="00C60E18" w:rsidRPr="00260874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"/>
        </w:rPr>
      </w:pPr>
      <w:r w:rsidRPr="00260874">
        <w:rPr>
          <w:i/>
          <w:iCs/>
          <w:lang w:val="es-ES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2B932454" wp14:editId="46E585EE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874">
        <w:rPr>
          <w:i/>
          <w:iCs/>
          <w:lang w:val="es-ES"/>
        </w:rPr>
        <w:t xml:space="preserve">  Licencia Creative Commons con atribución</w:t>
      </w:r>
    </w:p>
    <w:p w14:paraId="2F3FB7B9" w14:textId="77777777" w:rsidR="00C60E18" w:rsidRPr="00260874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"/>
        </w:rPr>
      </w:pPr>
      <w:r w:rsidRPr="00260874">
        <w:rPr>
          <w:rFonts w:cs="Arial"/>
          <w:sz w:val="12"/>
          <w:szCs w:val="12"/>
          <w:lang w:val="es-ES"/>
        </w:rPr>
        <w:t>¡Se desea la distribución y reprocesamiento con atribución! Sin embargo, el material no puede presentarse fuera de contexto.</w:t>
      </w:r>
      <w:r w:rsidRPr="00260874">
        <w:rPr>
          <w:rFonts w:cs="Arial"/>
          <w:sz w:val="12"/>
          <w:szCs w:val="12"/>
          <w:lang w:val="es-ES"/>
        </w:rPr>
        <w:br/>
        <w:t>Con las instituciones financiadas con dinero público está prohibido el uso sin consulta.Las infracciones pueden ser perseguidas.</w:t>
      </w:r>
    </w:p>
    <w:sectPr w:rsidR="00C60E18" w:rsidRPr="00260874">
      <w:headerReference w:type="default" r:id="rId24"/>
      <w:footerReference w:type="default" r:id="rId2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AAEE" w14:textId="77777777" w:rsidR="00677446" w:rsidRDefault="00677446" w:rsidP="00F33FD6">
      <w:pPr>
        <w:spacing w:after="0" w:line="240" w:lineRule="auto"/>
      </w:pPr>
      <w:r>
        <w:separator/>
      </w:r>
    </w:p>
  </w:endnote>
  <w:endnote w:type="continuationSeparator" w:id="0">
    <w:p w14:paraId="392E0BEB" w14:textId="77777777" w:rsidR="00677446" w:rsidRDefault="00677446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7059" w14:textId="77777777" w:rsidR="00F33FD6" w:rsidRPr="00260874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es-ES"/>
      </w:rPr>
    </w:pPr>
    <w:r w:rsidRPr="00260874">
      <w:rPr>
        <w:noProof/>
        <w:sz w:val="18"/>
        <w:lang w:val="es-ES"/>
      </w:rPr>
      <w:t xml:space="preserve">Nueva vacuna contra la malaria: la OMS viola sus propias normas éticas internacionales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260874">
      <w:rPr>
        <w:bCs/>
        <w:sz w:val="18"/>
        <w:lang w:val="es-ES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260874">
      <w:rPr>
        <w:bCs/>
        <w:noProof/>
        <w:sz w:val="18"/>
        <w:lang w:val="es-ES"/>
      </w:rPr>
      <w:t>1</w:t>
    </w:r>
    <w:r w:rsidRPr="00D10E2E">
      <w:rPr>
        <w:bCs/>
        <w:sz w:val="18"/>
      </w:rPr>
      <w:fldChar w:fldCharType="end"/>
    </w:r>
    <w:r w:rsidRPr="00260874">
      <w:rPr>
        <w:sz w:val="18"/>
        <w:lang w:val="es-ES"/>
      </w:rPr>
      <w:t xml:space="preserve"> / </w:t>
    </w:r>
    <w:r w:rsidRPr="00D10E2E">
      <w:rPr>
        <w:bCs/>
        <w:sz w:val="18"/>
      </w:rPr>
      <w:fldChar w:fldCharType="begin"/>
    </w:r>
    <w:r w:rsidRPr="00260874">
      <w:rPr>
        <w:bCs/>
        <w:sz w:val="18"/>
        <w:lang w:val="es-ES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260874">
      <w:rPr>
        <w:bCs/>
        <w:noProof/>
        <w:sz w:val="18"/>
        <w:lang w:val="es-ES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9AE7" w14:textId="77777777" w:rsidR="00677446" w:rsidRDefault="00677446" w:rsidP="00F33FD6">
      <w:pPr>
        <w:spacing w:after="0" w:line="240" w:lineRule="auto"/>
      </w:pPr>
      <w:r>
        <w:separator/>
      </w:r>
    </w:p>
  </w:footnote>
  <w:footnote w:type="continuationSeparator" w:id="0">
    <w:p w14:paraId="78B071F1" w14:textId="77777777" w:rsidR="00677446" w:rsidRDefault="00677446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260874" w14:paraId="78F376DA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31232359" w14:textId="77777777" w:rsidR="00F33FD6" w:rsidRPr="00260874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"/>
            </w:rPr>
          </w:pPr>
          <w:r w:rsidRPr="00260874">
            <w:rPr>
              <w:rFonts w:ascii="Arial" w:hAnsi="Arial" w:cs="Arial"/>
              <w:b/>
              <w:sz w:val="18"/>
              <w:lang w:val="es-ES"/>
            </w:rPr>
            <w:t>Enlace directo:</w:t>
          </w:r>
          <w:r w:rsidR="00F33FD6" w:rsidRPr="00260874">
            <w:rPr>
              <w:rFonts w:ascii="Arial" w:hAnsi="Arial" w:cs="Arial"/>
              <w:sz w:val="18"/>
              <w:lang w:val="es-ES"/>
            </w:rPr>
            <w:t xml:space="preserve"> </w:t>
          </w:r>
          <w:hyperlink r:id="rId1" w:history="1">
            <w:r w:rsidR="00F33FD6" w:rsidRPr="00260874">
              <w:rPr>
                <w:rStyle w:val="Hyperlink"/>
                <w:rFonts w:ascii="Arial" w:hAnsi="Arial" w:cs="Arial"/>
                <w:sz w:val="18"/>
                <w:lang w:val="es-ES"/>
              </w:rPr>
              <w:t>www.kla.tv/26698</w:t>
            </w:r>
          </w:hyperlink>
          <w:r w:rsidR="00F33FD6" w:rsidRPr="00260874">
            <w:rPr>
              <w:rFonts w:ascii="Arial" w:hAnsi="Arial" w:cs="Arial"/>
              <w:sz w:val="18"/>
              <w:lang w:val="es-ES"/>
            </w:rPr>
            <w:t xml:space="preserve"> | </w:t>
          </w:r>
          <w:r w:rsidRPr="00260874">
            <w:rPr>
              <w:rFonts w:ascii="Arial" w:hAnsi="Arial" w:cs="Arial"/>
              <w:b/>
              <w:sz w:val="18"/>
              <w:lang w:val="es-ES"/>
            </w:rPr>
            <w:t xml:space="preserve">Publicado: </w:t>
          </w:r>
          <w:r w:rsidR="00F33FD6" w:rsidRPr="00260874">
            <w:rPr>
              <w:rFonts w:ascii="Arial" w:hAnsi="Arial" w:cs="Arial"/>
              <w:sz w:val="18"/>
              <w:lang w:val="es-ES"/>
            </w:rPr>
            <w:t>31.07.2023</w:t>
          </w:r>
        </w:p>
        <w:p w14:paraId="2C0FE5E6" w14:textId="77777777" w:rsidR="00F33FD6" w:rsidRPr="00260874" w:rsidRDefault="00F33FD6" w:rsidP="00FE2F5D">
          <w:pPr>
            <w:pStyle w:val="Kopfzeile"/>
            <w:rPr>
              <w:rFonts w:ascii="Arial" w:hAnsi="Arial" w:cs="Arial"/>
              <w:sz w:val="18"/>
              <w:lang w:val="es-ES"/>
            </w:rPr>
          </w:pPr>
        </w:p>
      </w:tc>
    </w:tr>
  </w:tbl>
  <w:p w14:paraId="2F238248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7B2237F" wp14:editId="58086F8A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260874"/>
    <w:rsid w:val="00397567"/>
    <w:rsid w:val="003C19C9"/>
    <w:rsid w:val="00503FFA"/>
    <w:rsid w:val="00627ADC"/>
    <w:rsid w:val="00677446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07DA1"/>
  <w15:docId w15:val="{CC820B58-BC8D-4290-8730-417B0913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gavi.org/news-resources/knowledge-products/malaria-vaccine-market-shaping-roadmap" TargetMode="External"/><Relationship Id="rId18" Type="http://schemas.openxmlformats.org/officeDocument/2006/relationships/hyperlink" Target="https://www.kla.tv/e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kla.tv/abo-es" TargetMode="External"/><Relationship Id="rId7" Type="http://schemas.openxmlformats.org/officeDocument/2006/relationships/hyperlink" Target="https://www.kla.tv/26698" TargetMode="External"/><Relationship Id="rId12" Type="http://schemas.openxmlformats.org/officeDocument/2006/relationships/hyperlink" Target="https://amrefcanada.org/news/gavi-outlines-plans-to-build-a-sustainable-supply-of-malaria-vaccines/" TargetMode="External"/><Relationship Id="rId17" Type="http://schemas.openxmlformats.org/officeDocument/2006/relationships/hyperlink" Target="https://www.deutschlandfunk.de/who-empfehlung-fuer-mosquirix-forscher-sieht-malaria-100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eutschlandfunk.de/koloniales-denken-in-der-wissenschaft-ethik-dumping-100.html" TargetMode="External"/><Relationship Id="rId20" Type="http://schemas.openxmlformats.org/officeDocument/2006/relationships/hyperlink" Target="https://www.kla.tv/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ossier.today/p/who-and-gates-inc-announce-plan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cgill.ca/oss/article/health-and-nutrition/malaria-vaccines-success-story-hides-legitimate-concerns" TargetMode="External"/><Relationship Id="rId23" Type="http://schemas.openxmlformats.org/officeDocument/2006/relationships/image" Target="media/image4.bin"/><Relationship Id="rId10" Type="http://schemas.openxmlformats.org/officeDocument/2006/relationships/hyperlink" Target="https://tkp.at/2023/07/11/die-verwertung-von-moskitos-gates-und-who-fluten-afrika-mit-malaria-impfstoff/" TargetMode="External"/><Relationship Id="rId19" Type="http://schemas.openxmlformats.org/officeDocument/2006/relationships/image" Target="media/image3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unicef.de/informieren/aktuelles/presse/-/erster-malaria-impfstoff-fuer-12-afrikanische-laender/335386" TargetMode="External"/><Relationship Id="rId22" Type="http://schemas.openxmlformats.org/officeDocument/2006/relationships/hyperlink" Target="https://www.kla.tv/vernetzung&amp;lang=e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669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Nueva vacuna contra la malaria: la OMS viola sus propias normas éticas internacionales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2016 Fenske Eva</cp:lastModifiedBy>
  <cp:revision>2</cp:revision>
  <dcterms:created xsi:type="dcterms:W3CDTF">2023-07-31T17:45:00Z</dcterms:created>
  <dcterms:modified xsi:type="dcterms:W3CDTF">2023-07-31T18:18:00Z</dcterms:modified>
</cp:coreProperties>
</file>