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6cccb75c864dca" /><Relationship Type="http://schemas.openxmlformats.org/package/2006/relationships/metadata/core-properties" Target="/package/services/metadata/core-properties/f4bf8ab1ac95488889daf29be55bce1f.psmdcp" Id="Rf00916b65f3141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Carne de laboratorio: ¡se trata del dinero, no del clima!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Después de Singapur, Estados Unidos también ha aprobado la carne producida artificialmente para el consumo humano. Se supone que durante la producción se producen muchos menos efectos secundarios perjudiciales para el medio ambiente. Pero, ¿es realmente así o están en primer plano intereses completamente distintos?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Estados Unidos se ha convertido en el segundo país del mundo después de Singapur, en aprobar la carne producida artificialmente para consumo humano. Esto podría significar un gran avance para esta nueva tecnología. El mercado mundial de la "carne artificial" se estima ya en 247 millones de dólares, con tasas de crecimiento anual superiores al 50 % hasta 2030. Una de las principales razones es que se promete que la carne artificial tiene verdadero sabor y muchos menos efectos secundarios perjudiciales para el medio ambiente que la carne procedente de la cría de animales. Pero, ¿es realmente así?</w:t>
        <w:br/>
        <w:t xml:space="preserve"/>
        <w:br/>
        <w:t xml:space="preserve">Un estudio reciente de la Universidad de California llega incluso a la conclusión de que la producción de carne cultivada en laboratorio produce hasta 25 veces más gases de efecto invernadero que la carne de vacuno. La razón es el elevadísimo consumo de energía del actual proceso de producción. </w:t>
        <w:br/>
        <w:t xml:space="preserve"/>
        <w:br/>
        <w:t xml:space="preserve">Evidentemente, con la introducción de la carne artificial, el clima o el medio ambiente sólo sirven una vez más de pretexto no sólo para obtener grandes beneficios, sino sobre todo para poner el suministro mundial de alimentos mucho más bajo el control de las grandes empresas y sus financieros.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www.chip.de/news/Bald-auch-in-Deutschland-USA-genehmigen-erstmals-Verkauf-von-Laborfleisch_184843534.html</w:t>
        </w:r>
      </w:hyperlink>
      <w:r w:rsidR="0026191C">
        <w:rPr/>
        <w:br/>
      </w:r>
      <w:hyperlink w:history="true" r:id="rId22">
        <w:r w:rsidRPr="00F24C6F">
          <w:rPr>
            <w:rStyle w:val="Hyperlink"/>
          </w:rPr>
          <w:rPr>
            <w:sz w:val="18"/>
          </w:rPr>
          <w:t>www.heise.de/hintergrund/Laborfleisch-koennte-25-mal-umweltschaedlicher-als-das-aus-Tierhaltung-sein-9060025.html</w:t>
        </w:r>
      </w:hyperlink>
      <w:r w:rsidR="0026191C">
        <w:rPr/>
        <w:br/>
      </w:r>
      <w:hyperlink w:history="true" r:id="rId23">
        <w:r w:rsidRPr="00F24C6F">
          <w:rPr>
            <w:rStyle w:val="Hyperlink"/>
          </w:rPr>
          <w:rPr>
            <w:sz w:val="18"/>
          </w:rPr>
          <w:t>www.falstaff.com/at/news/labor-fleisch-wie-umweltfreundlich-ist-es-wirklich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#medio_ambiente - </w:t>
      </w:r>
      <w:hyperlink w:history="true" r:id="rId24">
        <w:r w:rsidRPr="00F24C6F">
          <w:rPr>
            <w:rStyle w:val="Hyperlink"/>
          </w:rPr>
          <w:t>www.kla.tv/medio_ambiente</w:t>
        </w:r>
      </w:hyperlink>
      <w:r w:rsidR="0026191C">
        <w:rPr/>
        <w:br/>
      </w:r>
      <w:r w:rsidR="0026191C">
        <w:rPr/>
        <w:br/>
      </w:r>
      <w:r w:rsidRPr="002B28C8">
        <w:t xml:space="preserve">#Nutricion - Nutrición - </w:t>
      </w:r>
      <w:hyperlink w:history="true" r:id="rId25">
        <w:r w:rsidRPr="00F24C6F">
          <w:rPr>
            <w:rStyle w:val="Hyperlink"/>
          </w:rPr>
          <w:t>www.kla.tv/Nutricion</w:t>
        </w:r>
      </w:hyperlink>
      <w:r w:rsidR="0026191C">
        <w:rPr/>
        <w:br/>
      </w:r>
      <w:r w:rsidR="0026191C">
        <w:rPr/>
        <w:br/>
      </w:r>
      <w:r w:rsidRPr="002B28C8">
        <w:t xml:space="preserve">#Ingenieria_genetica - Ingeniería genética - </w:t>
      </w:r>
      <w:hyperlink w:history="true" r:id="rId26">
        <w:r w:rsidRPr="00F24C6F">
          <w:rPr>
            <w:rStyle w:val="Hyperlink"/>
          </w:rPr>
          <w:t>www.kla.tv/Ingenieria_genetica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Carne de laboratorio: ¡se trata del dinero, no del clima!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www.kla.tv/26988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ip.de/news/Bald-auch-in-Deutschland-USA-genehmigen-erstmals-Verkauf-von-Laborfleisch_184843534.html" TargetMode="External" Id="rId21" /><Relationship Type="http://schemas.openxmlformats.org/officeDocument/2006/relationships/hyperlink" Target="https://www.heise.de/hintergrund/Laborfleisch-koennte-25-mal-umweltschaedlicher-als-das-aus-Tierhaltung-sein-9060025.html" TargetMode="External" Id="rId22" /><Relationship Type="http://schemas.openxmlformats.org/officeDocument/2006/relationships/hyperlink" Target="https://www.falstaff.com/at/news/labor-fleisch-wie-umweltfreundlich-ist-es-wirklich" TargetMode="External" Id="rId23" /><Relationship Type="http://schemas.openxmlformats.org/officeDocument/2006/relationships/hyperlink" Target="https://www.kla.tv/medio_ambiente" TargetMode="External" Id="rId24" /><Relationship Type="http://schemas.openxmlformats.org/officeDocument/2006/relationships/hyperlink" Target="https://www.kla.tv/Nutricion" TargetMode="External" Id="rId25" /><Relationship Type="http://schemas.openxmlformats.org/officeDocument/2006/relationships/hyperlink" Target="https://www.kla.tv/Ingenieria_genetic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Carne de laboratorio: ¡se trata del dinero, no del clima!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