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5fd7750cc049cb" /><Relationship Type="http://schemas.openxmlformats.org/package/2006/relationships/metadata/core-properties" Target="/package/services/metadata/core-properties/1ce80095708449f289ddb2cf927cabf3.psmdcp" Id="Rb0c703b6dcee4a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Povești despre climă pentru a jefui și multe altele...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Climatologii defilează în mod regulat în fața publicului la televizor pentru a stârni interesul pentru măsuri urgente împotriva încălzirii globale, care implică costuri ridicate pentru populație. Dar este chiar vorba despre climă?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Das seit langem gängige Narrativ unseres Klimas lautet: Erderwärmung und Treibhauseffekt werden unseren Planeten aus dem Gleichgewicht bringen!</w:t>
        <w:br/>
        <w:t xml:space="preserve"> Politische Parteien sowie die Medien sind fest davon überzeugt und behaupten, dass wir kurz vor der Apokalypse stehen und die Erde in wenigen Jahren zerstört sein wird. </w:t>
        <w:br/>
        <w:t xml:space="preserve">Hitzeschutzpläne, Klima-Lockdowns und Energie-Sparpläne sollen diese Katastrophe verhindern. Um ihre Überzeugung unter das Publikum zu bringen, werden immer wieder Klimaforscher in Talkshows eingeladen. So auch Mojib Latif, das Gesicht der Klimaforschung in den 90ern. </w:t>
        <w:br/>
        <w:t xml:space="preserve">Heute ist er ein eiserner Verfechter der globalen Erderwärmung, doch 1997 behauptete er noch, dass es bei uns die nächsten 20 Jahre im Winter eiskalt werden würde. </w:t>
        <w:br/>
        <w:t xml:space="preserve">Dies erwies sich jedoch eindeutig als falsche Prognose, denn die Winter zu jener Zeit verliefen ausgesprochen mild. 11 Jahre später gab Latif dies auch auf Nachhaken des Moderators zu, räumte aber zugleich ein: </w:t>
        <w:br/>
        <w:t xml:space="preserve">„Ich würde die Prognose trotzdem noch nicht so ganz abschreiben … in der Wissenschaft und auch in der Klimaforschung arbeitet man mit Ungenauigkeiten …“ </w:t>
        <w:br/>
        <w:t xml:space="preserve">Nun, im Mai 2023 bei Markus Lanz, spricht Latif nicht mehr von Ungenauigkeiten oder etwaigen Schwankungen. Im Gegenteil! Jetzt beharrt er nur noch vehement auf der globalen Klimaerwärmung: Das wäre seit Jahrzehnten bekannt, ja, die Wissenschaft wisse es seit weit über hundert Jahren, und niemand könne sagen, er hätte es nicht gewusst.</w:t>
        <w:br/>
        <w:t xml:space="preserve"> Demgegenüber veröffentlichte Kla.TV in der Sendung Globale Kälterekorde stellen Hitze-Lockdowns in Frage [www.kla.tv/26657] eine Auflistung der gegenwärtigen Kälterekorde in der ganzen Welt. Erneute Falschbehauptung von Latif.</w:t>
        <w:br/>
        <w:t xml:space="preserve"> Aus der Traum vom Hitzeschock! Aber, ob es nun zu heiß oder zu kalt ist, ob es sich um natürliche Klimaschwankungen oder menschgemachten Klimawandel handelt, scheint in erster Linie gar keine Rolle zu spielen. </w:t>
        <w:br/>
        <w:t xml:space="preserve">Hauptsache, Panik macht sich breit, wodurch Menschen leichter lenkbar werden. Hauptsache, es gibt wieder ein Spaltungsthema mehr, das Unruhe schafft und dazu taugt, aus einer neuen Krise wieder Profite zu schlagen. Also ganz klar, auf wessen Kosten die Klima-Geschichten gehen! </w:t>
        <w:br/>
        <w:t xml:space="preserve">von wou/avr  În ceea ce privește clima noastră, se spune de mult timp că încălzirea globală și efectul de seră vor dezechilibra planeta noastră! Partidele politice, precum și mass-media sunt ferm convinse și susțin că suntem în pragul apocalipsei și că Pământul va fi distrus în câțiva ani. </w:t>
        <w:br/>
        <w:t xml:space="preserve">Planurile de protecție împotriva căldurii, blocajele climatice și planurile de economisire a energiei ar trebui să prevină această catastrofă. Pentru a aduce convingerea lor în fața publicului, cercetătorii în domeniul climei sunt invitați mereu la talk-show-uri. Acesta a fost cazul lui Mojib Latif, imaginea cercetării climatice în anii '90. </w:t>
        <w:br/>
        <w:t xml:space="preserve">Astăzi, el este un apărător convins al încălzirii globale, dar în 1997 a continuat să susțină că aici va fi foarte frig iarna în următorii 20 de ani. </w:t>
        <w:br/>
        <w:t xml:space="preserve"/>
        <w:br/>
        <w:t xml:space="preserve">Cu toate acestea, s-a dovedit a fi un pronostic în mod clar greșit, deoarece iernile de atunci erau extrem de blânde. 11 ani mai târziu, Latif a recunoscut acest lucru când a fost întrebat de moderator, dar în același timp a recunoscut: </w:t>
        <w:br/>
        <w:t xml:space="preserve">"Nu aș renunța încă complet la acest pronostic ... în știință și, de asemenea, în cercetarea climatică, se lucrează cu inexactități ...". </w:t>
        <w:br/>
        <w:t xml:space="preserve"/>
        <w:br/>
        <w:t xml:space="preserve">Acum, în mai 2023, în emisiunea lui Markus Lanz, Latif nu mai vorbește despre inexactități sau posibile fluctuații. Dimpotrivă! Acum insistă doar cu vehemență asupra încălzirii globale: se știe de zeci de ani, ba chiar, știința o știe de mai bine de o sută de ani, și nimeni nu poate spune că nu știa acest lucru. </w:t>
        <w:br/>
        <w:t xml:space="preserve"/>
        <w:br/>
        <w:t xml:space="preserve">În schimb, Kla.TV a publicat o listă a recordurilor actuale de frig din întreaga lume în cadrul programului Global Cold Records Challenge Heat Lockdowns [www.kla.tv/26657 ]. O altă afirmație falsă a lui Latif. </w:t>
        <w:br/>
        <w:t xml:space="preserve">S-a dus visul șocului termic! Dar dacă este prea cald sau prea rece, dacă este vorba de fluctuațiile climatice naturale sau de schimbările climatice provocate de om, în principal nu pare să conteze absolut deloc.</w:t>
        <w:br/>
        <w:t xml:space="preserve"/>
        <w:br/>
        <w:t xml:space="preserve">Principalul lucru este să se răspândească panica, ceea ce îi face pe oameni mai ușor de controlat. Principalul lucru este că există un alt subiect de divizare care creează neliniște și care este potrivită pentru a face profituri dintr-o nouă criză. Așadar, este destul de clar pe cheltuiala cui sunt vizate poveștile despre climă! </w:t>
        <w:br/>
        <w:t xml:space="preserve"/>
        <w:br/>
        <w:t xml:space="preserve">de la wou/avr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Latifs Behauptung und Widersprüchlichkeit </w:t>
        <w:rPr>
          <w:sz w:val="18"/>
        </w:rPr>
      </w:r>
      <w:hyperlink w:history="true" r:id="rId21">
        <w:r w:rsidRPr="00F24C6F">
          <w:rPr>
            <w:rStyle w:val="Hyperlink"/>
          </w:rPr>
          <w:rPr>
            <w:sz w:val="18"/>
          </w:rPr>
          <w:t>https://www.youtube.com/watch?v=7cCdEcfpTrg</w:t>
        </w:r>
      </w:hyperlink>
      <w:r w:rsidR="0026191C">
        <w:rPr/>
        <w:br/>
      </w:r>
      <w:r w:rsidRPr="002B28C8">
        <w:t xml:space="preserve">exakte Wissenschaft </w:t>
        <w:rPr>
          <w:sz w:val="18"/>
        </w:rPr>
      </w:r>
      <w:hyperlink w:history="true" r:id="rId22">
        <w:r w:rsidRPr="00F24C6F">
          <w:rPr>
            <w:rStyle w:val="Hyperlink"/>
          </w:rPr>
          <w:rPr>
            <w:sz w:val="18"/>
          </w:rPr>
          <w:t>https://www.exxpress.at/meinungs-wandel-fuehrender-klima-experte-warnte-frueher-vor-kalten-wintern/</w:t>
        </w:r>
      </w:hyperlink>
      <w:r w:rsidR="0026191C">
        <w:rPr/>
        <w:br/>
      </w:r>
      <w:r w:rsidRPr="002B28C8">
        <w:t xml:space="preserve">Alexander Raue( Vermietertagebuch) zu Latif bei Lanz </w:t>
        <w:rPr>
          <w:sz w:val="18"/>
        </w:rPr>
      </w:r>
      <w:hyperlink w:history="true" r:id="rId23">
        <w:r w:rsidRPr="00F24C6F">
          <w:rPr>
            <w:rStyle w:val="Hyperlink"/>
          </w:rPr>
          <w:rPr>
            <w:sz w:val="18"/>
          </w:rPr>
          <w:t>https://www.youtube.com/watch?v=-u4AEdlhu7A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Povești despre climă pentru a jefui și multe altele...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www.kla.tv/27284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cCdEcfpTrg" TargetMode="External" Id="rId21" /><Relationship Type="http://schemas.openxmlformats.org/officeDocument/2006/relationships/hyperlink" Target="https://www.exxpress.at/meinungs-wandel-fuehrender-klima-experte-warnte-frueher-vor-kalten-wintern/" TargetMode="External" Id="rId22" /><Relationship Type="http://schemas.openxmlformats.org/officeDocument/2006/relationships/hyperlink" Target="https://www.youtube.com/watch?v=-u4AEdlhu7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8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Povești despre climă pentru a jefui și multe altele...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