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5.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Kla.TV Hits</w:t>
      </w:r>
      <w:r>
        <w:rPr>
          <w:rFonts w:cs="Arial" w:ascii="Arial" w:hAnsi="Arial"/>
        </w:rPr>
        <w:t xml:space="preserve"> </w:t>
      </w:r>
    </w:p>
    <w:p>
      <w:pPr>
        <w:pStyle w:val="Normal"/>
        <w:widowControl w:val="false"/>
        <w:spacing w:before="0" w:after="160"/>
        <w:rPr>
          <w:rFonts w:ascii="Arial" w:hAnsi="Arial"/>
          <w:b/>
          <w:b/>
          <w:bCs/>
          <w:sz w:val="32"/>
          <w:szCs w:val="32"/>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18" y="0"/>
                <wp:lineTo x="-18" y="20506"/>
                <wp:lineTo x="20515" y="20506"/>
                <wp:lineTo x="20515" y="0"/>
                <wp:lineTo x="-1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Fonts w:ascii="Arial" w:hAnsi="Arial"/>
          <w:b/>
          <w:bCs/>
          <w:sz w:val="32"/>
          <w:szCs w:val="32"/>
        </w:rPr>
        <w:t>19. AZK: ♫ „Regentanz“ ♫ von Tabitha, Mischa &amp; Tanzteam</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t>
      </w:r>
      <w:r>
        <w:rPr>
          <w:rStyle w:val="Edit"/>
          <w:rFonts w:cs="Arial" w:ascii="Arial" w:hAnsi="Arial"/>
          <w:b/>
          <w:color w:val="000000"/>
        </w:rPr>
        <w:t>Im Regen tanzen wir, bis die Sonne wieder lacht!“ Voller Energie vermittelt das Lied Freude und Glaube inmitten von widerlichen Umständen. Lasst uns niemals den Mut verlieren!</w:t>
      </w:r>
    </w:p>
    <w:p>
      <w:pPr>
        <w:pStyle w:val="Normal"/>
        <w:spacing w:before="0" w:after="160"/>
        <w:rPr>
          <w:rStyle w:val="Edit"/>
          <w:rFonts w:ascii="Arial" w:hAnsi="Arial" w:cs="Arial"/>
          <w:color w:val="000000"/>
        </w:rPr>
      </w:pPr>
      <w:r>
        <w:rPr>
          <w:rFonts w:cs="Arial" w:ascii="Arial" w:hAnsi="Arial"/>
          <w:color w:val="000000"/>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1. Strophe</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Wenn die dunklen Wolken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Nur ein Blitz erhellt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Und wir Tag als Nacht erleben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Dann will ich weiter hoffen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Denn wenn der Regen fällt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Wachsen wir und Wunder geschehen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Refrain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2. Strophe</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Es gibt 1000 Gründe langsam zu verzweifeln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Doch doppelt zu viele um dranzubleiben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So will ich weiter hoffen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Denn Mut und Glaube reicht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Für Freude, Kraft und Leben in der Endzeit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Refrain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Bridge</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Tränen und Regen vermischen sich</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Komm, gib mir deine Hand. Wir tanzen weiter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Komm wir tanzen weiter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Ja, ich gebe dir meine Hand</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Du bist mein Grund</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Zum Glauben, Danken, Springen, Tanzen, Singen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Refrain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Refrain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r>
    </w:p>
    <w:p>
      <w:pPr>
        <w:pStyle w:val="Normal"/>
        <w:suppressAutoHyphens w:val="true"/>
        <w:spacing w:lineRule="auto" w:line="240" w:before="0" w:after="0"/>
        <w:rPr>
          <w:rFonts w:ascii="Arial" w:hAnsi="Arial" w:eastAsia="Times New Roman" w:cs="Arial"/>
          <w:b/>
          <w:b/>
          <w:sz w:val="24"/>
          <w:szCs w:val="24"/>
        </w:rPr>
      </w:pPr>
      <w:r>
        <w:rPr>
          <w:rFonts w:eastAsia="Times New Roman" w:cs="Arial" w:ascii="Arial" w:hAnsi="Arial"/>
          <w:b/>
          <w:sz w:val="24"/>
          <w:szCs w:val="24"/>
        </w:rPr>
        <w:t>Refrain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Im Regen tanzen wir</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Lasst uns jubeln, tanzen, sing’n</w:t>
      </w:r>
    </w:p>
    <w:p>
      <w:pPr>
        <w:pStyle w:val="Normal"/>
        <w:suppressAutoHyphens w:val="true"/>
        <w:spacing w:lineRule="auto" w:line="240" w:before="0" w:after="0"/>
        <w:rPr>
          <w:rFonts w:ascii="Arial" w:hAnsi="Arial" w:eastAsia="Times New Roman" w:cs="Arial"/>
          <w:bCs/>
          <w:sz w:val="24"/>
          <w:szCs w:val="24"/>
        </w:rPr>
      </w:pPr>
      <w:r>
        <w:rPr>
          <w:rFonts w:eastAsia="Times New Roman" w:cs="Arial" w:ascii="Arial" w:hAnsi="Arial"/>
          <w:bCs/>
          <w:sz w:val="24"/>
          <w:szCs w:val="24"/>
        </w:rPr>
        <w:t>Bis die Sonne wieder lacht</w:t>
      </w:r>
    </w:p>
    <w:p>
      <w:pPr>
        <w:pStyle w:val="Normal"/>
        <w:spacing w:before="0" w:after="160"/>
        <w:rPr>
          <w:rStyle w:val="Edit"/>
          <w:rFonts w:ascii="Arial" w:hAnsi="Arial" w:cs="Arial"/>
          <w:color w:val="000000"/>
        </w:rPr>
      </w:pPr>
      <w:r>
        <w:rPr>
          <w:rFonts w:cs="Arial" w:ascii="Arial" w:hAnsi="Arial"/>
          <w:color w:val="000000"/>
        </w:rPr>
      </w:r>
    </w:p>
    <w:p>
      <w:pPr>
        <w:pStyle w:val="Normal"/>
        <w:spacing w:before="0" w:after="160"/>
        <w:rPr/>
      </w:pPr>
      <w:r>
        <w:rPr>
          <w:rStyle w:val="Edit"/>
          <w:rFonts w:cs="Arial" w:ascii="Arial" w:hAnsi="Arial"/>
          <w:color w:val="000000"/>
          <w:sz w:val="24"/>
          <w:szCs w:val="24"/>
        </w:rPr>
        <w:t>Im Regen tanzen wir</w:t>
        <w:br/>
        <w:t>Lasst uns jubeln, tanzen, sing</w:t>
        <w:br/>
        <w:t>bis die Sonne wieder lacht</w:t>
      </w:r>
    </w:p>
    <w:p>
      <w:pPr>
        <w:pStyle w:val="Normal"/>
        <w:spacing w:before="0" w:after="160"/>
        <w:rPr>
          <w:rFonts w:ascii="Arial" w:hAnsi="Arial" w:cs="Arial"/>
          <w:color w:val="000000"/>
          <w:sz w:val="24"/>
          <w:szCs w:val="24"/>
        </w:rPr>
      </w:pPr>
      <w:r>
        <w:rPr>
          <w:rFonts w:cs="Arial" w:ascii="Arial" w:hAnsi="Arial"/>
          <w:color w:val="000000"/>
          <w:sz w:val="24"/>
          <w:szCs w:val="24"/>
        </w:rPr>
      </w:r>
    </w:p>
    <w:p>
      <w:pPr>
        <w:pStyle w:val="Normal"/>
        <w:spacing w:before="0" w:after="160"/>
        <w:rPr/>
      </w:pPr>
      <w:r>
        <w:rPr>
          <w:rStyle w:val="Edit"/>
          <w:rFonts w:cs="Arial" w:ascii="Arial" w:hAnsi="Arial"/>
          <w:color w:val="000000"/>
          <w:sz w:val="24"/>
          <w:szCs w:val="24"/>
        </w:rPr>
        <w:t>Im Regen tanzen wir</w:t>
        <w:br/>
        <w:t>Lasst uns jubeln, tanzen, sing</w:t>
        <w:br/>
        <w:t>bis die Sonne wieder lacht</w:t>
      </w:r>
    </w:p>
    <w:p>
      <w:pPr>
        <w:pStyle w:val="Normal"/>
        <w:spacing w:before="0" w:after="160"/>
        <w:rPr>
          <w:rFonts w:ascii="Arial" w:hAnsi="Arial" w:cs="Arial"/>
          <w:color w:val="000000"/>
          <w:sz w:val="24"/>
          <w:szCs w:val="24"/>
        </w:rPr>
      </w:pPr>
      <w:r>
        <w:rPr>
          <w:rFonts w:cs="Arial" w:ascii="Arial" w:hAnsi="Arial"/>
          <w:color w:val="000000"/>
          <w:sz w:val="24"/>
          <w:szCs w:val="24"/>
        </w:rPr>
      </w:r>
    </w:p>
    <w:p>
      <w:pPr>
        <w:pStyle w:val="Normal"/>
        <w:spacing w:before="0" w:after="160"/>
        <w:rPr>
          <w:rStyle w:val="Edit"/>
          <w:rFonts w:ascii="Arial" w:hAnsi="Arial" w:cs="Arial"/>
          <w:b/>
          <w:b/>
          <w:color w:val="000000"/>
          <w:sz w:val="18"/>
          <w:szCs w:val="18"/>
        </w:rPr>
      </w:pPr>
      <w:r>
        <w:rPr>
          <w:rFonts w:cs="Arial" w:ascii="Arial" w:hAnsi="Arial"/>
          <w:b/>
          <w:color w:val="000000"/>
          <w:sz w:val="18"/>
          <w:szCs w:val="18"/>
        </w:rPr>
        <w:t>von Tabitha, Mischa und Tanzteam</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Song</w:t>
      </w:r>
      <w:r>
        <w:rPr>
          <w:rStyle w:val="Edit"/>
          <w:rFonts w:cs="Arial" w:ascii="Arial" w:hAnsi="Arial"/>
          <w:b/>
          <w:color w:val="000000"/>
          <w:szCs w:val="18"/>
        </w:rPr>
        <w:t xml:space="preserve"> auf Spotify: </w:t>
      </w:r>
      <w:hyperlink r:id="rId5">
        <w:r>
          <w:rPr>
            <w:rStyle w:val="Internetverknpfung"/>
            <w:rFonts w:cs="Arial" w:ascii="Arial" w:hAnsi="Arial"/>
            <w:b/>
            <w:color w:val="000000"/>
            <w:szCs w:val="18"/>
          </w:rPr>
          <w:t>https://open.spotify.com/track/0EWGAOXspEItVj7JvqT6z8</w:t>
        </w:r>
      </w:hyperlink>
      <w:r>
        <w:rPr>
          <w:rStyle w:val="Edit"/>
          <w:rFonts w:cs="Arial" w:ascii="Arial" w:hAnsi="Arial"/>
          <w:b/>
          <w:color w:val="000000"/>
          <w:szCs w:val="18"/>
        </w:rPr>
        <w:t xml:space="preserve"> </w:t>
      </w:r>
    </w:p>
    <w:p>
      <w:pPr>
        <w:pStyle w:val="Normal"/>
        <w:keepNext w:val="true"/>
        <w:keepLines/>
        <w:pBdr>
          <w:top w:val="single" w:sz="6" w:space="8" w:color="365F91"/>
        </w:pBdr>
        <w:spacing w:before="0" w:after="160"/>
        <w:rPr>
          <w:rStyle w:val="Edit"/>
          <w:rFonts w:ascii="Arial" w:hAnsi="Arial" w:cs="Arial"/>
          <w:b/>
          <w:b/>
          <w:color w:val="000000"/>
          <w:szCs w:val="18"/>
        </w:rPr>
      </w:pPr>
      <w:r>
        <w:rPr>
          <w:rFonts w:cs="Arial" w:ascii="Arial" w:hAnsi="Arial"/>
          <w:b/>
          <w:color w:val="000000"/>
          <w:szCs w:val="18"/>
        </w:rPr>
      </w:r>
    </w:p>
    <w:p>
      <w:pPr>
        <w:pStyle w:val="Normal"/>
        <w:keepNext w:val="true"/>
        <w:keepLines/>
        <w:pBdr>
          <w:top w:val="single" w:sz="6" w:space="8" w:color="365F91"/>
        </w:pBdr>
        <w:spacing w:before="0" w:after="160"/>
        <w:rPr>
          <w:rStyle w:val="Edit"/>
          <w:rFonts w:ascii="Arial" w:hAnsi="Arial" w:cs="Arial"/>
          <w:b/>
          <w:b/>
          <w:color w:val="000000"/>
          <w:szCs w:val="18"/>
        </w:rPr>
      </w:pPr>
      <w:r>
        <w:rPr/>
        <w:drawing>
          <wp:inline distT="0" distB="0" distL="0" distR="0">
            <wp:extent cx="5760720" cy="1475740"/>
            <wp:effectExtent l="0" t="0" r="0" b="0"/>
            <wp:docPr id="3" name="Grafik 4"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4" descr="">
                      <a:hlinkClick r:id="rId7"/>
                    </pic:cNvPr>
                    <pic:cNvPicPr>
                      <a:picLocks noChangeAspect="1" noChangeArrowheads="1"/>
                    </pic:cNvPicPr>
                  </pic:nvPicPr>
                  <pic:blipFill>
                    <a:blip r:embed="rId6"/>
                    <a:stretch>
                      <a:fillRect/>
                    </a:stretch>
                  </pic:blipFill>
                  <pic:spPr bwMode="auto">
                    <a:xfrm>
                      <a:off x="0" y="0"/>
                      <a:ext cx="5760720" cy="1475740"/>
                    </a:xfrm>
                    <a:prstGeom prst="rect">
                      <a:avLst/>
                    </a:prstGeom>
                  </pic:spPr>
                </pic:pic>
              </a:graphicData>
            </a:graphic>
          </wp:inline>
        </w:drawing>
      </w:r>
    </w:p>
    <w:p>
      <w:pPr>
        <w:pStyle w:val="Normal"/>
        <w:keepLines/>
        <w:spacing w:before="0" w:after="160"/>
        <w:rPr>
          <w:rStyle w:val="Internetverknpfung"/>
        </w:rPr>
      </w:pPr>
      <w:r>
        <w:rPr/>
        <w:t xml:space="preserve">#Kultur - </w:t>
      </w:r>
      <w:hyperlink r:id="rId8">
        <w:r>
          <w:rPr>
            <w:rStyle w:val="Internetverknpfung"/>
          </w:rPr>
          <w:t>www.kla.tv/Kultur</w:t>
        </w:r>
      </w:hyperlink>
      <w:r>
        <w:rPr/>
        <w:br/>
        <w:br/>
        <w:t xml:space="preserve">#AZK - AZK-Konferenzen - </w:t>
      </w:r>
      <w:hyperlink r:id="rId9">
        <w:r>
          <w:rPr>
            <w:rStyle w:val="Internetverknpfung"/>
          </w:rPr>
          <w:t>www.kla.tv/AZK</w:t>
        </w:r>
      </w:hyperlink>
      <w:r>
        <w:rPr/>
        <w:br/>
        <w:br/>
        <w:t xml:space="preserve">#AZK-Lieder - </w:t>
      </w:r>
      <w:hyperlink r:id="rId10">
        <w:r>
          <w:rPr>
            <w:rStyle w:val="Internetverknpfung"/>
          </w:rPr>
          <w:t>www.kla.tv/AZK-Lieder</w:t>
        </w:r>
      </w:hyperlink>
      <w:r>
        <w:rPr/>
        <w:br/>
        <w:br/>
        <w:t xml:space="preserve">#AZK19 - 19. AZK-Konferenz - </w:t>
      </w:r>
      <w:hyperlink r:id="rId11">
        <w:r>
          <w:rPr>
            <w:rStyle w:val="Internetverknpfung"/>
          </w:rPr>
          <w:t>www.kla.tv/AZK19</w:t>
        </w:r>
      </w:hyperlink>
      <w:r>
        <w:rPr/>
        <w:br/>
        <w:br/>
        <w:t xml:space="preserve">#Hits - Kla.TV-Hits - </w:t>
      </w:r>
      <w:hyperlink r:id="rId12">
        <w:r>
          <w:rPr>
            <w:rStyle w:val="Internetverknpfung"/>
          </w:rPr>
          <w:t>www.kla.tv/Hits</w:t>
        </w:r>
      </w:hyperlink>
    </w:p>
    <w:p>
      <w:pPr>
        <w:pStyle w:val="Normal"/>
        <w:keepLines/>
        <w:spacing w:before="0" w:after="160"/>
        <w:rPr>
          <w:rFonts w:ascii="Arial" w:hAnsi="Arial" w:cs="Arial"/>
          <w:sz w:val="18"/>
          <w:szCs w:val="18"/>
        </w:rPr>
      </w:pPr>
      <w:r>
        <w:rPr>
          <w:rFonts w:cs="Arial" w:ascii="Arial" w:hAnsi="Arial"/>
          <w:sz w:val="18"/>
          <w:szCs w:val="18"/>
        </w:rPr>
      </w:r>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4"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 descr="C:\Users\W\3WAR\2P\1IT\_git\SW\KlaTvVideoDocGen.git\KlaTvVideoDocGen\Material\klatv_logo_200dpi-forf2.75x1.99cm.png">
                      <a:hlinkClick r:id="rId14"/>
                    </pic:cNvPr>
                    <pic:cNvPicPr>
                      <a:picLocks noChangeAspect="1" noChangeArrowheads="1"/>
                    </pic:cNvPicPr>
                  </pic:nvPicPr>
                  <pic:blipFill>
                    <a:blip r:embed="rId13"/>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5">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6">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7">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5"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6" descr="C:\Users\W\Downloads\ccby_transparent.png"/>
                    <pic:cNvPicPr>
                      <a:picLocks noChangeAspect="1" noChangeArrowheads="1"/>
                    </pic:cNvPicPr>
                  </pic:nvPicPr>
                  <pic:blipFill>
                    <a:blip r:embed="rId18"/>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9"/>
      <w:footerReference w:type="default" r:id="rId20"/>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Regentanz  </w:t>
      <w:tab/>
    </w:r>
    <w:r>
      <w:rPr>
        <w:bCs/>
        <w:sz w:val="18"/>
      </w:rPr>
      <w:fldChar w:fldCharType="begin"/>
    </w:r>
    <w:r>
      <w:rPr>
        <w:sz w:val="18"/>
        <w:bCs/>
      </w:rPr>
      <w:instrText> PAGE \* ARABIC </w:instrText>
    </w:r>
    <w:r>
      <w:rPr>
        <w:sz w:val="18"/>
        <w:bCs/>
      </w:rPr>
      <w:fldChar w:fldCharType="separate"/>
    </w:r>
    <w:r>
      <w:rPr>
        <w:sz w:val="18"/>
        <w:bCs/>
      </w:rPr>
      <w:t>1</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www.kla.tv/27572</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02.12.2023</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UnresolvedMention">
    <w:name w:val="Unresolved Mention"/>
    <w:basedOn w:val="DefaultParagraphFont"/>
    <w:uiPriority w:val="99"/>
    <w:semiHidden/>
    <w:unhideWhenUsed/>
    <w:qFormat/>
    <w:rsid w:val="00c30db4"/>
    <w:rPr>
      <w:color w:val="605E5C"/>
      <w:shd w:fill="E1DFDD" w:val="clear"/>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7572" TargetMode="External"/><Relationship Id="rId4" Type="http://schemas.openxmlformats.org/officeDocument/2006/relationships/image" Target="media/image2.png"/><Relationship Id="rId5" Type="http://schemas.openxmlformats.org/officeDocument/2006/relationships/hyperlink" Target="https://open.spotify.com/track/0EWGAOXspEItVj7JvqT6z8" TargetMode="External"/><Relationship Id="rId6" Type="http://schemas.openxmlformats.org/officeDocument/2006/relationships/image" Target="media/image3.jpeg"/><Relationship Id="rId7" Type="http://schemas.openxmlformats.org/officeDocument/2006/relationships/hyperlink" Target="https://open.spotify.com/intl-de/album/5TjYxchGB31tprbkRQ4XeF" TargetMode="External"/><Relationship Id="rId8" Type="http://schemas.openxmlformats.org/officeDocument/2006/relationships/hyperlink" Target="https://www.kla.tv/Kultur" TargetMode="External"/><Relationship Id="rId9" Type="http://schemas.openxmlformats.org/officeDocument/2006/relationships/hyperlink" Target="https://www.kla.tv/AZK" TargetMode="External"/><Relationship Id="rId10" Type="http://schemas.openxmlformats.org/officeDocument/2006/relationships/hyperlink" Target="https://www.kla.tv/AZK-Lieder" TargetMode="External"/><Relationship Id="rId11" Type="http://schemas.openxmlformats.org/officeDocument/2006/relationships/hyperlink" Target="https://www.kla.tv/AZK19" TargetMode="External"/><Relationship Id="rId12" Type="http://schemas.openxmlformats.org/officeDocument/2006/relationships/hyperlink" Target="https://www.kla.tv/Hits" TargetMode="External"/><Relationship Id="rId13" Type="http://schemas.openxmlformats.org/officeDocument/2006/relationships/image" Target="media/image4.png"/><Relationship Id="rId14" Type="http://schemas.openxmlformats.org/officeDocument/2006/relationships/hyperlink" Target="https://www.kla.tv" TargetMode="External"/><Relationship Id="rId15" Type="http://schemas.openxmlformats.org/officeDocument/2006/relationships/hyperlink" Target="https://www.kla.tv/" TargetMode="External"/><Relationship Id="rId16" Type="http://schemas.openxmlformats.org/officeDocument/2006/relationships/hyperlink" Target="https://www.kla.tv/abo" TargetMode="External"/><Relationship Id="rId17" Type="http://schemas.openxmlformats.org/officeDocument/2006/relationships/hyperlink" Target="https://www.kla.tv/vernetzung" TargetMode="External"/><Relationship Id="rId18" Type="http://schemas.openxmlformats.org/officeDocument/2006/relationships/image" Target="media/image5.png"/><Relationship Id="rId19" Type="http://schemas.openxmlformats.org/officeDocument/2006/relationships/header" Target="header1.xml"/><Relationship Id="rId20" Type="http://schemas.openxmlformats.org/officeDocument/2006/relationships/footer" Target="footer1.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7572"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3</Pages>
  <Words>495</Words>
  <Characters>2774</Characters>
  <CharactersWithSpaces>3201</CharactersWithSpaces>
  <Paragraphs>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2023-12-02T18:45:00Z</dcterms:created>
  <dc:creator>Kla.tv (DocGen 1.6.1.0)</dc:creator>
  <dc:description/>
  <dc:language>de-DE</dc:language>
  <cp:lastModifiedBy/>
  <dcterms:modified xsi:type="dcterms:W3CDTF">2023-12-02T18:27:20Z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