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128f3d522e4bae" /><Relationship Type="http://schemas.openxmlformats.org/package/2006/relationships/metadata/core-properties" Target="/package/services/metadata/core-properties/92b44c7c9d214c52a92e607bacf295b1.psmdcp" Id="R07f6a2bf54a94a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5G au Luxembourg – Où en est-on ?  Interview avec Madame Valvason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Extrait : ..."Ce que cette méta-analyse met en lumière encore et encore est l’absence d’études sur l’impact sur l’environnement. Le professeur souhaitait analyser les études sur les plantes, sur les vertébrés, sur les non-vertebrés mais ces études sont très rares. En revanche aucune étude n’a été menée sur les bactéries, les virus et les autres microorganismes, ce qui est très grave. En effet on a du mal à comprendre comment ils veulent implémenter une technologie dont personne n’est en mesure de savoir ce qui nous attend."....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Interview avec Madame Valvason</w:t>
        <w:br/>
        <w:t xml:space="preserve">Bonjour Madame Valvason, je suis heureuse de pouvoir vous accueillir chez nous aujourd’hui pour répondre à nos questions, qui sont nombreuses et nous vous sommes reconnaissants d’avoir pris le temps pour venir nous voir.</w:t>
        <w:br/>
        <w:t xml:space="preserve">Le plaisir est pour moi, Madame</w:t>
        <w:br/>
        <w:t xml:space="preserve">Je me permets de vous présenter : vous êtes active dans la vie sociale au Luxembourg depuis des années, vous êtes présidente de l’initiative citoyenne «Biergerinitiativ  Stop 5G Luxembourg » et avec votre groupe de personnes vous informez la population sur les dangers représentés par la 5G pour les êtres humains, les animaux et les plantes.</w:t>
        <w:br/>
        <w:t xml:space="preserve">Oui</w:t>
        <w:br/>
        <w:t xml:space="preserve">A l’époque, chaque 3 mois, vous manifestiez dans la Grande Rue relayant les journées mondiales contre la 5G jusqu’à l’arrivée du Covid. Vous avez également organisé des conférences, une avec Monsieur Francis Leboutte et l’autre avec le Professeur Belpomme</w:t>
        <w:br/>
        <w:t xml:space="preserve">Oui</w:t>
        <w:br/>
        <w:t xml:space="preserve">Vous avez distribué des flyers, collé des affiches afin d’attirer l’attention (sur cette problématique).</w:t>
        <w:br/>
        <w:t xml:space="preserve">Vous avez également lancé une pétition qui a recueilli plus de 7200 signature, ce qui vous a donné l’opportunité de discuter de cette problématique au sein de la Chambre des députés, ce que vous avez fait assistée par l’expert Jörn Gutbier, Président de Diagnose:Funk, et Monsieur Brent Frère, ingénieur électricien et ingénieur en informatique et expert dans la technologie des satellites.</w:t>
        <w:br/>
        <w:t xml:space="preserve">C’est cela.</w:t>
        <w:br/>
        <w:t xml:space="preserve">Et vous vous rendez également dans les communes qui annoncent l’installation des antennes 5G afin de tirer la sonnette d’alarme et de les informer sur les conséquences pour la santé </w:t>
        <w:br/>
        <w:t xml:space="preserve">C’est exact.</w:t>
        <w:br/>
        <w:t xml:space="preserve">Vous avez entrepris donc déjà pas mal de choses et nous aimerions que vous nous partagiez vos expériences, notamment lors de vos visites auprès des administrations communales et à la Chambre.</w:t>
        <w:br/>
        <w:t xml:space="preserve">Oui effectivement nous sommes un petit groupe de personne qui essaye d’informer les citoyens du Luxembourg. Malheureusement les dangers représentés par ces nouvelles technologies ne sont pas diffusés sur les « médias officiels ». C’est pourquoi nous essayons, avec nos moyens, d’informer la population. Nous avons en effet entrepris toutes ces actions que vous avez énumérés. Nous avons en outre lancé une grosse enquête auprès de toutes les agences immobilières du pays. Cette enquête a révélé que lorsqu’une antenne de téléphonie mobile se trouve à proximité d’un bien, les prix de l’immobilier baisse de 5 à 10%, ce qui démontre qu’il y a des gens qui sont au courant (des dangers) </w:t>
        <w:br/>
        <w:t xml:space="preserve">A la Chambre c’était très frustrant car nous, comme tous les pétitionnaires d’ailleurs, n’avons eu que 5 minutes pour aborder cette énorme thématique, ce qui est impossible. Nous avons néanmoins essayé de d’attirer l’attention sur deux points les plus importants, à savoir les dangers et les dégâts pour la santé liés aux champs électromagnétiques et le manque d’études en la matière, avant de pouvoir dérouler cette technologie sans problèmes. Malheureusement nous regrettons de ne pas avoir bénéficié d’une oreille attentive car notre premier Ministre, Monsieur Xavier Bettel, qui est aussi Ministre de la Communication et de la Digitalisation, nous avait déjà lâché en juin sur la Place d’Armes « Vous pouvez faire ce que vous voulez, vous aurez la 5G, la 5G arrive ». Ce qui veut dire que le gouvernement n’en a rien à faire des 7200 signatures et donc des 7200 personnes qui ont soutenu notre pétition. Nous avons agi pas que pour nous, mais aussi pour tous nos concitoyens. C’était très frustrant de l’entendre. D’autre part Mme Dieschbourg, qui était à l’époque Ministre de l’Environnement, nous a assuré qu’elle disposait des valeurs des mesurages (des émissions des antennes) et que ces valeurs étaient bien inférieures aux valeurs maximales prévues. Le souci de ces mesurages qui sont effectués au Luxembourg est qu’il ne s’agit pas de monitoring, c’est mesuré une fois et puis rien pendant des années. Qui sait alors si c’est le bon moment pour ce mesurage, où on a mesuré, comment ce mesurage a-il été réalisé.... nous avons pu obtenir quelques informations en regardant le portal (géoportail), mais où ces mesurages ont lieu si à l’intérieur ou en plein air, personne ne sait… et puis …. mesuré une fois et puis rien, personne ne sait si ce moment été le plus opportun pour effectuer le mesurage des émissions. D’autre part le manque d’étude nous préoccupe car personne ne sait ce qui nous attend. Voilà. Et eux non plus ils n’en savent rien. Ils nous disent que toutes les fréquences sont les mêmes, ce qui n’est pas le cas.</w:t>
        <w:br/>
        <w:t xml:space="preserve">Auprès des communes par contre les personnes étaient beaucoup plus intéressées aux informations que nous leur partagions, nous leur avons laissé beaucoup de documentation sur place, nous leurs avons fait parvenir d’autres information par la suite. Nos interlocuteurs étaient vraiment intéressés et si j’ose dire plus concernés. Parfois ils nous ont confessé qu’ils se retrouvent avec des antennes sur leur territoire sans en avoir été informés et du coup ils sont devant le fait accomplit sans mot à dire. Ce qui nous frustre, ce qui nous frustre beaucoup et je tiens à le souligner, cela nous frustre tous beaucoup, est que pendant toute cette période, depuis des années, nous avons rédigé des communiqués de presse sourcés, bien documentés en demandant à toute la presse écrite de le publier. Non seulement aucun support ne l’a fait mais lorsqu’ils ont réagi, c’était pour publier des articles avec des fausses informations du début à la fin. Je me rappelle en particulier de l’article d’une revue qui était tellement bourré de fausses informations qu’il m’a fallu jours pour contester chacune de leurs affirmations pour leur prouver qu’elles étaient fausses mais ils n’ont jamais publié un rectificatif. Cela m’a énervée personnellement, mais nous l’étions tous, car cette revue a diffusé ainsi des mensonges qui vont causer du tort aux citoyens car ils ne vont pas prendre des mesures pour se protéger. C’est comme cela.</w:t>
        <w:br/>
        <w:t xml:space="preserve">Merci pour ce partage. Si on veut savoir où sont les antennes dans ma région ou mon quartier, à quelle distance se trouvent-elles de notre habitation, où peut-on trouver ces informations ? Y-a-t-il une carte ? Je pense qu’il existe une carte sur le site du géoportail appelé « cadastre hertzien » où sont indiqués les antennes 5G. Quelles sont les informations qu’on peut trouver sur ce portail ? Peut-on savoir quelle est l’intensité des rayonnements, le point de mesurage, le monitoring, peut-on trouver toutes ces informations là- dessus ?</w:t>
        <w:br/>
        <w:t xml:space="preserve">Effectivement le Ministère de l’Environnement a enfin procédé tout récemment à la mise à jour de cette page interactive. En effet les informations qu’on pouvait y trouver étaient très anciennes et pas à jour. Par exemple sur le château d’eau de Howald, à l’œil nu on peut compter au moins une vingtaine d’antennes alors que le portail en indiquait seulement 9. Donc récemment ils ont tout mis à jour. On peut trouver ces informations sur le lien « cadastre hertzien » sur le site du géoportail. Il y a une carte du Grand-Duché où sont indiqués tous les emplacements où il y a des antennes. Donc sur la partie gauche de l’écran on peut choisir quelles antennes on souhaite visualiser, si on veut visualiser les points de mesurages, les antenne 5G ou d’autres antennes. Les antennes 5G sont fuschia, pardon, les endroits où sont implantées les antennes 5G sont indiqués en fuschia, les emplacements des autres antennes le sont en rouges. Souvent des deux types d’antennes sont installées au même emplacement. Dans notre exemple du château d’eau de Howald, au lieux des 9 initialement indiqués, après la mise à jour le site en montre 29, et cela en plein milieux d’un cartier résidentiel. Sur ce site on peut aussi remarquer que des antennes sont installées vis-à-vis d’une école primaire ou d’un jardin d’enfants, en prenant soin de les cacher. Sur cette carte on peut aussi remarquer que les points de mesurage sont espacés de quelques kilomètres et la question reste entière de savoir comment ces mesurages ont été effectués. Le moment du mesurage est indiqué, donc si on clique sur les points de mesurage on peut voir le rapport du mesurage, mais les rapports se laissent écrire, n’est-ce pas ? Le portal est très intéressant car il propose également des outils en bas de l’écran qu’on peut utiliser. Par exemple pour mesurer précisément la distance entre une antenne et chez soi en clique sur l’antenne et on ramène le curseur sur l’emplacement de son habitation. Ce qu’il faut savoir est que dans un rayon de 400 mètres autour d’une antenne le risque de souffrir d’un cancer est exponentiel. Par exemple, pour Howald, afin de donner un exemple concret car j’ai regardé de plus près pour moi, dans un rayon d’1 kilomètre autour de l’église il n’y a pas moins de 138 antennes, sans compter que pour 2 emplacements d’antennes il y a un souci avec les documents, si bien qu’on en peut pas savoir combien d’antennes sont installées sur ces 2 emplacements. Donc on peut raisonnablement penser qu’il y a 150 antennes autour de notre quartier. D’après ce site on peut remarquer que la plupart des antennes 5G sont installées dans la Ville de Luxembourg et dans ses alentours proches, mais les emplacements gagnent petit à petit le sud du pays et il y a déjà des antennes tout au nord. Ce que nous tenons à souligner est qu’il ne s’agit pas d’antennes 5G proprement dites, il s’agit plutôt d’antennes 4G+, donc les rayonnements sont près des ceux subis jusque-là. Mais au Luxembourg les opérateurs veulent passer à des fréquences qu’ils ont achetées de 24 jusqu’à 26 gigahertz (GH). Ils vont pouvoir transformer les antennes 4G+ avec une petite modification technique en antennes 5G. Donc je tiens à souligner que nous n’avons pas des rayonnements d’antennes 5G pour l’instant. On les a appelées fréquences 5G mais elle n’en sont pas. Voilà.</w:t>
        <w:br/>
        <w:t xml:space="preserve"/>
        <w:br/>
        <w:t xml:space="preserve">Il s’agit là de beaucoup d’informations, beaucoup d’informations à apprivoiser d’un coup Par ailleurs, le Parlement Européen a commandité une méta-analyse afin de répondre aux questions que nous tous nous nous posons sur l’impact de la 5G sur notre santé et sur l’environnement. Mais en quoi consiste une méta-analyse, pourquoi a-t-telle vu le jour et quelles en sont les conclusions ?</w:t>
        <w:br/>
        <w:t xml:space="preserve">Effectivement. Alors, normalement la Commission Européenne, lorsqu’elle veut introduire un nouveau projet, elle devrait mener une étude d’impact. Dans le cas de la 5G, elle n’en a mené aucun. C’est pourquoi Madame Michelle Rivasi, eurodeputée au Parlement Européen, réclame à la Commission, et ce depuis 2019, une telle étude. Mais la Commission fait la sourde oreille. C’est alors que Mme Rivasi, qui est aussi membre du STOA (science and technology options assessment), je lis afin de ne pas dire des bêtises, qui est un organisme qui fournit à la Commission des avis techniques sur des projets techniques et scientifiques. Donc le STOA lui-même s’est autosaisi et a commandité une méta-étude sur les impacts de la 5G. Une méta-étude est une étude de toutes les études existantes sur un même sujet. Donc toutes les études existantes sont étudiées à la loupe par des scientifiques et spécialistes indépendants et qui analysent donc très en détail ces études. Dans le cas précis la méta-étude a été divisé en deux volets : l’un qui porte sur la « Santé et fertilité » et l’autre sur « l’impact sur l’environnement ». La première partie a été menée par la professeure Fiorella (non pas Isabella comme indiqué) Belpoggi, oncologue et chercheuse qui a analysé donc les études sur la santé et la fertilité. Elle est mondialement connue car elle a publié des études au niveau international. Le deuxième volet sur l’impact sur l’environnement a été réalisé par Arno Thielen, professeur à l’Université de Gand, également de renommée internationale et chercheur également. Les études ont porté sur les différentes fréquences dites 5G. </w:t>
        <w:br/>
        <w:t xml:space="preserve">Donc en ce qui concerne le premier volet, l’impact sur la santé, l’étude a montré que les fréquences allant de 0,45 à 6 giga hertz sont effectivement cancérigènes et génèrent surtout des gliomes, des tumeurs du cerveau et des neurinomes, des tumeurs cancéreuses du nerf acoustique : Cela fait des années que Olle Johansson tire la sonnette d’alarme sur ces conséquences et voilà que cette méta-étude vient de confirmer ses craintes. Concernant le deuxième volet sur l’impact sur l’environnement, il se trouve que le nombre d’étude est très faible sur ces fréquences. Les peux d’études qui existent ont été menées sur les insectes et elles montrent que lorsque ceux-ci sont soumis à des champs électromagnétiques, leur corps se réchauffe à l’intérieur, ce qui est très problématique. Ce que cette méta-analyse met en lumière encore et encore est l’absence d’études sur l’impact sur l’environnement. Le professeur souhaitait analyser les études sur les plantes, sur les vertébrés, sur les non-vertebrés mais ces études sont très rares. En revanche aucune étude n’a été menée sur les bactéries, les virus et les autres microorganismes, ce qui est très grave. En effet on a du mal à comprendre comment ils veulent implémenter une technologie dont personne n’est en mesure de savoir ce qui nous attend. Ce que cette méta-analyse a mis en lumière également est que pour les fréquences allant de 24 à 26 GH il n’y a aucune étude du tout. Sur rien, ni sur la santé, ni sur l’environnement, sur les animaux, sur les insectes, sur les plantes, rien de rien. Aucune étude n’a été menée. Qu’est ce qui se passerait alors si les champs électromagnétiques générés par ces antennes tuaient les microorganismes qui rendent la terre fertile ? Qu’est-ce qu’on ferait alors avec un sol stérile ? comment allons nous faire pousser nos plantes ? Qu’est-ce qui se passe si ces rayonnements ont des effets néfastes sur les virus ? Cela a été prouvé par des expérience in vitro. Ces rayonnements ont des effets, non seulement thermiques, apparemment les seuls qui sont pris en compte officiellement, mais également des effets non-thermiques qui doivent être étudiés avant d’exposer toute la planète à ces fréquences.</w:t>
        <w:br/>
        <w:t xml:space="preserve">Ca c’est vrai.</w:t>
        <w:br/>
        <w:t xml:space="preserve">C’est très grave. C’est comme jouer à l’apprenti sorcier.</w:t>
        <w:br/>
        <w:t xml:space="preserve">Eh oui, c’est vrai. On ne sait pas où on va</w:t>
        <w:br/>
        <w:t xml:space="preserve">Non, on ne le sait pas.</w:t>
        <w:br/>
        <w:t xml:space="preserve">Madame Valvason j’ai une dernière question : Comment peut-on se protéger de ces rayonnements ? Y-a-t-il d’autres options afin que les gens puissent téléphoner sans être soumis à ces rayonnements ?</w:t>
        <w:br/>
        <w:t xml:space="preserve">Si on pense que 80% du trafic généré par ces antennes est occasionné par les communications à partir de la maison ou du bureau, alors c’en est à perdre a raison. Justement à la maison et au bureau tout le monde devrait être relié à un câble ! Le GSM même peut surfer sans rayonnement par un dispositif qui s’appelle adaptateur et être relié à un câble Ethernet. Ainsi 80% des rayonnements disparaîtraient. Ça c’est une première mesure. Ensuite à l’école il ne devrait pas y avoir de wi-fi. Il y a maintes études là-dessus. En Suisse et en Russie, à l’école maternelle et à l’école primaire il n’y a pas de wi-fi. Afin de ne pas perdre le pas par rapport à la technologie, ce qui terrorise tout le monde, il faudrait installer des câbles dans toutes les classes et les faire tomber du plafond éventuellement afin de permettre aux enfants d’apprendre à utiliser la tablette ou tout autre objet sans en subir les rayonnements. Il faut savoir que les rayonnements des tablettes ont été mesurés avec l’appareil à 20 cm du corps. Mais la plupart des gens, et en particulier les enfants, posent la tablette directement sur leurs cuisses et donc les rayonnements sont à leur maximum. Le directeur du lycée de mon fils, après la rénovation du bâtiment, était orgueilleux de nous annoncer qu’ils avaient installé 140 Wi-fi dans l’école. Je me suis sentie manquer. Il faut absolument que nous utilisions le câble car il consomme 100 fois moins énergie que les antennes de téléphonie mobile, le signal est beaucoup plus stable, ne peut pas être piraté. Il faut donc absolument qu’on utilise le câble afin d’être protégés au maximum des rayonnements inutiles. Le souci est qu’il n’y a pas de volonté politique dans ce sens car nos gouvernants ne prennent pas au sérieux les dangers représentés par les champs électromagnétiques. Le danger le plus grand est représenté par le GSM mais tout le monde le porte près du corps, surtout les enfants et les adolescents, mais personne n’en parle.</w:t>
        <w:br/>
        <w:t xml:space="preserve">C’est vrai qu’en on parle pas. C’est dommage que les politiques ne prennent pas cet argument au sérieux.</w:t>
        <w:br/>
        <w:t xml:space="preserve">Les politiciens ne prennent pas des décisions appropriés car ils craignent d’être accusés de ne pas tenir le pas avec la technologie. Ce qui n’est pas vrai car ils utilisent bien le câble de fibre optique pour aller d’une antenne à une autre et après envoyer de l’antenne, via des champs électromagnétiques, des signaux qui sont ensuite envoyés sur les téléphone portable, je ne comprends pas ! On pourrait utiliser la fibre optique dans la maison, équiper chaque prise électrique d’une prise Ethernet et tout le monde pourrait se brancher dessus. Je ne vois pas le problème. Au contraire, cela, ferait marcher le secteur du bâtiment et de l’artisanat avec des rénovations et soutiendrait l’économie, voilà.</w:t>
        <w:br/>
        <w:t xml:space="preserve">Il faudrait qu’on songe surtout à protéger nos enfants </w:t>
        <w:br/>
        <w:t xml:space="preserve">Absolument. Aucun, je répète aucun téléphone portable devrait être donné aux enfants en dessous de 12 ans. Pas de téléphone portable, pas de tablette, rien. Lorsque je me promène et que je vois des bébés avec des téléphone portable en main j’ai la chair de poule. Le gros problème est que les gens ne sont informés et que nos informations n’arrivent pas à la presse officielle. Voilà. Point.</w:t>
        <w:br/>
        <w:t xml:space="preserve">Merci beaucoup pour cette interview, je vous souhaite encore beaucoup de succès dans vos démarches </w:t>
        <w:br/>
        <w:t xml:space="preserve">Merci beaucoup à vous de m’avoir invitée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www.stopp5g.lu</w:t>
        </w:r>
      </w:hyperlink>
      <w:r w:rsidR="0026191C">
        <w:rPr/>
        <w:br/>
      </w:r>
      <w:r w:rsidR="0026191C">
        <w:rPr/>
        <w:br/>
      </w:r>
      <w:r w:rsidRPr="002B28C8">
        <w:t xml:space="preserve">Newsletter et mail :</w:t>
        <w:rPr>
          <w:sz w:val="18"/>
        </w:rPr>
      </w:r>
      <w:r w:rsidR="0026191C">
        <w:rPr/>
        <w:br/>
      </w:r>
      <w:r w:rsidRPr="002B28C8">
        <w:t xml:space="preserve">stopp5g.luxembourg@protonmail.com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#5G-TelephonieMobile - 5G- Téléphonie mobile - </w:t>
      </w:r>
      <w:hyperlink w:history="true" r:id="rId22">
        <w:r w:rsidRPr="00F24C6F">
          <w:rPr>
            <w:rStyle w:val="Hyperlink"/>
          </w:rPr>
          <w:t>www.kla.tv/5G-TelephonieMobile</w:t>
        </w:r>
      </w:hyperlink>
      <w:r w:rsidR="0026191C">
        <w:rPr/>
        <w:br/>
      </w:r>
      <w:r w:rsidR="0026191C">
        <w:rPr/>
        <w:br/>
      </w:r>
      <w:r w:rsidRPr="002B28C8">
        <w:t xml:space="preserve">#Technologie - </w:t>
      </w:r>
      <w:hyperlink w:history="true" r:id="rId23">
        <w:r w:rsidRPr="00F24C6F">
          <w:rPr>
            <w:rStyle w:val="Hyperlink"/>
          </w:rPr>
          <w:t>www.kla.tv/Technologie</w:t>
        </w:r>
      </w:hyperlink>
      <w:r w:rsidR="0026191C">
        <w:rPr/>
        <w:br/>
      </w:r>
      <w:r w:rsidR="0026191C">
        <w:rPr/>
        <w:br/>
      </w:r>
      <w:r w:rsidRPr="002B28C8">
        <w:t xml:space="preserve">#TelephonieMobile - Téléphonie mobile - </w:t>
      </w:r>
      <w:hyperlink w:history="true" r:id="rId24">
        <w:r w:rsidRPr="00F24C6F">
          <w:rPr>
            <w:rStyle w:val="Hyperlink"/>
          </w:rPr>
          <w:t>www.kla.tv/TelephonieMobile</w:t>
        </w:r>
      </w:hyperlink>
      <w:r w:rsidR="0026191C">
        <w:rPr/>
        <w:br/>
      </w:r>
      <w:r w:rsidR="0026191C">
        <w:rPr/>
        <w:br/>
      </w:r>
      <w:r w:rsidRPr="002B28C8">
        <w:t xml:space="preserve">#Interviews-fr - Interviews - </w:t>
      </w:r>
      <w:hyperlink w:history="true" r:id="rId25">
        <w:r w:rsidRPr="00F24C6F">
          <w:rPr>
            <w:rStyle w:val="Hyperlink"/>
          </w:rPr>
          <w:t>www.kla.tv/Interviews-fr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5G au Luxembourg – Où en est-on ?  Interview avec Madame Valvason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www.kla.tv/27682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opp5g.lu" TargetMode="External" Id="rId21" /><Relationship Type="http://schemas.openxmlformats.org/officeDocument/2006/relationships/hyperlink" Target="https://www.kla.tv/5G-TelephonieMobile" TargetMode="External" Id="rId22" /><Relationship Type="http://schemas.openxmlformats.org/officeDocument/2006/relationships/hyperlink" Target="https://www.kla.tv/Technologie" TargetMode="External" Id="rId23" /><Relationship Type="http://schemas.openxmlformats.org/officeDocument/2006/relationships/hyperlink" Target="https://www.kla.tv/TelephonieMobile" TargetMode="External" Id="rId24" /><Relationship Type="http://schemas.openxmlformats.org/officeDocument/2006/relationships/hyperlink" Target="https://www.kla.tv/Interviews-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6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6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au Luxembourg – Où en est-on ?  Interview avec Madame Valvason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