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5e17c537361485b" /><Relationship Type="http://schemas.openxmlformats.org/package/2006/relationships/metadata/core-properties" Target="/package/services/metadata/core-properties/00b7fa03b2854bf88ebb19729929c86d.psmdcp" Id="R78e850b95bd3471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Последовательный путь Китая к тоталитарному контролю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Аргументируя свою позицию соображениями 
безопасности и борьбы с коррупцией, китайское 
правительство добилось определённого 
признания системы социального кредитования 
среди своих граждан. С какого времени она 
готовится, в чём её суть и к чему она приведёт, 
вы узнаете из этой передачи.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С 2014 года в Китае ведётся подготовка к внедрению системы социальных кредитов, которая должна стать обязательной для всех граждан и компаний. Система социального кредитования — это цифровая система записи и рейтинга, которая мониторит, классифицирует и оценивает всех людей и компании. При этом используются баллы, от 600 до 1300, каждый гражданин начинает с 1000 баллов. </w:t>
        <w:br/>
        <w:t xml:space="preserve">Личный балл человека увеличивается или уменьшается в зависимости от положительного или отрицательного поведения. Образцовые граждане поощряются, а плохое поведение наказывается. Люди, критикующие систему, могут быть отфильтрованы, чтобы не мешать укреплению власти китайской коммунистической партии. Низкий балл может означать, среди прочего, невозможность работы на государственной службе, ограничение доступа к социальным льготам или неудобства при путешествиях. </w:t>
        <w:br/>
        <w:t xml:space="preserve">Официальный Китай утверждает, что опирается на воспитательную функцию системы социальных кредитов, аргументируя, что это ведет к безопасности и борьбе с коррупцией, тем самым правительство добилось определённого признания среди граждан. </w:t>
        <w:br/>
        <w:t xml:space="preserve">Важной составляющей такого рода тотальной слежки является так называемая система Skynet. Она базируется на использовании примерно 600 млн. камер с функцией распознавания лиц и документирует каждое действие граждан. </w:t>
        <w:br/>
        <w:t xml:space="preserve">Пока эта система работает только в тестовых городах, таких как Пекин, поскольку запланированное окончательное внедрение социального кредитования в конце 2020 года не удалось осуществить, но как только она будет успешно реализована, Китай захочет экспортировать свою технологию в другие страны. </w:t>
        <w:br/>
        <w:t xml:space="preserve">Уважаемые телезрители, под каким предлогом наше правительство могло бы представить нам такую систему и довести её до реализации?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sda.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Социально-кредитная система в Китае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www.ionos.at/digitalguide/online-marketing/web-analyse/was-ist-das-social-credit-system/</w:t>
        </w:r>
      </w:hyperlink>
      <w:r w:rsidR="0026191C">
        <w:rPr/>
        <w:br/>
      </w:r>
      <w:r w:rsidRPr="002B28C8">
        <w:t xml:space="preserve">Eintrag in Wikipedia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https://de.wikipedia.org/wiki/Sozialkredit-System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Последовательный путь Китая к тоталитарному контролю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www.kla.tv/27861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08.01.2024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onos.at/digitalguide/online-marketing/web-analyse/was-ist-das-social-credit-system/" TargetMode="External" Id="rId21" /><Relationship Type="http://schemas.openxmlformats.org/officeDocument/2006/relationships/hyperlink" Target="https://de.wikipedia.org/wiki/Sozialkredit-System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86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86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Последовательный путь Китая к тоталитарному контролю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