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1DB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1A7D880" wp14:editId="4F298D1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459785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816055F" wp14:editId="1044C08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Wetenschappers waarschuwen voor vroegtijdige digitalisering in kinderdagverblijven en scholen</w:t>
      </w:r>
    </w:p>
    <w:p w14:paraId="676B2AB3" w14:textId="77777777" w:rsidR="00A71903" w:rsidRPr="00C534E6" w:rsidRDefault="00A71903" w:rsidP="00E32E34">
      <w:pPr>
        <w:widowControl w:val="0"/>
        <w:spacing w:after="160"/>
        <w:jc w:val="both"/>
        <w:rPr>
          <w:rStyle w:val="edit"/>
          <w:rFonts w:ascii="Arial" w:hAnsi="Arial" w:cs="Arial"/>
          <w:b/>
          <w:color w:val="000000"/>
        </w:rPr>
      </w:pPr>
      <w:r w:rsidRPr="00C534E6">
        <w:rPr>
          <w:rStyle w:val="edit"/>
          <w:rFonts w:ascii="Arial" w:hAnsi="Arial" w:cs="Arial"/>
          <w:b/>
          <w:color w:val="000000"/>
        </w:rPr>
        <w:t>De Deense minister van Onderwijs geeft toe dat we te lang onderworpen zijn geweest aan de grote techbedrijven. Als samenleving zijn we te "gecharmeerd" van de wonderen van de digitale wereld. In Duitsland roepen 40 wetenschappers op om te stoppen met voortijdige digitalisering in kinderdagverblijven en scholen. Komt de grote ommekeer er nu aan?</w:t>
      </w:r>
    </w:p>
    <w:p w14:paraId="2B9C1D65" w14:textId="77777777" w:rsidR="00E32E34" w:rsidRPr="00E32E34" w:rsidRDefault="00E32E34" w:rsidP="00E32E34">
      <w:pPr>
        <w:spacing w:after="0" w:line="240" w:lineRule="auto"/>
        <w:jc w:val="both"/>
        <w:rPr>
          <w:rFonts w:ascii="Arial" w:eastAsia="MS Mincho" w:hAnsi="Arial" w:cs="Arial"/>
          <w:lang w:eastAsia="en-US"/>
        </w:rPr>
      </w:pPr>
      <w:r w:rsidRPr="00E32E34">
        <w:rPr>
          <w:rFonts w:ascii="Arial" w:eastAsia="MS Mincho" w:hAnsi="Arial" w:cs="Arial"/>
          <w:lang w:eastAsia="en-US"/>
        </w:rPr>
        <w:t>De VN heeft alle landen opgeroepen om de 2030-agenda met de 17 "Duurzame Ontwikkelingsdoelen" sneller en ambitieuzer uit te voeren. Ogenschijnlijk is het holistische welzijn van naties het doel. Maar bij nader inzien bevat het precies het tegenovergestelde. Neem het voorbeeld onderwijs, een van de 17 Duurzame Ontwikkelingsdoelen. Onderwijs wordt genoemd als een van de belangrijkste voorwaarden voor de verwezenlijking van de hele 2030-agenda. Duitsland en andere landen hebben het onderwijssysteem zelfs een sleutelrol gegeven bij het omzetten van de 17 gestelde doelen. Een van de aandachtspunten is de digitalisering van scholen, aangezien een wereldwijde digitalisering van alle gebieden van het leven moet worden doorgezet. In het actieplan voor digitaal onderwijs (2021-2027) zet de EU de loop uit voor de digitale verandering van het algemene en beroepsonderwijs en opleiding in de EU. Zweden, een pionier op het gebied van digitaliseringsstrategie, heeft het gebruik van tablets op kleuterscholen al in 2017 verplicht gesteld.</w:t>
      </w:r>
    </w:p>
    <w:p w14:paraId="1F206C48" w14:textId="77777777" w:rsidR="00E32E34" w:rsidRPr="00E32E34" w:rsidRDefault="00E32E34" w:rsidP="00E32E34">
      <w:pPr>
        <w:spacing w:after="0" w:line="240" w:lineRule="auto"/>
        <w:jc w:val="both"/>
        <w:rPr>
          <w:rFonts w:ascii="Arial" w:eastAsia="MS Mincho" w:hAnsi="Arial" w:cs="Arial"/>
          <w:lang w:eastAsia="en-US"/>
        </w:rPr>
      </w:pPr>
    </w:p>
    <w:p w14:paraId="39E6CFA9" w14:textId="77777777" w:rsidR="00E32E34" w:rsidRPr="00E32E34" w:rsidRDefault="00E32E34" w:rsidP="00E32E34">
      <w:pPr>
        <w:spacing w:after="0" w:line="240" w:lineRule="auto"/>
        <w:jc w:val="both"/>
        <w:rPr>
          <w:rFonts w:ascii="Arial" w:eastAsia="MS Mincho" w:hAnsi="Arial" w:cs="Arial"/>
          <w:lang w:eastAsia="en-US"/>
        </w:rPr>
      </w:pPr>
      <w:r w:rsidRPr="00E32E34">
        <w:rPr>
          <w:rFonts w:ascii="Arial" w:eastAsia="MS Mincho" w:hAnsi="Arial" w:cs="Arial"/>
          <w:lang w:eastAsia="en-US"/>
        </w:rPr>
        <w:t>Maar staan de werkelijke behoeften van kinderen en jongeren hier op de voorgrond? Of worden de adolescenten alleen maar als een instrument gebruikt en gerekruteerd voor de egoïstische doelen van de schrijvers van de 2030 Agenda? Wie adviseert het federale ministerie van Onderwijs en Onderzoek?</w:t>
      </w:r>
    </w:p>
    <w:p w14:paraId="66B96780" w14:textId="77777777" w:rsidR="00E32E34" w:rsidRPr="00E32E34" w:rsidRDefault="00E32E34" w:rsidP="00E32E34">
      <w:pPr>
        <w:spacing w:after="0" w:line="240" w:lineRule="auto"/>
        <w:jc w:val="both"/>
        <w:rPr>
          <w:rFonts w:ascii="Arial" w:eastAsia="MS Mincho" w:hAnsi="Arial" w:cs="Arial"/>
          <w:lang w:eastAsia="en-US"/>
        </w:rPr>
      </w:pPr>
    </w:p>
    <w:p w14:paraId="71C482EC" w14:textId="77777777" w:rsidR="00E32E34" w:rsidRPr="00E32E34" w:rsidRDefault="00E32E34" w:rsidP="00E32E34">
      <w:pPr>
        <w:spacing w:after="0" w:line="240" w:lineRule="auto"/>
        <w:jc w:val="both"/>
        <w:rPr>
          <w:rFonts w:ascii="Arial" w:eastAsia="MS Mincho" w:hAnsi="Arial" w:cs="Arial"/>
          <w:lang w:eastAsia="en-US"/>
        </w:rPr>
      </w:pPr>
      <w:r w:rsidRPr="00E32E34">
        <w:rPr>
          <w:rFonts w:ascii="Arial" w:eastAsia="MS Mincho" w:hAnsi="Arial" w:cs="Arial"/>
          <w:lang w:eastAsia="en-US"/>
        </w:rPr>
        <w:t xml:space="preserve">In een interview met </w:t>
      </w:r>
      <w:proofErr w:type="spellStart"/>
      <w:r w:rsidRPr="00E32E34">
        <w:rPr>
          <w:rFonts w:ascii="Arial" w:eastAsia="MS Mincho" w:hAnsi="Arial" w:cs="Arial"/>
          <w:lang w:eastAsia="en-US"/>
        </w:rPr>
        <w:t>NachDenkSeiten</w:t>
      </w:r>
      <w:proofErr w:type="spellEnd"/>
      <w:r w:rsidRPr="00E32E34">
        <w:rPr>
          <w:rFonts w:ascii="Arial" w:eastAsia="MS Mincho" w:hAnsi="Arial" w:cs="Arial"/>
          <w:lang w:eastAsia="en-US"/>
        </w:rPr>
        <w:t xml:space="preserve"> zei onderwijskundige en mediawetenschapper prof. Ralf </w:t>
      </w:r>
      <w:proofErr w:type="spellStart"/>
      <w:r w:rsidRPr="00E32E34">
        <w:rPr>
          <w:rFonts w:ascii="Arial" w:eastAsia="MS Mincho" w:hAnsi="Arial" w:cs="Arial"/>
          <w:lang w:eastAsia="en-US"/>
        </w:rPr>
        <w:t>Lankau</w:t>
      </w:r>
      <w:proofErr w:type="spellEnd"/>
      <w:r w:rsidRPr="00E32E34">
        <w:rPr>
          <w:rFonts w:ascii="Arial" w:eastAsia="MS Mincho" w:hAnsi="Arial" w:cs="Arial"/>
          <w:lang w:eastAsia="en-US"/>
        </w:rPr>
        <w:t xml:space="preserve"> van de </w:t>
      </w:r>
      <w:proofErr w:type="spellStart"/>
      <w:r w:rsidRPr="00E32E34">
        <w:rPr>
          <w:rFonts w:ascii="Arial" w:eastAsia="MS Mincho" w:hAnsi="Arial" w:cs="Arial"/>
          <w:lang w:eastAsia="en-US"/>
        </w:rPr>
        <w:t>Hochschule</w:t>
      </w:r>
      <w:proofErr w:type="spellEnd"/>
      <w:r w:rsidRPr="00E32E34">
        <w:rPr>
          <w:rFonts w:ascii="Arial" w:eastAsia="MS Mincho" w:hAnsi="Arial" w:cs="Arial"/>
          <w:lang w:eastAsia="en-US"/>
        </w:rPr>
        <w:t xml:space="preserve"> </w:t>
      </w:r>
      <w:proofErr w:type="spellStart"/>
      <w:r w:rsidRPr="00E32E34">
        <w:rPr>
          <w:rFonts w:ascii="Arial" w:eastAsia="MS Mincho" w:hAnsi="Arial" w:cs="Arial"/>
          <w:lang w:eastAsia="en-US"/>
        </w:rPr>
        <w:t>Offenburg</w:t>
      </w:r>
      <w:proofErr w:type="spellEnd"/>
      <w:r w:rsidRPr="00E32E34">
        <w:rPr>
          <w:rFonts w:ascii="Arial" w:eastAsia="MS Mincho" w:hAnsi="Arial" w:cs="Arial"/>
          <w:lang w:eastAsia="en-US"/>
        </w:rPr>
        <w:t>: "Al meer dan 40 jaar wordt elke nieuwe generatie computers de scholen ingeduwd - van pc's tot laptops en nu tablets". Hij vervolgde: "Door lobbyen en grote advertentiebudgetten worden de standpunten van de IT-industrie prominent in de pers geplaatst en kritische rapporten niet gelegitimeerd."</w:t>
      </w:r>
    </w:p>
    <w:p w14:paraId="1ADF8761" w14:textId="77777777" w:rsidR="00E32E34" w:rsidRPr="00E32E34" w:rsidRDefault="00E32E34" w:rsidP="00E32E34">
      <w:pPr>
        <w:spacing w:after="0" w:line="240" w:lineRule="auto"/>
        <w:jc w:val="both"/>
        <w:rPr>
          <w:rFonts w:ascii="Arial" w:eastAsia="MS Mincho" w:hAnsi="Arial" w:cs="Arial"/>
          <w:lang w:eastAsia="en-US"/>
        </w:rPr>
      </w:pPr>
    </w:p>
    <w:p w14:paraId="0C596098" w14:textId="77777777" w:rsidR="00E32E34" w:rsidRPr="00E32E34" w:rsidRDefault="00E32E34" w:rsidP="00E32E34">
      <w:pPr>
        <w:spacing w:after="0" w:line="240" w:lineRule="auto"/>
        <w:jc w:val="both"/>
        <w:rPr>
          <w:rFonts w:ascii="Arial" w:eastAsia="MS Mincho" w:hAnsi="Arial" w:cs="Arial"/>
          <w:lang w:eastAsia="en-US"/>
        </w:rPr>
      </w:pPr>
      <w:r w:rsidRPr="00E32E34">
        <w:rPr>
          <w:rFonts w:ascii="Arial" w:eastAsia="MS Mincho" w:hAnsi="Arial" w:cs="Arial"/>
          <w:lang w:eastAsia="en-US"/>
        </w:rPr>
        <w:t>Meer dan 40 vooraanstaande wetenschappers uit verschillende disciplines, samen met kinderartsen en jeugdartsen, zijn van mening dat digitalisering een dwaalweg is. Ze eisen van de ministers van cultuur van de deelstaten een moratorium, d.w.z. een stop op de vroegtijdige digitalisering in scholen en voorschoolse onderwijsinstellingen.</w:t>
      </w:r>
    </w:p>
    <w:p w14:paraId="5BDB5E37" w14:textId="77777777" w:rsidR="00E32E34" w:rsidRPr="00E32E34" w:rsidRDefault="00E32E34" w:rsidP="00E32E34">
      <w:pPr>
        <w:spacing w:after="0" w:line="240" w:lineRule="auto"/>
        <w:jc w:val="both"/>
        <w:rPr>
          <w:rFonts w:ascii="Arial" w:eastAsia="MS Mincho" w:hAnsi="Arial" w:cs="Arial"/>
          <w:lang w:eastAsia="en-US"/>
        </w:rPr>
      </w:pPr>
    </w:p>
    <w:p w14:paraId="09BA4A43" w14:textId="77777777" w:rsidR="00E32E34" w:rsidRPr="00E32E34" w:rsidRDefault="00E32E34" w:rsidP="00E32E34">
      <w:pPr>
        <w:spacing w:after="0" w:line="240" w:lineRule="auto"/>
        <w:jc w:val="both"/>
        <w:rPr>
          <w:rFonts w:ascii="Arial" w:eastAsia="MS Mincho" w:hAnsi="Arial" w:cs="Arial"/>
          <w:lang w:eastAsia="en-US"/>
        </w:rPr>
      </w:pPr>
      <w:r w:rsidRPr="00E32E34">
        <w:rPr>
          <w:rFonts w:ascii="Arial" w:eastAsia="MS Mincho" w:hAnsi="Arial" w:cs="Arial"/>
          <w:lang w:eastAsia="en-US"/>
        </w:rPr>
        <w:t xml:space="preserve">Prof. Ralf </w:t>
      </w:r>
      <w:proofErr w:type="spellStart"/>
      <w:r w:rsidRPr="00E32E34">
        <w:rPr>
          <w:rFonts w:ascii="Arial" w:eastAsia="MS Mincho" w:hAnsi="Arial" w:cs="Arial"/>
          <w:lang w:eastAsia="en-US"/>
        </w:rPr>
        <w:t>Lankau</w:t>
      </w:r>
      <w:proofErr w:type="spellEnd"/>
      <w:r w:rsidRPr="00E32E34">
        <w:rPr>
          <w:rFonts w:ascii="Arial" w:eastAsia="MS Mincho" w:hAnsi="Arial" w:cs="Arial"/>
          <w:lang w:eastAsia="en-US"/>
        </w:rPr>
        <w:t xml:space="preserve"> is een van de initiatiefnemers van de oproep. Hij zegt: </w:t>
      </w:r>
    </w:p>
    <w:p w14:paraId="4ABF9D7E" w14:textId="77777777" w:rsidR="00E32E34" w:rsidRPr="00E32E34" w:rsidRDefault="00E32E34" w:rsidP="00E32E34">
      <w:pPr>
        <w:spacing w:after="0" w:line="240" w:lineRule="auto"/>
        <w:jc w:val="both"/>
        <w:rPr>
          <w:rFonts w:ascii="Arial" w:eastAsia="MS Mincho" w:hAnsi="Arial" w:cs="Arial"/>
          <w:b/>
          <w:bCs/>
          <w:i/>
          <w:iCs/>
          <w:lang w:eastAsia="en-US"/>
        </w:rPr>
      </w:pPr>
      <w:r w:rsidRPr="00E32E34">
        <w:rPr>
          <w:rFonts w:ascii="Arial" w:eastAsia="MS Mincho" w:hAnsi="Arial" w:cs="Arial"/>
          <w:b/>
          <w:bCs/>
          <w:i/>
          <w:iCs/>
          <w:lang w:eastAsia="en-US"/>
        </w:rPr>
        <w:t xml:space="preserve">"Het wetenschappelijk inzicht toont nu aan dat lesgeven met tablets en laptops kinderen tot het zesde jaar niet slimmer maakt, maar juist dommer. Volgens studies heeft het toegenomen gebruik van digitale apparaten in de klas ook negatieve gevolgen voor de gezondheid en psychologische en sociale werkingen. Nu is het tijd voor het schoolbeleid om te luisteren naar de onderwijskundigen en kinderartsen in dit land en te stoppen met de poging tot digitaal lesgeven! In Zweden is het al zover: </w:t>
      </w:r>
      <w:r w:rsidRPr="00E32E34">
        <w:rPr>
          <w:rFonts w:ascii="Arial" w:eastAsia="MS Mincho" w:hAnsi="Arial" w:cs="Arial"/>
          <w:b/>
          <w:bCs/>
          <w:i/>
          <w:iCs/>
          <w:lang w:eastAsia="en-US"/>
        </w:rPr>
        <w:lastRenderedPageBreak/>
        <w:t>de Zweedse minister van Onderwijs heeft het gebruik van tablets op basisscholen stopgezet. De ministers van Cultuur in de federale staten kunnen nu hetzelfde doen."</w:t>
      </w:r>
    </w:p>
    <w:p w14:paraId="3409CA9C" w14:textId="77777777" w:rsidR="00E32E34" w:rsidRPr="00E32E34" w:rsidRDefault="00E32E34" w:rsidP="00E32E34">
      <w:pPr>
        <w:spacing w:after="0" w:line="240" w:lineRule="auto"/>
        <w:rPr>
          <w:rFonts w:ascii="Arial" w:eastAsia="MS Mincho" w:hAnsi="Arial" w:cs="Arial"/>
          <w:lang w:eastAsia="en-US"/>
        </w:rPr>
      </w:pPr>
    </w:p>
    <w:p w14:paraId="76AE825C" w14:textId="77777777" w:rsidR="00E32E34" w:rsidRPr="00E32E34" w:rsidRDefault="00E32E34" w:rsidP="00E32E34">
      <w:pPr>
        <w:spacing w:after="0" w:line="240" w:lineRule="auto"/>
        <w:jc w:val="both"/>
        <w:rPr>
          <w:rFonts w:ascii="Arial" w:eastAsia="MS Mincho" w:hAnsi="Arial" w:cs="Arial"/>
          <w:lang w:eastAsia="en-US"/>
        </w:rPr>
      </w:pPr>
      <w:r w:rsidRPr="00E32E34">
        <w:rPr>
          <w:rFonts w:ascii="Arial" w:eastAsia="MS Mincho" w:hAnsi="Arial" w:cs="Arial"/>
          <w:lang w:eastAsia="en-US"/>
        </w:rPr>
        <w:t xml:space="preserve">De reden voor de ommekeer in Zweden: Volgens de huidige wetenschappelijke aanbevelingen mogen jonge kinderen niet worden blootgesteld aan beeldschermen. Op school is fysiek spel te verkiezen boven digitaal spel. Dit zou kinderen helpen om sociaal samenspel te leren. Daarnaast worden taalvaardigheden versterkt en leren kinderen zich beter in te leven in anderen. In Denemarken riep de minister van Onderwijs </w:t>
      </w:r>
      <w:proofErr w:type="spellStart"/>
      <w:r w:rsidRPr="00E32E34">
        <w:rPr>
          <w:rFonts w:ascii="Arial" w:eastAsia="MS Mincho" w:hAnsi="Arial" w:cs="Arial"/>
          <w:lang w:eastAsia="en-US"/>
        </w:rPr>
        <w:t>Mattias</w:t>
      </w:r>
      <w:proofErr w:type="spellEnd"/>
      <w:r w:rsidRPr="00E32E34">
        <w:rPr>
          <w:rFonts w:ascii="Arial" w:eastAsia="MS Mincho" w:hAnsi="Arial" w:cs="Arial"/>
          <w:lang w:eastAsia="en-US"/>
        </w:rPr>
        <w:t xml:space="preserve"> </w:t>
      </w:r>
      <w:proofErr w:type="spellStart"/>
      <w:r w:rsidRPr="00E32E34">
        <w:rPr>
          <w:rFonts w:ascii="Arial" w:eastAsia="MS Mincho" w:hAnsi="Arial" w:cs="Arial"/>
          <w:lang w:eastAsia="en-US"/>
        </w:rPr>
        <w:t>Tesfaye</w:t>
      </w:r>
      <w:proofErr w:type="spellEnd"/>
      <w:r w:rsidRPr="00E32E34">
        <w:rPr>
          <w:rFonts w:ascii="Arial" w:eastAsia="MS Mincho" w:hAnsi="Arial" w:cs="Arial"/>
          <w:lang w:eastAsia="en-US"/>
        </w:rPr>
        <w:t xml:space="preserve"> ook op tot een ommekeer in de digitalisering van scholen. Op veel plaatsen behoren daar tablets en laptops tot de basisuitrusting van basisscholen. In december 2023 verontschuldigde hij zich bij de schoolkinderen voor het misbruiken van hen als </w:t>
      </w:r>
      <w:r w:rsidRPr="00E32E34">
        <w:rPr>
          <w:rFonts w:ascii="Arial" w:eastAsia="MS Mincho" w:hAnsi="Arial" w:cs="Arial"/>
          <w:b/>
          <w:bCs/>
          <w:lang w:eastAsia="en-US"/>
        </w:rPr>
        <w:t>"proefkonijntjes in een digitaal experiment"</w:t>
      </w:r>
      <w:r w:rsidRPr="00E32E34">
        <w:rPr>
          <w:rFonts w:ascii="Arial" w:eastAsia="MS Mincho" w:hAnsi="Arial" w:cs="Arial"/>
          <w:lang w:eastAsia="en-US"/>
        </w:rPr>
        <w:t>. Hij zegt ook verder dat scholen te lang hebben toegegeven aan de grote techbedrijven. Als samenleving waren we te "verliefd" op de wonderen van de digitale wereld.</w:t>
      </w:r>
    </w:p>
    <w:p w14:paraId="1FCBEC66" w14:textId="77777777" w:rsidR="00E32E34" w:rsidRPr="00E32E34" w:rsidRDefault="00E32E34" w:rsidP="00E32E34">
      <w:pPr>
        <w:spacing w:after="0" w:line="240" w:lineRule="auto"/>
        <w:rPr>
          <w:rFonts w:ascii="Arial" w:eastAsia="MS Mincho" w:hAnsi="Arial" w:cs="Arial"/>
          <w:lang w:eastAsia="en-US"/>
        </w:rPr>
      </w:pPr>
    </w:p>
    <w:p w14:paraId="6D38CAF6" w14:textId="77777777" w:rsidR="00E32E34" w:rsidRPr="00E32E34" w:rsidRDefault="00E32E34" w:rsidP="00E32E34">
      <w:pPr>
        <w:spacing w:after="0" w:line="240" w:lineRule="auto"/>
        <w:rPr>
          <w:rFonts w:ascii="Arial" w:eastAsia="MS Mincho" w:hAnsi="Arial" w:cs="Arial"/>
          <w:b/>
          <w:bCs/>
          <w:lang w:eastAsia="en-US"/>
        </w:rPr>
      </w:pPr>
      <w:r w:rsidRPr="00E32E34">
        <w:rPr>
          <w:rFonts w:ascii="Arial" w:eastAsia="MS Mincho" w:hAnsi="Arial" w:cs="Arial"/>
          <w:b/>
          <w:bCs/>
          <w:lang w:eastAsia="en-US"/>
        </w:rPr>
        <w:t>Komt de grote ommekeer er nu aan?</w:t>
      </w:r>
    </w:p>
    <w:p w14:paraId="36CF2B44" w14:textId="77777777" w:rsidR="00E32E34" w:rsidRPr="00E32E34" w:rsidRDefault="00E32E34" w:rsidP="00E32E34">
      <w:pPr>
        <w:spacing w:after="0" w:line="240" w:lineRule="auto"/>
        <w:rPr>
          <w:rFonts w:ascii="Arial" w:eastAsia="MS Mincho" w:hAnsi="Arial" w:cs="Arial"/>
          <w:lang w:eastAsia="en-US"/>
        </w:rPr>
      </w:pPr>
    </w:p>
    <w:p w14:paraId="44BB98C2" w14:textId="77777777" w:rsidR="00E32E34" w:rsidRPr="00E32E34" w:rsidRDefault="00E32E34" w:rsidP="00E32E34">
      <w:pPr>
        <w:spacing w:after="0" w:line="240" w:lineRule="auto"/>
        <w:jc w:val="both"/>
        <w:rPr>
          <w:rFonts w:ascii="Arial" w:eastAsia="MS Mincho" w:hAnsi="Arial" w:cs="Arial"/>
          <w:lang w:eastAsia="en-US"/>
        </w:rPr>
      </w:pPr>
      <w:r w:rsidRPr="00E32E34">
        <w:rPr>
          <w:rFonts w:ascii="Arial" w:eastAsia="MS Mincho" w:hAnsi="Arial" w:cs="Arial"/>
          <w:lang w:eastAsia="en-US"/>
        </w:rPr>
        <w:t xml:space="preserve">De gevaren van digitale media zijn door het alarm slaan van veel deskundigen al lang bekend. Kla.TV presenteerde de effecten van digitale media op kinderen in 2020 in de uitzending "Digitalisering op school – een vooruitgang?" Alarmerende ontwikkelingsstoornissen van de ogen, kinderen en adolescenten die de graad van rijpheid van kleuters hebben, Spraakontwikkelings- en aandacht stoornissen zijn slechts enkele van de gevolgen. Volgens professor </w:t>
      </w:r>
      <w:proofErr w:type="spellStart"/>
      <w:r w:rsidRPr="00E32E34">
        <w:rPr>
          <w:rFonts w:ascii="Arial" w:eastAsia="MS Mincho" w:hAnsi="Arial" w:cs="Arial"/>
          <w:lang w:eastAsia="en-US"/>
        </w:rPr>
        <w:t>Spitzer</w:t>
      </w:r>
      <w:proofErr w:type="spellEnd"/>
      <w:r w:rsidRPr="00E32E34">
        <w:rPr>
          <w:rFonts w:ascii="Arial" w:eastAsia="MS Mincho" w:hAnsi="Arial" w:cs="Arial"/>
          <w:lang w:eastAsia="en-US"/>
        </w:rPr>
        <w:t xml:space="preserve"> worden onze kinderen naar </w:t>
      </w:r>
      <w:r w:rsidRPr="00E32E34">
        <w:rPr>
          <w:rFonts w:ascii="Arial" w:eastAsia="MS Mincho" w:hAnsi="Arial" w:cs="Arial"/>
          <w:b/>
          <w:bCs/>
          <w:lang w:eastAsia="en-US"/>
        </w:rPr>
        <w:t>"digitale dementie"</w:t>
      </w:r>
      <w:r w:rsidRPr="00E32E34">
        <w:rPr>
          <w:rFonts w:ascii="Arial" w:eastAsia="MS Mincho" w:hAnsi="Arial" w:cs="Arial"/>
          <w:lang w:eastAsia="en-US"/>
        </w:rPr>
        <w:t xml:space="preserve"> geleid door het vroege gebruik van digitale media.</w:t>
      </w:r>
    </w:p>
    <w:p w14:paraId="6BE02822" w14:textId="77777777" w:rsidR="00E32E34" w:rsidRPr="00E32E34" w:rsidRDefault="00E32E34" w:rsidP="00E32E34">
      <w:pPr>
        <w:spacing w:after="0" w:line="240" w:lineRule="auto"/>
        <w:rPr>
          <w:rFonts w:ascii="Arial" w:eastAsia="MS Mincho" w:hAnsi="Arial" w:cs="Arial"/>
          <w:lang w:eastAsia="en-US"/>
        </w:rPr>
      </w:pPr>
    </w:p>
    <w:p w14:paraId="1170A281" w14:textId="77777777" w:rsidR="00E32E34" w:rsidRPr="00E32E34" w:rsidRDefault="00E32E34" w:rsidP="00E32E34">
      <w:pPr>
        <w:spacing w:after="0" w:line="240" w:lineRule="auto"/>
        <w:jc w:val="both"/>
        <w:rPr>
          <w:rFonts w:ascii="Arial" w:eastAsia="MS Mincho" w:hAnsi="Arial" w:cs="Arial"/>
          <w:b/>
          <w:bCs/>
          <w:lang w:eastAsia="en-US"/>
        </w:rPr>
      </w:pPr>
      <w:r w:rsidRPr="00E32E34">
        <w:rPr>
          <w:rFonts w:ascii="Arial" w:eastAsia="MS Mincho" w:hAnsi="Arial" w:cs="Arial"/>
          <w:lang w:eastAsia="en-US"/>
        </w:rPr>
        <w:t xml:space="preserve">Waarom werden waarschuwende stemmen consequent genegeerd? Waarom worden bovendien digitale apparaten nog steeds vroeger gebruikt in Duitsland en veel andere landen? </w:t>
      </w:r>
      <w:r w:rsidRPr="00E32E34">
        <w:rPr>
          <w:rFonts w:ascii="Arial" w:eastAsia="MS Mincho" w:hAnsi="Arial" w:cs="Arial"/>
          <w:b/>
          <w:bCs/>
          <w:lang w:eastAsia="en-US"/>
        </w:rPr>
        <w:t>Hoewel een dringend noodzakelijke koerswijziging welkom zou zijn, gaat de uitgebreide digitalisering onverminderd door.</w:t>
      </w:r>
    </w:p>
    <w:p w14:paraId="2916F5F9" w14:textId="77777777" w:rsidR="00E32E34" w:rsidRPr="00E32E34" w:rsidRDefault="00E32E34" w:rsidP="00E32E34">
      <w:pPr>
        <w:spacing w:after="0" w:line="240" w:lineRule="auto"/>
        <w:rPr>
          <w:rFonts w:ascii="Arial" w:eastAsia="MS Mincho" w:hAnsi="Arial" w:cs="Arial"/>
          <w:lang w:eastAsia="en-US"/>
        </w:rPr>
      </w:pPr>
    </w:p>
    <w:p w14:paraId="70E71364" w14:textId="77777777" w:rsidR="00E32E34" w:rsidRPr="00E32E34" w:rsidRDefault="00E32E34" w:rsidP="00E32E34">
      <w:pPr>
        <w:spacing w:after="0" w:line="240" w:lineRule="auto"/>
        <w:jc w:val="both"/>
        <w:rPr>
          <w:rFonts w:ascii="Arial" w:eastAsia="MS Mincho" w:hAnsi="Arial" w:cs="Arial"/>
          <w:lang w:eastAsia="en-US"/>
        </w:rPr>
      </w:pPr>
      <w:r w:rsidRPr="00E32E34">
        <w:rPr>
          <w:rFonts w:ascii="Arial" w:eastAsia="MS Mincho" w:hAnsi="Arial" w:cs="Arial"/>
          <w:lang w:eastAsia="en-US"/>
        </w:rPr>
        <w:t xml:space="preserve">De volgende fase in de automatisering van het onderwijs in de vorm van kunstmatige intelligentie (AI) staat al voor de deur. Prof. Ralf </w:t>
      </w:r>
      <w:proofErr w:type="spellStart"/>
      <w:r w:rsidRPr="00E32E34">
        <w:rPr>
          <w:rFonts w:ascii="Arial" w:eastAsia="MS Mincho" w:hAnsi="Arial" w:cs="Arial"/>
          <w:lang w:eastAsia="en-US"/>
        </w:rPr>
        <w:t>Lankau</w:t>
      </w:r>
      <w:proofErr w:type="spellEnd"/>
      <w:r w:rsidRPr="00E32E34">
        <w:rPr>
          <w:rFonts w:ascii="Arial" w:eastAsia="MS Mincho" w:hAnsi="Arial" w:cs="Arial"/>
          <w:lang w:eastAsia="en-US"/>
        </w:rPr>
        <w:t xml:space="preserve"> waarschuwt: "</w:t>
      </w:r>
      <w:r w:rsidRPr="00E32E34">
        <w:rPr>
          <w:rFonts w:ascii="Arial" w:eastAsia="MS Mincho" w:hAnsi="Arial" w:cs="Arial"/>
          <w:b/>
          <w:bCs/>
          <w:i/>
          <w:iCs/>
          <w:lang w:eastAsia="en-US"/>
        </w:rPr>
        <w:t>Als je geen specialistische kennis hebt - zoals studenten met nieuwe onderwerpen - moet je of alles tegen hoge kosten onderzoeken en controleren - wat niemand doet - of de software geloven. Dit maakt van hen horigen en gelovigen in plaats van kenners,"</w:t>
      </w:r>
      <w:r w:rsidRPr="00E32E34">
        <w:rPr>
          <w:rFonts w:ascii="Arial" w:eastAsia="MS Mincho" w:hAnsi="Arial" w:cs="Arial"/>
          <w:lang w:eastAsia="en-US"/>
        </w:rPr>
        <w:t xml:space="preserve"> </w:t>
      </w:r>
    </w:p>
    <w:p w14:paraId="6BDFDD89" w14:textId="77777777" w:rsidR="00E32E34" w:rsidRPr="00E32E34" w:rsidRDefault="00E32E34" w:rsidP="00E32E34">
      <w:pPr>
        <w:spacing w:after="0" w:line="240" w:lineRule="auto"/>
        <w:jc w:val="both"/>
        <w:rPr>
          <w:rFonts w:ascii="Arial" w:eastAsia="MS Mincho" w:hAnsi="Arial" w:cs="Arial"/>
          <w:lang w:eastAsia="en-US"/>
        </w:rPr>
      </w:pPr>
      <w:r w:rsidRPr="00E32E34">
        <w:rPr>
          <w:rFonts w:ascii="Arial" w:eastAsia="MS Mincho" w:hAnsi="Arial" w:cs="Arial"/>
          <w:lang w:eastAsia="en-US"/>
        </w:rPr>
        <w:t xml:space="preserve">Grote digitale bedrijven zoals Apple en Google betreden de onderwijsmarkt met apps en leerplatforms zoals "Apple Classroom", "Google Classroom", "Apple School Manager" en de Google </w:t>
      </w:r>
      <w:proofErr w:type="spellStart"/>
      <w:r w:rsidRPr="00E32E34">
        <w:rPr>
          <w:rFonts w:ascii="Arial" w:eastAsia="MS Mincho" w:hAnsi="Arial" w:cs="Arial"/>
          <w:lang w:eastAsia="en-US"/>
        </w:rPr>
        <w:t>Future</w:t>
      </w:r>
      <w:proofErr w:type="spellEnd"/>
      <w:r w:rsidRPr="00E32E34">
        <w:rPr>
          <w:rFonts w:ascii="Arial" w:eastAsia="MS Mincho" w:hAnsi="Arial" w:cs="Arial"/>
          <w:lang w:eastAsia="en-US"/>
        </w:rPr>
        <w:t xml:space="preserve"> Workshop.</w:t>
      </w:r>
    </w:p>
    <w:p w14:paraId="0642B481" w14:textId="77777777" w:rsidR="00E32E34" w:rsidRPr="00E32E34" w:rsidRDefault="00E32E34" w:rsidP="00E32E34">
      <w:pPr>
        <w:spacing w:after="0" w:line="240" w:lineRule="auto"/>
        <w:rPr>
          <w:rFonts w:ascii="Arial" w:eastAsia="MS Mincho" w:hAnsi="Arial" w:cs="Arial"/>
          <w:lang w:eastAsia="en-US"/>
        </w:rPr>
      </w:pPr>
    </w:p>
    <w:p w14:paraId="48136359" w14:textId="77777777" w:rsidR="00E32E34" w:rsidRPr="00E32E34" w:rsidRDefault="00E32E34" w:rsidP="00E32E34">
      <w:pPr>
        <w:spacing w:after="0" w:line="240" w:lineRule="auto"/>
        <w:jc w:val="both"/>
        <w:rPr>
          <w:rFonts w:ascii="Arial" w:eastAsia="MS Mincho" w:hAnsi="Arial" w:cs="Arial"/>
          <w:lang w:eastAsia="en-US"/>
        </w:rPr>
      </w:pPr>
      <w:r w:rsidRPr="00E32E34">
        <w:rPr>
          <w:rFonts w:ascii="Arial" w:eastAsia="MS Mincho" w:hAnsi="Arial" w:cs="Arial"/>
          <w:lang w:eastAsia="en-US"/>
        </w:rPr>
        <w:t xml:space="preserve">In deze samenhang waarschuwt de economische journalist </w:t>
      </w:r>
      <w:proofErr w:type="spellStart"/>
      <w:r w:rsidRPr="00E32E34">
        <w:rPr>
          <w:rFonts w:ascii="Arial" w:eastAsia="MS Mincho" w:hAnsi="Arial" w:cs="Arial"/>
          <w:lang w:eastAsia="en-US"/>
        </w:rPr>
        <w:t>Ingo</w:t>
      </w:r>
      <w:proofErr w:type="spellEnd"/>
      <w:r w:rsidRPr="00E32E34">
        <w:rPr>
          <w:rFonts w:ascii="Arial" w:eastAsia="MS Mincho" w:hAnsi="Arial" w:cs="Arial"/>
          <w:lang w:eastAsia="en-US"/>
        </w:rPr>
        <w:t xml:space="preserve"> </w:t>
      </w:r>
      <w:proofErr w:type="spellStart"/>
      <w:r w:rsidRPr="00E32E34">
        <w:rPr>
          <w:rFonts w:ascii="Arial" w:eastAsia="MS Mincho" w:hAnsi="Arial" w:cs="Arial"/>
          <w:lang w:eastAsia="en-US"/>
        </w:rPr>
        <w:t>Leipner</w:t>
      </w:r>
      <w:proofErr w:type="spellEnd"/>
      <w:r w:rsidRPr="00E32E34">
        <w:rPr>
          <w:rFonts w:ascii="Arial" w:eastAsia="MS Mincho" w:hAnsi="Arial" w:cs="Arial"/>
          <w:lang w:eastAsia="en-US"/>
        </w:rPr>
        <w:t xml:space="preserve"> in zijn boek "Die </w:t>
      </w:r>
      <w:proofErr w:type="spellStart"/>
      <w:r w:rsidRPr="00E32E34">
        <w:rPr>
          <w:rFonts w:ascii="Arial" w:eastAsia="MS Mincho" w:hAnsi="Arial" w:cs="Arial"/>
          <w:lang w:eastAsia="en-US"/>
        </w:rPr>
        <w:t>Katastrophe</w:t>
      </w:r>
      <w:proofErr w:type="spellEnd"/>
      <w:r w:rsidRPr="00E32E34">
        <w:rPr>
          <w:rFonts w:ascii="Arial" w:eastAsia="MS Mincho" w:hAnsi="Arial" w:cs="Arial"/>
          <w:lang w:eastAsia="en-US"/>
        </w:rPr>
        <w:t xml:space="preserve"> der </w:t>
      </w:r>
      <w:proofErr w:type="spellStart"/>
      <w:r w:rsidRPr="00E32E34">
        <w:rPr>
          <w:rFonts w:ascii="Arial" w:eastAsia="MS Mincho" w:hAnsi="Arial" w:cs="Arial"/>
          <w:lang w:eastAsia="en-US"/>
        </w:rPr>
        <w:t>digitalen</w:t>
      </w:r>
      <w:proofErr w:type="spellEnd"/>
      <w:r w:rsidRPr="00E32E34">
        <w:rPr>
          <w:rFonts w:ascii="Arial" w:eastAsia="MS Mincho" w:hAnsi="Arial" w:cs="Arial"/>
          <w:lang w:eastAsia="en-US"/>
        </w:rPr>
        <w:t xml:space="preserve"> </w:t>
      </w:r>
      <w:proofErr w:type="spellStart"/>
      <w:r w:rsidRPr="00E32E34">
        <w:rPr>
          <w:rFonts w:ascii="Arial" w:eastAsia="MS Mincho" w:hAnsi="Arial" w:cs="Arial"/>
          <w:lang w:eastAsia="en-US"/>
        </w:rPr>
        <w:t>Bildung</w:t>
      </w:r>
      <w:proofErr w:type="spellEnd"/>
      <w:r w:rsidRPr="00E32E34">
        <w:rPr>
          <w:rFonts w:ascii="Arial" w:eastAsia="MS Mincho" w:hAnsi="Arial" w:cs="Arial"/>
          <w:b/>
          <w:bCs/>
          <w:sz w:val="28"/>
          <w:szCs w:val="28"/>
          <w:highlight w:val="yellow"/>
          <w:lang w:eastAsia="en-US"/>
        </w:rPr>
        <w:t>*</w:t>
      </w:r>
      <w:r w:rsidRPr="00E32E34">
        <w:rPr>
          <w:rFonts w:ascii="Arial" w:eastAsia="MS Mincho" w:hAnsi="Arial" w:cs="Arial"/>
          <w:b/>
          <w:bCs/>
          <w:sz w:val="28"/>
          <w:szCs w:val="28"/>
          <w:highlight w:val="yellow"/>
          <w:vertAlign w:val="superscript"/>
          <w:lang w:eastAsia="en-US"/>
        </w:rPr>
        <w:t>1</w:t>
      </w:r>
      <w:r w:rsidRPr="00E32E34">
        <w:rPr>
          <w:rFonts w:ascii="Arial" w:eastAsia="MS Mincho" w:hAnsi="Arial" w:cs="Arial"/>
          <w:lang w:eastAsia="en-US"/>
        </w:rPr>
        <w:t>" voor politieke en economische belangen en de sociale gevolgen daarvan. Hij legt uit dat hightechbedrijven nauwelijks belasting betalen en zo de staten  het geld onthouden dat nodig zou zijn voor een eerlijke vroege begunstiging voor alle kinderen. Daarnaast brengen hightechbedrijven digitale leerprogramma's op de markt die vooral de kinderen van de armste afschepen. Digitale media verdiepen zo de economische en sociale verdeeldheid.</w:t>
      </w:r>
    </w:p>
    <w:p w14:paraId="2AD726CC" w14:textId="77777777" w:rsidR="00E32E34" w:rsidRPr="00E32E34" w:rsidRDefault="00E32E34" w:rsidP="00E32E34">
      <w:pPr>
        <w:spacing w:after="0" w:line="240" w:lineRule="auto"/>
        <w:rPr>
          <w:rFonts w:ascii="Arial" w:eastAsia="MS Mincho" w:hAnsi="Arial" w:cs="Arial"/>
          <w:lang w:eastAsia="en-US"/>
        </w:rPr>
      </w:pPr>
    </w:p>
    <w:p w14:paraId="1AF8354E" w14:textId="77777777" w:rsidR="00E32E34" w:rsidRPr="00E32E34" w:rsidRDefault="00E32E34" w:rsidP="00E32E34">
      <w:pPr>
        <w:spacing w:after="0" w:line="240" w:lineRule="auto"/>
        <w:jc w:val="both"/>
        <w:rPr>
          <w:rFonts w:ascii="Arial" w:eastAsia="MS Mincho" w:hAnsi="Arial" w:cs="Arial"/>
          <w:b/>
          <w:bCs/>
          <w:lang w:eastAsia="en-US"/>
        </w:rPr>
      </w:pPr>
      <w:r w:rsidRPr="00E32E34">
        <w:rPr>
          <w:rFonts w:ascii="Arial" w:eastAsia="MS Mincho" w:hAnsi="Arial" w:cs="Arial"/>
          <w:lang w:eastAsia="en-US"/>
        </w:rPr>
        <w:t xml:space="preserve">Volgens </w:t>
      </w:r>
      <w:proofErr w:type="spellStart"/>
      <w:r w:rsidRPr="00E32E34">
        <w:rPr>
          <w:rFonts w:ascii="Arial" w:eastAsia="MS Mincho" w:hAnsi="Arial" w:cs="Arial"/>
          <w:lang w:eastAsia="en-US"/>
        </w:rPr>
        <w:t>Leipner</w:t>
      </w:r>
      <w:proofErr w:type="spellEnd"/>
      <w:r w:rsidRPr="00E32E34">
        <w:rPr>
          <w:rFonts w:ascii="Arial" w:eastAsia="MS Mincho" w:hAnsi="Arial" w:cs="Arial"/>
          <w:lang w:eastAsia="en-US"/>
        </w:rPr>
        <w:t xml:space="preserve"> hebben vooral de kinderen van de schatrijke miljardair-computergoeroes geen smartphone en gaan ze ook niet naar zogenaamde "digitale scholen". Dus dezelfde mensen die miljarden consumenten verslaafd willen maken aan hun producten, beschermen hun eigen kinderen ertegen. </w:t>
      </w:r>
      <w:r w:rsidRPr="00E32E34">
        <w:rPr>
          <w:rFonts w:ascii="Arial" w:eastAsia="MS Mincho" w:hAnsi="Arial" w:cs="Arial"/>
          <w:b/>
          <w:bCs/>
          <w:lang w:eastAsia="en-US"/>
        </w:rPr>
        <w:t>Dit toont ook aan dat de dramatische gevolgen van digitalisering geen "ongelukje" zijn, maar vanaf het begin bekend waren bij de ontwikkelaars.</w:t>
      </w:r>
    </w:p>
    <w:p w14:paraId="3F21B8F8" w14:textId="77777777" w:rsidR="00E32E34" w:rsidRPr="00E32E34" w:rsidRDefault="00E32E34" w:rsidP="00E32E34">
      <w:pPr>
        <w:spacing w:after="0" w:line="240" w:lineRule="auto"/>
        <w:rPr>
          <w:rFonts w:ascii="Arial" w:eastAsia="MS Mincho" w:hAnsi="Arial" w:cs="Arial"/>
          <w:lang w:eastAsia="en-US"/>
        </w:rPr>
      </w:pPr>
    </w:p>
    <w:p w14:paraId="0BC1CE73" w14:textId="77777777" w:rsidR="00E32E34" w:rsidRPr="00E32E34" w:rsidRDefault="00E32E34" w:rsidP="00E32E34">
      <w:pPr>
        <w:spacing w:after="0" w:line="240" w:lineRule="auto"/>
        <w:jc w:val="both"/>
        <w:rPr>
          <w:rFonts w:ascii="Arial" w:eastAsia="MS Mincho" w:hAnsi="Arial" w:cs="Arial"/>
          <w:lang w:eastAsia="en-US"/>
        </w:rPr>
      </w:pPr>
      <w:proofErr w:type="spellStart"/>
      <w:r w:rsidRPr="00E32E34">
        <w:rPr>
          <w:rFonts w:ascii="Arial" w:eastAsia="MS Mincho" w:hAnsi="Arial" w:cs="Arial"/>
          <w:lang w:eastAsia="en-US"/>
        </w:rPr>
        <w:t>Leipner</w:t>
      </w:r>
      <w:proofErr w:type="spellEnd"/>
      <w:r w:rsidRPr="00E32E34">
        <w:rPr>
          <w:rFonts w:ascii="Arial" w:eastAsia="MS Mincho" w:hAnsi="Arial" w:cs="Arial"/>
          <w:lang w:eastAsia="en-US"/>
        </w:rPr>
        <w:t xml:space="preserve"> waarschuwt voor de "nieuwe leercultuur", waarin kinderen individueel les kunnen krijgen, zonder sociale inbedding in de groep en zonder vaste contactpersoon op computers </w:t>
      </w:r>
      <w:r w:rsidRPr="00E32E34">
        <w:rPr>
          <w:rFonts w:ascii="Arial" w:eastAsia="MS Mincho" w:hAnsi="Arial" w:cs="Arial"/>
          <w:lang w:eastAsia="en-US"/>
        </w:rPr>
        <w:lastRenderedPageBreak/>
        <w:t xml:space="preserve">op een "geïndividualiseerde" manier. Hij wijst ook op </w:t>
      </w:r>
      <w:r w:rsidRPr="00E32E34">
        <w:rPr>
          <w:rFonts w:ascii="Arial" w:eastAsia="MS Mincho" w:hAnsi="Arial" w:cs="Arial"/>
          <w:b/>
          <w:bCs/>
          <w:lang w:eastAsia="en-US"/>
        </w:rPr>
        <w:t>de immense problemen met gegevensbescherming</w:t>
      </w:r>
      <w:r w:rsidRPr="00E32E34">
        <w:rPr>
          <w:rFonts w:ascii="Arial" w:eastAsia="MS Mincho" w:hAnsi="Arial" w:cs="Arial"/>
          <w:lang w:eastAsia="en-US"/>
        </w:rPr>
        <w:t xml:space="preserve"> bij de meeste soorten </w:t>
      </w:r>
      <w:r w:rsidRPr="00E32E34">
        <w:rPr>
          <w:rFonts w:ascii="Arial" w:eastAsia="MS Mincho" w:hAnsi="Arial" w:cs="Arial"/>
          <w:b/>
          <w:bCs/>
          <w:lang w:eastAsia="en-US"/>
        </w:rPr>
        <w:t>educatieve software</w:t>
      </w:r>
      <w:r w:rsidRPr="00E32E34">
        <w:rPr>
          <w:rFonts w:ascii="Arial" w:eastAsia="MS Mincho" w:hAnsi="Arial" w:cs="Arial"/>
          <w:lang w:eastAsia="en-US"/>
        </w:rPr>
        <w:t xml:space="preserve"> en waarschuwt voor de totalitaire tendensen die inherent zijn aan geautomatiseerde onderwijsprocessen waarbij kinderen volledig worden gemeten en geanalyseerd.</w:t>
      </w:r>
    </w:p>
    <w:p w14:paraId="2519C8C7" w14:textId="77777777" w:rsidR="00E32E34" w:rsidRPr="00E32E34" w:rsidRDefault="00E32E34" w:rsidP="00E32E34">
      <w:pPr>
        <w:spacing w:after="0" w:line="240" w:lineRule="auto"/>
        <w:rPr>
          <w:rFonts w:ascii="Arial" w:eastAsia="MS Mincho" w:hAnsi="Arial" w:cs="Arial"/>
          <w:lang w:eastAsia="en-US"/>
        </w:rPr>
      </w:pPr>
    </w:p>
    <w:p w14:paraId="69383A34" w14:textId="77777777" w:rsidR="00E32E34" w:rsidRPr="00E32E34" w:rsidRDefault="00E32E34" w:rsidP="00E32E34">
      <w:pPr>
        <w:spacing w:after="0" w:line="240" w:lineRule="auto"/>
        <w:jc w:val="both"/>
        <w:rPr>
          <w:rFonts w:ascii="Arial" w:eastAsia="MS Mincho" w:hAnsi="Arial" w:cs="Arial"/>
          <w:lang w:eastAsia="en-US"/>
        </w:rPr>
      </w:pPr>
      <w:r w:rsidRPr="00E32E34">
        <w:rPr>
          <w:rFonts w:ascii="Arial" w:eastAsia="MS Mincho" w:hAnsi="Arial" w:cs="Arial"/>
          <w:lang w:eastAsia="en-US"/>
        </w:rPr>
        <w:t xml:space="preserve">Wordt hier niet precies het tegenovergestelde bereikt van wat de VN belooft met hun welluidende onderwijsplannen? Kinderen worden doelgericht dommer gemaakt door vroege digitalisering, gedegradeerd tot "gegevensverzamelaars" voor techbedrijven en kunnen naar believen worden bestuurd met behulp van AI. Dit zal uiteindelijk leiden tot het volledige knechting van de mensheid. In de geest van het World Economic Forum, zoals WEF-adviseur Yuval Noah Harari aankondigde: "De revolutie op het gebied van </w:t>
      </w:r>
      <w:r w:rsidRPr="00E32E34">
        <w:rPr>
          <w:rFonts w:ascii="Arial" w:eastAsia="MS Mincho" w:hAnsi="Arial" w:cs="Arial"/>
          <w:b/>
          <w:bCs/>
          <w:lang w:eastAsia="en-US"/>
        </w:rPr>
        <w:t>kunstmatige intelligentie</w:t>
      </w:r>
      <w:r w:rsidRPr="00E32E34">
        <w:rPr>
          <w:rFonts w:ascii="Arial" w:eastAsia="MS Mincho" w:hAnsi="Arial" w:cs="Arial"/>
          <w:lang w:eastAsia="en-US"/>
        </w:rPr>
        <w:t xml:space="preserve"> staat op het punt de </w:t>
      </w:r>
      <w:r w:rsidRPr="00E32E34">
        <w:rPr>
          <w:rFonts w:ascii="Arial" w:eastAsia="MS Mincho" w:hAnsi="Arial" w:cs="Arial"/>
          <w:b/>
          <w:bCs/>
          <w:lang w:eastAsia="en-US"/>
        </w:rPr>
        <w:t>nutteloze klasse</w:t>
      </w:r>
      <w:r w:rsidRPr="00E32E34">
        <w:rPr>
          <w:rFonts w:ascii="Arial" w:eastAsia="MS Mincho" w:hAnsi="Arial" w:cs="Arial"/>
          <w:lang w:eastAsia="en-US"/>
        </w:rPr>
        <w:t xml:space="preserve"> te creëren."</w:t>
      </w:r>
    </w:p>
    <w:p w14:paraId="2D1DDAC6" w14:textId="77777777" w:rsidR="00E32E34" w:rsidRPr="00E32E34" w:rsidRDefault="00E32E34" w:rsidP="00E32E34">
      <w:pPr>
        <w:spacing w:after="0" w:line="240" w:lineRule="auto"/>
        <w:rPr>
          <w:rFonts w:ascii="Arial" w:eastAsia="MS Mincho" w:hAnsi="Arial" w:cs="Arial"/>
          <w:lang w:eastAsia="en-US"/>
        </w:rPr>
      </w:pPr>
    </w:p>
    <w:p w14:paraId="6D5E9766" w14:textId="77777777" w:rsidR="00E32E34" w:rsidRPr="00E32E34" w:rsidRDefault="00E32E34" w:rsidP="00E32E34">
      <w:pPr>
        <w:spacing w:after="0" w:line="240" w:lineRule="auto"/>
        <w:jc w:val="both"/>
        <w:rPr>
          <w:rFonts w:ascii="Arial" w:eastAsia="MS Mincho" w:hAnsi="Arial" w:cs="Arial"/>
          <w:lang w:eastAsia="en-US"/>
        </w:rPr>
      </w:pPr>
      <w:r w:rsidRPr="00E32E34">
        <w:rPr>
          <w:rFonts w:ascii="Arial" w:eastAsia="MS Mincho" w:hAnsi="Arial" w:cs="Arial"/>
          <w:lang w:eastAsia="en-US"/>
        </w:rPr>
        <w:t>Het is bemoedigend dat mensen zoals de 40 genoemde hooggeplaatste wetenschappers zich aaneensluiten  en hun stem verheffen voor onderwijs dat daadwerkelijk het welzijn van een jonge generatie voor ogen heeft.</w:t>
      </w:r>
    </w:p>
    <w:p w14:paraId="60E30A1B" w14:textId="77777777" w:rsidR="00E32E34" w:rsidRPr="00E32E34" w:rsidRDefault="00E32E34" w:rsidP="00E32E34">
      <w:pPr>
        <w:spacing w:after="0" w:line="240" w:lineRule="auto"/>
        <w:rPr>
          <w:rFonts w:ascii="Arial" w:eastAsia="MS Mincho" w:hAnsi="Arial" w:cs="Arial"/>
          <w:lang w:eastAsia="en-US"/>
        </w:rPr>
      </w:pPr>
    </w:p>
    <w:p w14:paraId="010796F0" w14:textId="77777777" w:rsidR="00E32E34" w:rsidRPr="00E32E34" w:rsidRDefault="00E32E34" w:rsidP="00E32E34">
      <w:pPr>
        <w:spacing w:after="0" w:line="240" w:lineRule="auto"/>
        <w:jc w:val="both"/>
        <w:rPr>
          <w:rFonts w:ascii="Arial" w:eastAsia="MS Mincho" w:hAnsi="Arial" w:cs="Arial"/>
          <w:lang w:eastAsia="en-US"/>
        </w:rPr>
      </w:pPr>
      <w:r w:rsidRPr="00E32E34">
        <w:rPr>
          <w:rFonts w:ascii="Arial" w:eastAsia="MS Mincho" w:hAnsi="Arial" w:cs="Arial"/>
          <w:lang w:eastAsia="en-US"/>
        </w:rPr>
        <w:t xml:space="preserve">Maar voor een succesvolle ommekeer moeten de belangen van de grote techbedrijven onder de loep worden genomen, moeten politieke verstrengelingen en geldstromen worden blootgelegd en moet de onderliggende </w:t>
      </w:r>
      <w:r w:rsidRPr="00E32E34">
        <w:rPr>
          <w:rFonts w:ascii="Arial" w:eastAsia="MS Mincho" w:hAnsi="Arial" w:cs="Arial"/>
          <w:b/>
          <w:bCs/>
          <w:lang w:eastAsia="en-US"/>
        </w:rPr>
        <w:t>Agenda 2030 van het WEF of de VN</w:t>
      </w:r>
      <w:r w:rsidRPr="00E32E34">
        <w:rPr>
          <w:rFonts w:ascii="Arial" w:eastAsia="MS Mincho" w:hAnsi="Arial" w:cs="Arial"/>
          <w:lang w:eastAsia="en-US"/>
        </w:rPr>
        <w:t xml:space="preserve"> worden blootgelegd.</w:t>
      </w:r>
    </w:p>
    <w:p w14:paraId="1B362299" w14:textId="77777777" w:rsidR="00E32E34" w:rsidRPr="00E32E34" w:rsidRDefault="00E32E34" w:rsidP="00E32E34">
      <w:pPr>
        <w:spacing w:after="0" w:line="240" w:lineRule="auto"/>
        <w:jc w:val="both"/>
        <w:rPr>
          <w:rFonts w:ascii="Arial" w:eastAsia="MS Mincho" w:hAnsi="Arial" w:cs="Arial"/>
          <w:lang w:eastAsia="en-US"/>
        </w:rPr>
      </w:pPr>
    </w:p>
    <w:p w14:paraId="06D9FDE9" w14:textId="77777777" w:rsidR="00E32E34" w:rsidRPr="00E32E34" w:rsidRDefault="00E32E34" w:rsidP="00E32E34">
      <w:pPr>
        <w:spacing w:after="0" w:line="240" w:lineRule="auto"/>
        <w:rPr>
          <w:rFonts w:ascii="Arial" w:eastAsia="MS Mincho" w:hAnsi="Arial" w:cs="Arial"/>
          <w:lang w:eastAsia="en-US"/>
        </w:rPr>
      </w:pPr>
      <w:r w:rsidRPr="00E32E34">
        <w:rPr>
          <w:rFonts w:ascii="Arial" w:eastAsia="MS Mincho" w:hAnsi="Arial" w:cs="Arial"/>
          <w:lang w:eastAsia="en-US"/>
        </w:rPr>
        <w:t xml:space="preserve">Zie tot slot een fragment uit: </w:t>
      </w:r>
      <w:r w:rsidRPr="00E32E34">
        <w:rPr>
          <w:rFonts w:ascii="Arial" w:eastAsia="MS Mincho" w:hAnsi="Arial" w:cs="Arial"/>
          <w:b/>
          <w:bCs/>
          <w:u w:val="single"/>
          <w:lang w:eastAsia="en-US"/>
        </w:rPr>
        <w:t>"WEF, Great Reset en hun meesterbreinen</w:t>
      </w:r>
      <w:r w:rsidRPr="00E32E34">
        <w:rPr>
          <w:rFonts w:ascii="Arial" w:eastAsia="MS Mincho" w:hAnsi="Arial" w:cs="Arial"/>
          <w:b/>
          <w:bCs/>
          <w:sz w:val="28"/>
          <w:szCs w:val="28"/>
          <w:highlight w:val="yellow"/>
          <w:lang w:eastAsia="en-US"/>
        </w:rPr>
        <w:t>*</w:t>
      </w:r>
      <w:r w:rsidRPr="00E32E34">
        <w:rPr>
          <w:rFonts w:ascii="Arial" w:eastAsia="MS Mincho" w:hAnsi="Arial" w:cs="Arial"/>
          <w:b/>
          <w:bCs/>
          <w:sz w:val="28"/>
          <w:szCs w:val="28"/>
          <w:highlight w:val="yellow"/>
          <w:vertAlign w:val="superscript"/>
          <w:lang w:eastAsia="en-US"/>
        </w:rPr>
        <w:t>2</w:t>
      </w:r>
      <w:r w:rsidRPr="00E32E34">
        <w:rPr>
          <w:rFonts w:ascii="Arial" w:eastAsia="MS Mincho" w:hAnsi="Arial" w:cs="Arial"/>
          <w:lang w:eastAsia="en-US"/>
        </w:rPr>
        <w:t>":</w:t>
      </w:r>
    </w:p>
    <w:p w14:paraId="73EE86B5" w14:textId="77777777" w:rsidR="00E32E34" w:rsidRPr="00E32E34" w:rsidRDefault="00E32E34" w:rsidP="00E32E34">
      <w:pPr>
        <w:spacing w:after="0" w:line="240" w:lineRule="auto"/>
        <w:rPr>
          <w:rFonts w:ascii="Arial" w:eastAsia="MS Mincho" w:hAnsi="Arial" w:cs="Arial"/>
          <w:lang w:eastAsia="en-US"/>
        </w:rPr>
      </w:pPr>
    </w:p>
    <w:p w14:paraId="20B2B2A6" w14:textId="77777777" w:rsidR="00E32E34" w:rsidRPr="00E32E34" w:rsidRDefault="00E32E34" w:rsidP="00E32E34">
      <w:pPr>
        <w:numPr>
          <w:ilvl w:val="0"/>
          <w:numId w:val="2"/>
        </w:numPr>
        <w:spacing w:after="0" w:line="240" w:lineRule="auto"/>
        <w:rPr>
          <w:rFonts w:ascii="Arial" w:eastAsia="MS Mincho" w:hAnsi="Arial" w:cs="Arial"/>
          <w:lang w:eastAsia="en-US"/>
        </w:rPr>
      </w:pPr>
      <w:r w:rsidRPr="00E32E34">
        <w:rPr>
          <w:rFonts w:ascii="Arial" w:eastAsia="MS Mincho" w:hAnsi="Arial" w:cs="Arial"/>
          <w:lang w:eastAsia="en-US"/>
        </w:rPr>
        <w:t xml:space="preserve">Het WEF is niet zomaar een Zwitserse stichting die in het leven is geroepen en opgebouwd door een onafhankelijke Klaus Schwab. </w:t>
      </w:r>
    </w:p>
    <w:p w14:paraId="027C40EE" w14:textId="77777777" w:rsidR="00E32E34" w:rsidRPr="00E32E34" w:rsidRDefault="00E32E34" w:rsidP="00E32E34">
      <w:pPr>
        <w:spacing w:after="0" w:line="240" w:lineRule="auto"/>
        <w:rPr>
          <w:rFonts w:ascii="Arial" w:eastAsia="MS Mincho" w:hAnsi="Arial" w:cs="Arial"/>
          <w:lang w:eastAsia="en-US"/>
        </w:rPr>
      </w:pPr>
    </w:p>
    <w:p w14:paraId="73D3ADE5" w14:textId="77777777" w:rsidR="00E32E34" w:rsidRPr="00E32E34" w:rsidRDefault="00E32E34" w:rsidP="00E32E34">
      <w:pPr>
        <w:numPr>
          <w:ilvl w:val="0"/>
          <w:numId w:val="2"/>
        </w:numPr>
        <w:spacing w:after="0" w:line="240" w:lineRule="auto"/>
        <w:jc w:val="both"/>
        <w:rPr>
          <w:rFonts w:ascii="Arial" w:eastAsia="MS Mincho" w:hAnsi="Arial" w:cs="Arial"/>
          <w:lang w:eastAsia="en-US"/>
        </w:rPr>
      </w:pPr>
      <w:r w:rsidRPr="00E32E34">
        <w:rPr>
          <w:rFonts w:ascii="Arial" w:eastAsia="MS Mincho" w:hAnsi="Arial" w:cs="Arial"/>
          <w:lang w:eastAsia="en-US"/>
        </w:rPr>
        <w:t xml:space="preserve">Bij de oprichting in 1971 kreeg het WEF de taak om de agenda van een Nieuwe Wereldorde (NWO) wereldwijd om te zetten met de hulp van grote mondiale bedrijven. Ondertussen is de hele elite van globale grote concerns hier nu verenigd. </w:t>
      </w:r>
    </w:p>
    <w:p w14:paraId="1AC31651" w14:textId="77777777" w:rsidR="00E32E34" w:rsidRPr="00E32E34" w:rsidRDefault="00E32E34" w:rsidP="00E32E34">
      <w:pPr>
        <w:spacing w:after="0" w:line="240" w:lineRule="auto"/>
        <w:rPr>
          <w:rFonts w:ascii="Arial" w:eastAsia="MS Mincho" w:hAnsi="Arial" w:cs="Arial"/>
          <w:lang w:eastAsia="en-US"/>
        </w:rPr>
      </w:pPr>
    </w:p>
    <w:p w14:paraId="493BF006" w14:textId="77777777" w:rsidR="00E32E34" w:rsidRPr="00E32E34" w:rsidRDefault="00E32E34" w:rsidP="00E32E34">
      <w:pPr>
        <w:numPr>
          <w:ilvl w:val="0"/>
          <w:numId w:val="2"/>
        </w:numPr>
        <w:spacing w:after="0" w:line="240" w:lineRule="auto"/>
        <w:jc w:val="both"/>
        <w:rPr>
          <w:rFonts w:ascii="Arial" w:eastAsia="MS Mincho" w:hAnsi="Arial" w:cs="Arial"/>
          <w:lang w:eastAsia="en-US"/>
        </w:rPr>
      </w:pPr>
      <w:r w:rsidRPr="00E32E34">
        <w:rPr>
          <w:rFonts w:ascii="Arial" w:eastAsia="MS Mincho" w:hAnsi="Arial" w:cs="Arial"/>
          <w:lang w:eastAsia="en-US"/>
        </w:rPr>
        <w:t>De "Great Reset" die de oprichter van het WEF heeft afgekondigd heeft tot doel om alle burgers van de wereld naar een nieuw, digitaal tijdperk te leiden dat wordt bestuurd door kunstmatige intelligentie. "Grote Reset" betekent zoiets als: Een wereld waarin niemand meer iets bezit, waarin iedereen volledig gecontroleerd wordt en ook volledig afhankelijk en dus bestuurbaar is.</w:t>
      </w:r>
    </w:p>
    <w:p w14:paraId="1B7404C7" w14:textId="77777777" w:rsidR="00E32E34" w:rsidRPr="00E32E34" w:rsidRDefault="00E32E34" w:rsidP="00E32E34">
      <w:pPr>
        <w:spacing w:after="0" w:line="240" w:lineRule="auto"/>
        <w:rPr>
          <w:rFonts w:ascii="Arial" w:eastAsia="MS Mincho" w:hAnsi="Arial" w:cs="Arial"/>
          <w:lang w:eastAsia="en-US"/>
        </w:rPr>
      </w:pPr>
    </w:p>
    <w:p w14:paraId="4CE7FDAA" w14:textId="77777777" w:rsidR="00E32E34" w:rsidRPr="00E32E34" w:rsidRDefault="00E32E34" w:rsidP="00E32E34">
      <w:pPr>
        <w:numPr>
          <w:ilvl w:val="0"/>
          <w:numId w:val="2"/>
        </w:numPr>
        <w:spacing w:after="0" w:line="240" w:lineRule="auto"/>
        <w:jc w:val="both"/>
        <w:rPr>
          <w:rFonts w:ascii="Arial" w:eastAsia="MS Mincho" w:hAnsi="Arial" w:cs="Arial"/>
          <w:lang w:eastAsia="en-US"/>
        </w:rPr>
      </w:pPr>
      <w:r w:rsidRPr="00E32E34">
        <w:rPr>
          <w:rFonts w:ascii="Arial" w:eastAsia="MS Mincho" w:hAnsi="Arial" w:cs="Arial"/>
          <w:lang w:eastAsia="en-US"/>
        </w:rPr>
        <w:t>Het programma van transhumanisme, de samensmelting van menselijke lichamen met de digitale sfeer, opent de grens naar een manipulatie, controle en het besturen van de mensheid. Weg vrij voor een gecentraliseerde werelddictatuur!</w:t>
      </w:r>
    </w:p>
    <w:p w14:paraId="7AFB4583" w14:textId="77777777" w:rsidR="00E32E34" w:rsidRPr="00E32E34" w:rsidRDefault="00E32E34" w:rsidP="00E32E34">
      <w:pPr>
        <w:spacing w:after="0" w:line="240" w:lineRule="auto"/>
        <w:rPr>
          <w:rFonts w:ascii="Arial" w:eastAsia="MS Mincho" w:hAnsi="Arial" w:cs="Arial"/>
          <w:lang w:eastAsia="en-US"/>
        </w:rPr>
      </w:pPr>
    </w:p>
    <w:p w14:paraId="14A69BDE" w14:textId="77777777" w:rsidR="00E32E34" w:rsidRPr="00E32E34" w:rsidRDefault="00E32E34" w:rsidP="00E32E34">
      <w:pPr>
        <w:pBdr>
          <w:top w:val="single" w:sz="4" w:space="1" w:color="auto"/>
          <w:left w:val="single" w:sz="4" w:space="4" w:color="auto"/>
          <w:bottom w:val="single" w:sz="4" w:space="1" w:color="auto"/>
          <w:right w:val="single" w:sz="4" w:space="4" w:color="auto"/>
        </w:pBdr>
        <w:spacing w:after="0" w:line="240" w:lineRule="auto"/>
        <w:jc w:val="both"/>
        <w:rPr>
          <w:rFonts w:ascii="Arial" w:eastAsia="MS Mincho" w:hAnsi="Arial" w:cs="Arial"/>
          <w:b/>
          <w:lang w:eastAsia="en-US"/>
        </w:rPr>
      </w:pPr>
      <w:r w:rsidRPr="00E32E34">
        <w:rPr>
          <w:rFonts w:ascii="Arial" w:eastAsia="MS Mincho" w:hAnsi="Arial" w:cs="Arial"/>
          <w:lang w:eastAsia="en-US"/>
        </w:rPr>
        <w:t>Geachte kijkers, beste ouders - geef het moratorium van de wetenschappers alstublieft door aan de verantwoordelijken, zodat als eerste stap de aantoonbaar schadelijke en te vroege digitalisering van onze kinderen ook in België, Nederland een halt kan worden toegeroepen. Helpt u mee, dat onze kinderen opgroeien tot sterke en wakkere persoonlijkheden en daardoor de mensonterende agenda van het WEF wordt verijdeld.</w:t>
      </w:r>
    </w:p>
    <w:p w14:paraId="56B64F11" w14:textId="77777777" w:rsidR="00E32E34" w:rsidRPr="00E32E34" w:rsidRDefault="00E32E34" w:rsidP="00E32E34">
      <w:pPr>
        <w:spacing w:after="0" w:line="240" w:lineRule="auto"/>
        <w:rPr>
          <w:rFonts w:ascii="Arial" w:eastAsia="MS Mincho" w:hAnsi="Arial" w:cs="Arial"/>
          <w:bCs/>
          <w:lang w:eastAsia="en-US"/>
        </w:rPr>
      </w:pPr>
    </w:p>
    <w:p w14:paraId="2B041A97" w14:textId="77777777" w:rsidR="00E32E34" w:rsidRPr="00E32E34" w:rsidRDefault="00E32E34" w:rsidP="00E32E34">
      <w:pPr>
        <w:spacing w:after="0" w:line="240" w:lineRule="auto"/>
        <w:rPr>
          <w:rFonts w:ascii="Arial" w:eastAsia="MS Mincho" w:hAnsi="Arial" w:cs="Arial"/>
          <w:bCs/>
          <w:lang w:eastAsia="en-US"/>
        </w:rPr>
      </w:pPr>
      <w:r w:rsidRPr="00E32E34">
        <w:rPr>
          <w:rFonts w:ascii="Arial" w:eastAsia="MS Mincho" w:hAnsi="Arial" w:cs="Arial"/>
          <w:b/>
          <w:highlight w:val="yellow"/>
          <w:lang w:eastAsia="en-US"/>
        </w:rPr>
        <w:t>1:</w:t>
      </w:r>
      <w:r w:rsidRPr="00E32E34">
        <w:rPr>
          <w:rFonts w:ascii="Arial" w:eastAsia="MS Mincho" w:hAnsi="Arial" w:cs="Arial"/>
          <w:bCs/>
          <w:lang w:eastAsia="en-US"/>
        </w:rPr>
        <w:t xml:space="preserve"> De catastrofe van digitaal onderwijs</w:t>
      </w:r>
    </w:p>
    <w:p w14:paraId="577CDD68" w14:textId="77777777" w:rsidR="00E32E34" w:rsidRPr="00E32E34" w:rsidRDefault="00E32E34" w:rsidP="00E32E34">
      <w:pPr>
        <w:widowControl w:val="0"/>
        <w:suppressAutoHyphens/>
        <w:spacing w:after="0" w:line="259" w:lineRule="auto"/>
        <w:outlineLvl w:val="0"/>
        <w:rPr>
          <w:rFonts w:ascii="Arial" w:eastAsia="Arial" w:hAnsi="Arial" w:cs="Arial"/>
          <w:b/>
          <w:color w:val="000000"/>
          <w:lang w:eastAsia="en-GB"/>
        </w:rPr>
      </w:pPr>
      <w:r w:rsidRPr="00E32E34">
        <w:rPr>
          <w:rFonts w:ascii="Arial" w:eastAsia="MS Mincho" w:hAnsi="Arial" w:cs="Arial"/>
          <w:b/>
          <w:highlight w:val="yellow"/>
          <w:lang w:eastAsia="en-US"/>
        </w:rPr>
        <w:t>2:</w:t>
      </w:r>
      <w:r w:rsidRPr="00E32E34">
        <w:rPr>
          <w:rFonts w:ascii="Arial" w:eastAsia="MS Mincho" w:hAnsi="Arial" w:cs="Arial"/>
          <w:bCs/>
          <w:lang w:eastAsia="en-US"/>
        </w:rPr>
        <w:t xml:space="preserve"> </w:t>
      </w:r>
      <w:r w:rsidRPr="00E32E34">
        <w:rPr>
          <w:rFonts w:ascii="Arial" w:eastAsia="Arial" w:hAnsi="Arial" w:cs="Arial"/>
          <w:bCs/>
          <w:color w:val="000000"/>
          <w:lang w:eastAsia="en-GB"/>
        </w:rPr>
        <w:t>WEF, Great Reset en hun meesterbreinen – bestaat er toch een wereldsamenzwering? (NL)</w:t>
      </w:r>
    </w:p>
    <w:p w14:paraId="6C46D4B7" w14:textId="77777777" w:rsidR="00E32E34" w:rsidRPr="00E32E34" w:rsidRDefault="00E32E34" w:rsidP="00E32E34">
      <w:pPr>
        <w:widowControl w:val="0"/>
        <w:suppressAutoHyphens/>
        <w:spacing w:after="0" w:line="259" w:lineRule="auto"/>
        <w:outlineLvl w:val="0"/>
        <w:rPr>
          <w:rFonts w:ascii="Arial" w:eastAsia="MS Mincho" w:hAnsi="Arial" w:cs="Arial"/>
          <w:bCs/>
          <w:lang w:eastAsia="en-US"/>
        </w:rPr>
      </w:pPr>
      <w:hyperlink r:id="rId10" w:history="1">
        <w:r w:rsidRPr="00E32E34">
          <w:rPr>
            <w:rFonts w:ascii="Arial" w:eastAsia="Arial" w:hAnsi="Arial" w:cs="Arial"/>
            <w:bCs/>
            <w:color w:val="0000FF"/>
            <w:u w:val="single"/>
            <w:lang w:eastAsia="en-GB"/>
          </w:rPr>
          <w:t>www.kla.tv/27902</w:t>
        </w:r>
      </w:hyperlink>
      <w:r w:rsidRPr="00E32E34">
        <w:rPr>
          <w:rFonts w:ascii="Arial" w:eastAsia="Arial" w:hAnsi="Arial" w:cs="Arial"/>
          <w:bCs/>
          <w:color w:val="000000"/>
          <w:lang w:eastAsia="en-GB"/>
        </w:rPr>
        <w:t xml:space="preserve"> </w:t>
      </w:r>
    </w:p>
    <w:p w14:paraId="06FA21A6" w14:textId="77777777" w:rsidR="00F67ED1" w:rsidRPr="00E32E34" w:rsidRDefault="00F67ED1" w:rsidP="00F67ED1">
      <w:pPr>
        <w:spacing w:after="160"/>
        <w:rPr>
          <w:rStyle w:val="edit"/>
          <w:rFonts w:ascii="Arial" w:hAnsi="Arial" w:cs="Arial"/>
          <w:b/>
          <w:color w:val="000000"/>
          <w:sz w:val="18"/>
          <w:szCs w:val="18"/>
          <w:lang w:val="de-DE"/>
        </w:rPr>
      </w:pPr>
      <w:proofErr w:type="spellStart"/>
      <w:r w:rsidRPr="00E32E34">
        <w:rPr>
          <w:rStyle w:val="edit"/>
          <w:rFonts w:ascii="Arial" w:hAnsi="Arial" w:cs="Arial"/>
          <w:b/>
          <w:color w:val="000000"/>
          <w:sz w:val="18"/>
          <w:szCs w:val="18"/>
          <w:lang w:val="de-DE"/>
        </w:rPr>
        <w:t>door</w:t>
      </w:r>
      <w:proofErr w:type="spellEnd"/>
      <w:r w:rsidRPr="00E32E34">
        <w:rPr>
          <w:rStyle w:val="edit"/>
          <w:rFonts w:ascii="Arial" w:hAnsi="Arial" w:cs="Arial"/>
          <w:b/>
          <w:color w:val="000000"/>
          <w:sz w:val="18"/>
          <w:szCs w:val="18"/>
          <w:lang w:val="de-DE"/>
        </w:rPr>
        <w:t xml:space="preserve"> </w:t>
      </w:r>
      <w:proofErr w:type="spellStart"/>
      <w:r w:rsidRPr="00E32E34">
        <w:rPr>
          <w:rStyle w:val="edit"/>
          <w:rFonts w:ascii="Arial" w:hAnsi="Arial" w:cs="Arial"/>
          <w:b/>
          <w:color w:val="000000"/>
          <w:sz w:val="18"/>
          <w:szCs w:val="18"/>
          <w:lang w:val="de-DE"/>
        </w:rPr>
        <w:t>vem</w:t>
      </w:r>
      <w:proofErr w:type="spellEnd"/>
      <w:r w:rsidRPr="00E32E34">
        <w:rPr>
          <w:rStyle w:val="edit"/>
          <w:rFonts w:ascii="Arial" w:hAnsi="Arial" w:cs="Arial"/>
          <w:b/>
          <w:color w:val="000000"/>
          <w:sz w:val="18"/>
          <w:szCs w:val="18"/>
          <w:lang w:val="de-DE"/>
        </w:rPr>
        <w:t>./</w:t>
      </w:r>
      <w:proofErr w:type="spellStart"/>
      <w:r w:rsidRPr="00E32E34">
        <w:rPr>
          <w:rStyle w:val="edit"/>
          <w:rFonts w:ascii="Arial" w:hAnsi="Arial" w:cs="Arial"/>
          <w:b/>
          <w:color w:val="000000"/>
          <w:sz w:val="18"/>
          <w:szCs w:val="18"/>
          <w:lang w:val="de-DE"/>
        </w:rPr>
        <w:t>ts</w:t>
      </w:r>
      <w:proofErr w:type="spellEnd"/>
      <w:r w:rsidRPr="00E32E34">
        <w:rPr>
          <w:rStyle w:val="edit"/>
          <w:rFonts w:ascii="Arial" w:hAnsi="Arial" w:cs="Arial"/>
          <w:b/>
          <w:color w:val="000000"/>
          <w:sz w:val="18"/>
          <w:szCs w:val="18"/>
          <w:lang w:val="de-DE"/>
        </w:rPr>
        <w:t>.</w:t>
      </w:r>
    </w:p>
    <w:p w14:paraId="44E97F19" w14:textId="77777777" w:rsidR="00F202F1" w:rsidRPr="00E32E34"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E32E34">
        <w:rPr>
          <w:rStyle w:val="edit"/>
          <w:rFonts w:ascii="Arial" w:hAnsi="Arial" w:cs="Arial"/>
          <w:b/>
          <w:color w:val="000000"/>
          <w:szCs w:val="18"/>
          <w:lang w:val="de-DE"/>
        </w:rPr>
        <w:lastRenderedPageBreak/>
        <w:t>Bronnen:</w:t>
      </w:r>
    </w:p>
    <w:p w14:paraId="4CBDB8D9" w14:textId="77777777" w:rsidR="00F202F1" w:rsidRPr="00C534E6" w:rsidRDefault="00F202F1" w:rsidP="00C534E6">
      <w:pPr>
        <w:spacing w:after="160"/>
        <w:rPr>
          <w:rStyle w:val="edit"/>
          <w:rFonts w:ascii="Arial" w:hAnsi="Arial" w:cs="Arial"/>
          <w:color w:val="000000"/>
          <w:szCs w:val="18"/>
        </w:rPr>
      </w:pPr>
      <w:r w:rsidRPr="00E32E34">
        <w:rPr>
          <w:lang w:val="de-DE"/>
        </w:rPr>
        <w:t>Bronnen:</w:t>
      </w:r>
      <w:r w:rsidR="00000000" w:rsidRPr="00E32E34">
        <w:rPr>
          <w:lang w:val="de-DE"/>
        </w:rPr>
        <w:br/>
      </w:r>
      <w:r w:rsidR="00000000" w:rsidRPr="00E32E34">
        <w:rPr>
          <w:lang w:val="de-DE"/>
        </w:rPr>
        <w:br/>
      </w:r>
      <w:r w:rsidRPr="00E32E34">
        <w:rPr>
          <w:lang w:val="de-DE"/>
        </w:rPr>
        <w:t xml:space="preserve">Wissenschaftler fordern Moratorium der Digitalisierung in Kitas und Schulen: </w:t>
      </w:r>
      <w:r w:rsidR="00000000" w:rsidRPr="00E32E34">
        <w:rPr>
          <w:lang w:val="de-DE"/>
        </w:rPr>
        <w:br/>
      </w:r>
      <w:hyperlink r:id="rId11" w:history="1">
        <w:r w:rsidRPr="00E32E34">
          <w:rPr>
            <w:rStyle w:val="Hyperlink"/>
            <w:sz w:val="18"/>
            <w:lang w:val="de-DE"/>
          </w:rPr>
          <w:t>https://xn--die-pdagogische-wende-91b.de/wissenschaftler-fordern-moratorium-der-digitalisierung-in-kitas-und-schulen/</w:t>
        </w:r>
      </w:hyperlink>
      <w:r w:rsidR="00000000" w:rsidRPr="00E32E34">
        <w:rPr>
          <w:lang w:val="de-DE"/>
        </w:rPr>
        <w:br/>
      </w:r>
      <w:r w:rsidR="00000000" w:rsidRPr="00E32E34">
        <w:rPr>
          <w:lang w:val="de-DE"/>
        </w:rPr>
        <w:br/>
      </w:r>
      <w:r w:rsidRPr="00E32E34">
        <w:rPr>
          <w:lang w:val="de-DE"/>
        </w:rPr>
        <w:t>17 Nachhaltigkeitsziele zur Umsetzung der Agenda 2030</w:t>
      </w:r>
      <w:r w:rsidR="00000000" w:rsidRPr="00E32E34">
        <w:rPr>
          <w:lang w:val="de-DE"/>
        </w:rPr>
        <w:br/>
      </w:r>
      <w:hyperlink r:id="rId12" w:history="1">
        <w:r w:rsidRPr="00E32E34">
          <w:rPr>
            <w:rStyle w:val="Hyperlink"/>
            <w:sz w:val="18"/>
            <w:lang w:val="de-DE"/>
          </w:rPr>
          <w:t>https://www.bmz.de/resource/blob/86824/staatenbericht-deutschlands-zum-hlpf-2021.pdf</w:t>
        </w:r>
      </w:hyperlink>
      <w:r w:rsidR="00000000" w:rsidRPr="00E32E34">
        <w:rPr>
          <w:lang w:val="de-DE"/>
        </w:rPr>
        <w:br/>
      </w:r>
      <w:r w:rsidR="00000000" w:rsidRPr="00E32E34">
        <w:rPr>
          <w:lang w:val="de-DE"/>
        </w:rPr>
        <w:br/>
      </w:r>
      <w:r w:rsidRPr="00E32E34">
        <w:rPr>
          <w:lang w:val="de-DE"/>
        </w:rPr>
        <w:t>Aktionsplan der EU</w:t>
      </w:r>
      <w:r w:rsidR="00000000" w:rsidRPr="00E32E34">
        <w:rPr>
          <w:lang w:val="de-DE"/>
        </w:rPr>
        <w:br/>
      </w:r>
      <w:hyperlink r:id="rId13" w:history="1">
        <w:r w:rsidRPr="00E32E34">
          <w:rPr>
            <w:rStyle w:val="Hyperlink"/>
            <w:sz w:val="18"/>
            <w:lang w:val="de-DE"/>
          </w:rPr>
          <w:t>https://education.ec.europa.eu/de/focus-topics/digital-education/action-plan</w:t>
        </w:r>
      </w:hyperlink>
      <w:r w:rsidR="00000000" w:rsidRPr="00E32E34">
        <w:rPr>
          <w:lang w:val="de-DE"/>
        </w:rPr>
        <w:br/>
      </w:r>
      <w:r w:rsidR="00000000" w:rsidRPr="00E32E34">
        <w:rPr>
          <w:lang w:val="de-DE"/>
        </w:rPr>
        <w:br/>
      </w:r>
      <w:proofErr w:type="spellStart"/>
      <w:r w:rsidRPr="00E32E34">
        <w:rPr>
          <w:lang w:val="de-DE"/>
        </w:rPr>
        <w:t>NachDenkSeiten</w:t>
      </w:r>
      <w:proofErr w:type="spellEnd"/>
      <w:r w:rsidRPr="00E32E34">
        <w:rPr>
          <w:lang w:val="de-DE"/>
        </w:rPr>
        <w:t xml:space="preserve">: </w:t>
      </w:r>
      <w:r w:rsidR="00000000" w:rsidRPr="00E32E34">
        <w:rPr>
          <w:lang w:val="de-DE"/>
        </w:rPr>
        <w:br/>
      </w:r>
      <w:r w:rsidRPr="00E32E34">
        <w:rPr>
          <w:lang w:val="de-DE"/>
        </w:rPr>
        <w:t>Brett vorm Kopf. Warum eine digitale Auszeit in Kitas und Schulen überfällig ist.</w:t>
      </w:r>
      <w:r w:rsidR="00000000" w:rsidRPr="00E32E34">
        <w:rPr>
          <w:lang w:val="de-DE"/>
        </w:rPr>
        <w:br/>
      </w:r>
      <w:hyperlink r:id="rId14" w:history="1">
        <w:r w:rsidRPr="00E32E34">
          <w:rPr>
            <w:rStyle w:val="Hyperlink"/>
            <w:sz w:val="18"/>
            <w:lang w:val="de-DE"/>
          </w:rPr>
          <w:t>https://www.nachdenkseiten.de/?p=107173</w:t>
        </w:r>
      </w:hyperlink>
      <w:r w:rsidR="00000000" w:rsidRPr="00E32E34">
        <w:rPr>
          <w:lang w:val="de-DE"/>
        </w:rPr>
        <w:br/>
      </w:r>
      <w:r w:rsidR="00000000" w:rsidRPr="00E32E34">
        <w:rPr>
          <w:lang w:val="de-DE"/>
        </w:rPr>
        <w:br/>
      </w:r>
      <w:r w:rsidRPr="00E32E34">
        <w:rPr>
          <w:lang w:val="de-DE"/>
        </w:rPr>
        <w:t xml:space="preserve">Zitat Prof. </w:t>
      </w:r>
      <w:proofErr w:type="spellStart"/>
      <w:r w:rsidRPr="00E32E34">
        <w:rPr>
          <w:lang w:val="de-DE"/>
        </w:rPr>
        <w:t>Lankau</w:t>
      </w:r>
      <w:proofErr w:type="spellEnd"/>
      <w:r w:rsidRPr="00E32E34">
        <w:rPr>
          <w:lang w:val="de-DE"/>
        </w:rPr>
        <w:t xml:space="preserve">: </w:t>
      </w:r>
      <w:r w:rsidR="00000000" w:rsidRPr="00E32E34">
        <w:rPr>
          <w:lang w:val="de-DE"/>
        </w:rPr>
        <w:br/>
      </w:r>
      <w:hyperlink r:id="rId15" w:history="1">
        <w:r w:rsidRPr="00E32E34">
          <w:rPr>
            <w:rStyle w:val="Hyperlink"/>
            <w:sz w:val="18"/>
            <w:lang w:val="de-DE"/>
          </w:rPr>
          <w:t>https://xn--die-pdagogische-wende-91b.de/pressemitteilung-40-wissenschaftlerinnen-fordern-moratorium-der-digitalisierung-an-schulen-und-kitas/</w:t>
        </w:r>
      </w:hyperlink>
      <w:r w:rsidR="00000000" w:rsidRPr="00E32E34">
        <w:rPr>
          <w:lang w:val="de-DE"/>
        </w:rPr>
        <w:br/>
      </w:r>
      <w:r w:rsidR="00000000" w:rsidRPr="00E32E34">
        <w:rPr>
          <w:lang w:val="de-DE"/>
        </w:rPr>
        <w:br/>
      </w:r>
      <w:r w:rsidRPr="00E32E34">
        <w:rPr>
          <w:lang w:val="de-DE"/>
        </w:rPr>
        <w:t xml:space="preserve">Digitalisierung in Schweden und Dänemark: </w:t>
      </w:r>
      <w:r w:rsidR="00000000" w:rsidRPr="00E32E34">
        <w:rPr>
          <w:lang w:val="de-DE"/>
        </w:rPr>
        <w:br/>
      </w:r>
      <w:hyperlink r:id="rId16" w:history="1">
        <w:r w:rsidRPr="00E32E34">
          <w:rPr>
            <w:rStyle w:val="Hyperlink"/>
            <w:sz w:val="18"/>
            <w:lang w:val="de-DE"/>
          </w:rPr>
          <w:t>https://norberthaering.de/digitalisierung/schweden-daenemarkt/</w:t>
        </w:r>
      </w:hyperlink>
      <w:r w:rsidR="00000000" w:rsidRPr="00E32E34">
        <w:rPr>
          <w:lang w:val="de-DE"/>
        </w:rPr>
        <w:br/>
      </w:r>
      <w:hyperlink r:id="rId17" w:history="1">
        <w:r w:rsidRPr="00E32E34">
          <w:rPr>
            <w:rStyle w:val="Hyperlink"/>
            <w:sz w:val="18"/>
            <w:lang w:val="de-DE"/>
          </w:rPr>
          <w:t>https://politiken.dk/danmark/art9660085/Mattias-Tesfaye-siger-undskyld-til-en-generation-af-digitale-fors%C3%B8gskaniner</w:t>
        </w:r>
      </w:hyperlink>
      <w:r w:rsidR="00000000" w:rsidRPr="00E32E34">
        <w:rPr>
          <w:lang w:val="de-DE"/>
        </w:rPr>
        <w:br/>
      </w:r>
      <w:hyperlink r:id="rId18" w:history="1">
        <w:r w:rsidRPr="00E32E34">
          <w:rPr>
            <w:rStyle w:val="Hyperlink"/>
            <w:sz w:val="18"/>
            <w:lang w:val="de-DE"/>
          </w:rPr>
          <w:t>https://die-pädagogische-wende.de/wp-content/uploads/2023/07/Karolinska-Stellungnahme_2023_dt.pdf</w:t>
        </w:r>
      </w:hyperlink>
      <w:r w:rsidR="00000000" w:rsidRPr="00E32E34">
        <w:rPr>
          <w:lang w:val="de-DE"/>
        </w:rPr>
        <w:br/>
      </w:r>
      <w:hyperlink r:id="rId19" w:history="1">
        <w:r w:rsidRPr="00E32E34">
          <w:rPr>
            <w:rStyle w:val="Hyperlink"/>
            <w:sz w:val="18"/>
            <w:lang w:val="de-DE"/>
          </w:rPr>
          <w:t>https://www.infosperber.ch/bildung/vorschule/schweden-unterbricht-experiment-mit-kleinkindgehirnen/</w:t>
        </w:r>
      </w:hyperlink>
      <w:r w:rsidR="00000000" w:rsidRPr="00E32E34">
        <w:rPr>
          <w:lang w:val="de-DE"/>
        </w:rPr>
        <w:br/>
      </w:r>
      <w:r w:rsidR="00000000" w:rsidRPr="00E32E34">
        <w:rPr>
          <w:lang w:val="de-DE"/>
        </w:rPr>
        <w:br/>
      </w:r>
      <w:r w:rsidRPr="00E32E34">
        <w:rPr>
          <w:lang w:val="de-DE"/>
        </w:rPr>
        <w:t xml:space="preserve">Der Laptop lehrt nichts – Eine Rezension des Buches „Die Katastrophe der digitalen Bildung“ von Ingo </w:t>
      </w:r>
      <w:proofErr w:type="spellStart"/>
      <w:r w:rsidRPr="00E32E34">
        <w:rPr>
          <w:lang w:val="de-DE"/>
        </w:rPr>
        <w:t>Leipner</w:t>
      </w:r>
      <w:proofErr w:type="spellEnd"/>
      <w:r w:rsidRPr="00E32E34">
        <w:rPr>
          <w:lang w:val="de-DE"/>
        </w:rPr>
        <w:t>:</w:t>
      </w:r>
      <w:r w:rsidR="00000000" w:rsidRPr="00E32E34">
        <w:rPr>
          <w:lang w:val="de-DE"/>
        </w:rPr>
        <w:br/>
      </w:r>
      <w:hyperlink r:id="rId20" w:history="1">
        <w:r w:rsidRPr="00E32E34">
          <w:rPr>
            <w:rStyle w:val="Hyperlink"/>
            <w:sz w:val="18"/>
            <w:lang w:val="de-DE"/>
          </w:rPr>
          <w:t>https://www.nachdenkseiten.de/?p=67367</w:t>
        </w:r>
      </w:hyperlink>
      <w:r w:rsidR="00000000" w:rsidRPr="00E32E34">
        <w:rPr>
          <w:lang w:val="de-DE"/>
        </w:rPr>
        <w:br/>
      </w:r>
      <w:r w:rsidR="00000000" w:rsidRPr="00E32E34">
        <w:rPr>
          <w:lang w:val="de-DE"/>
        </w:rPr>
        <w:br/>
      </w:r>
      <w:r w:rsidRPr="00E32E34">
        <w:rPr>
          <w:lang w:val="de-DE"/>
        </w:rPr>
        <w:t>Lobbyismus an Schulen – Neue Broschüre zeigt, was dagegen zu tun ist:</w:t>
      </w:r>
      <w:r w:rsidR="00000000" w:rsidRPr="00E32E34">
        <w:rPr>
          <w:lang w:val="de-DE"/>
        </w:rPr>
        <w:br/>
      </w:r>
      <w:hyperlink r:id="rId21" w:history="1">
        <w:r w:rsidRPr="00E32E34">
          <w:rPr>
            <w:rStyle w:val="Hyperlink"/>
            <w:sz w:val="18"/>
            <w:lang w:val="de-DE"/>
          </w:rPr>
          <w:t>https://www.lobbycontrol.de/lobbyismus-an-schulen/lobbyismus-an-schulen-neue-broschuere-zeigt-was-zu-tun-ist-42617/</w:t>
        </w:r>
      </w:hyperlink>
      <w:r w:rsidR="00000000" w:rsidRPr="00E32E34">
        <w:rPr>
          <w:lang w:val="de-DE"/>
        </w:rPr>
        <w:br/>
      </w:r>
      <w:r w:rsidR="00000000" w:rsidRPr="00E32E34">
        <w:rPr>
          <w:lang w:val="de-DE"/>
        </w:rPr>
        <w:br/>
      </w:r>
      <w:r w:rsidRPr="00E32E34">
        <w:rPr>
          <w:lang w:val="de-DE"/>
        </w:rPr>
        <w:t>Pädagogik statt Experimente mit Schülern als Versuchskaninchen:</w:t>
      </w:r>
      <w:r w:rsidR="00000000" w:rsidRPr="00E32E34">
        <w:rPr>
          <w:lang w:val="de-DE"/>
        </w:rPr>
        <w:br/>
      </w:r>
      <w:hyperlink r:id="rId22" w:history="1">
        <w:r w:rsidRPr="00E32E34">
          <w:rPr>
            <w:rStyle w:val="Hyperlink"/>
            <w:sz w:val="18"/>
            <w:lang w:val="de-DE"/>
          </w:rPr>
          <w:t>https://bildung-wissen.eu/fachbeitraege/paedagogik-statt-experimente-mit-schuelern-als-versuchskaninchen.html</w:t>
        </w:r>
      </w:hyperlink>
      <w:r w:rsidR="00000000" w:rsidRPr="00E32E34">
        <w:rPr>
          <w:lang w:val="de-DE"/>
        </w:rPr>
        <w:br/>
      </w:r>
      <w:r w:rsidR="00000000" w:rsidRPr="00E32E34">
        <w:rPr>
          <w:lang w:val="de-DE"/>
        </w:rPr>
        <w:br/>
      </w:r>
      <w:r w:rsidRPr="00E32E34">
        <w:rPr>
          <w:lang w:val="de-DE"/>
        </w:rPr>
        <w:t>Einbildungsministerin: Stark-Watzinger gipfelt gern auch mal mit sich selbst:</w:t>
      </w:r>
      <w:r w:rsidR="00000000" w:rsidRPr="00E32E34">
        <w:rPr>
          <w:lang w:val="de-DE"/>
        </w:rPr>
        <w:br/>
      </w:r>
      <w:hyperlink r:id="rId23" w:history="1">
        <w:r w:rsidRPr="00E32E34">
          <w:rPr>
            <w:rStyle w:val="Hyperlink"/>
            <w:sz w:val="18"/>
            <w:lang w:val="de-DE"/>
          </w:rPr>
          <w:t>https://www.nachdenkseiten.de/?p=95093</w:t>
        </w:r>
      </w:hyperlink>
      <w:r w:rsidR="00000000" w:rsidRPr="00E32E34">
        <w:rPr>
          <w:lang w:val="de-DE"/>
        </w:rPr>
        <w:br/>
      </w:r>
      <w:r w:rsidR="00000000" w:rsidRPr="00E32E34">
        <w:rPr>
          <w:lang w:val="de-DE"/>
        </w:rPr>
        <w:br/>
      </w:r>
      <w:r w:rsidRPr="00E32E34">
        <w:rPr>
          <w:lang w:val="de-DE"/>
        </w:rPr>
        <w:t>Yuval Noah Harari: „</w:t>
      </w:r>
      <w:proofErr w:type="spellStart"/>
      <w:r w:rsidRPr="00E32E34">
        <w:rPr>
          <w:lang w:val="de-DE"/>
        </w:rPr>
        <w:t>useless</w:t>
      </w:r>
      <w:proofErr w:type="spellEnd"/>
      <w:r w:rsidRPr="00E32E34">
        <w:rPr>
          <w:lang w:val="de-DE"/>
        </w:rPr>
        <w:t xml:space="preserve"> </w:t>
      </w:r>
      <w:proofErr w:type="spellStart"/>
      <w:r w:rsidRPr="00E32E34">
        <w:rPr>
          <w:lang w:val="de-DE"/>
        </w:rPr>
        <w:t>people</w:t>
      </w:r>
      <w:proofErr w:type="spellEnd"/>
      <w:r w:rsidRPr="00E32E34">
        <w:rPr>
          <w:lang w:val="de-DE"/>
        </w:rPr>
        <w:t>“ (ab Min. 15)</w:t>
      </w:r>
      <w:r w:rsidR="00000000" w:rsidRPr="00E32E34">
        <w:rPr>
          <w:lang w:val="de-DE"/>
        </w:rPr>
        <w:br/>
      </w:r>
      <w:hyperlink r:id="rId24" w:history="1">
        <w:r w:rsidRPr="00E32E34">
          <w:rPr>
            <w:rStyle w:val="Hyperlink"/>
            <w:sz w:val="18"/>
            <w:lang w:val="de-DE"/>
          </w:rPr>
          <w:t>https://www.youtube.com/watch?v=nzj7Wg4DAbs</w:t>
        </w:r>
      </w:hyperlink>
      <w:r w:rsidR="00000000" w:rsidRPr="00E32E34">
        <w:rPr>
          <w:lang w:val="de-DE"/>
        </w:rPr>
        <w:br/>
      </w:r>
      <w:r w:rsidR="00000000" w:rsidRPr="00E32E34">
        <w:rPr>
          <w:lang w:val="de-DE"/>
        </w:rPr>
        <w:br/>
      </w:r>
      <w:r w:rsidRPr="00E32E34">
        <w:rPr>
          <w:lang w:val="de-DE"/>
        </w:rPr>
        <w:t xml:space="preserve">Yuval Noah Harari: AI and </w:t>
      </w:r>
      <w:proofErr w:type="spellStart"/>
      <w:r w:rsidRPr="00E32E34">
        <w:rPr>
          <w:lang w:val="de-DE"/>
        </w:rPr>
        <w:t>Useless</w:t>
      </w:r>
      <w:proofErr w:type="spellEnd"/>
      <w:r w:rsidRPr="00E32E34">
        <w:rPr>
          <w:lang w:val="de-DE"/>
        </w:rPr>
        <w:t xml:space="preserve"> Class</w:t>
      </w:r>
      <w:r w:rsidR="00000000" w:rsidRPr="00E32E34">
        <w:rPr>
          <w:lang w:val="de-DE"/>
        </w:rPr>
        <w:br/>
      </w:r>
      <w:hyperlink r:id="rId25" w:history="1">
        <w:r w:rsidRPr="00E32E34">
          <w:rPr>
            <w:rStyle w:val="Hyperlink"/>
            <w:sz w:val="18"/>
            <w:lang w:val="de-DE"/>
          </w:rPr>
          <w:t>https://www.youtube.com/watch?v=94o-9zR2bew</w:t>
        </w:r>
      </w:hyperlink>
      <w:r w:rsidR="00000000" w:rsidRPr="00E32E34">
        <w:rPr>
          <w:lang w:val="de-DE"/>
        </w:rPr>
        <w:br/>
      </w:r>
      <w:r w:rsidR="00000000" w:rsidRPr="00E32E34">
        <w:rPr>
          <w:lang w:val="de-DE"/>
        </w:rPr>
        <w:br/>
      </w:r>
      <w:r w:rsidRPr="00E32E34">
        <w:rPr>
          <w:lang w:val="de-DE"/>
        </w:rPr>
        <w:t xml:space="preserve">WEF, Great </w:t>
      </w:r>
      <w:proofErr w:type="spellStart"/>
      <w:r w:rsidRPr="00E32E34">
        <w:rPr>
          <w:lang w:val="de-DE"/>
        </w:rPr>
        <w:t>Reset</w:t>
      </w:r>
      <w:proofErr w:type="spellEnd"/>
      <w:r w:rsidRPr="00E32E34">
        <w:rPr>
          <w:lang w:val="de-DE"/>
        </w:rPr>
        <w:t xml:space="preserve"> en </w:t>
      </w:r>
      <w:proofErr w:type="spellStart"/>
      <w:r w:rsidRPr="00E32E34">
        <w:rPr>
          <w:lang w:val="de-DE"/>
        </w:rPr>
        <w:t>hun</w:t>
      </w:r>
      <w:proofErr w:type="spellEnd"/>
      <w:r w:rsidRPr="00E32E34">
        <w:rPr>
          <w:lang w:val="de-DE"/>
        </w:rPr>
        <w:t xml:space="preserve"> </w:t>
      </w:r>
      <w:proofErr w:type="spellStart"/>
      <w:r w:rsidRPr="00E32E34">
        <w:rPr>
          <w:lang w:val="de-DE"/>
        </w:rPr>
        <w:t>meesterbreinen</w:t>
      </w:r>
      <w:proofErr w:type="spellEnd"/>
      <w:r w:rsidRPr="00E32E34">
        <w:rPr>
          <w:lang w:val="de-DE"/>
        </w:rPr>
        <w:t xml:space="preserve"> – </w:t>
      </w:r>
      <w:proofErr w:type="spellStart"/>
      <w:r w:rsidRPr="00E32E34">
        <w:rPr>
          <w:lang w:val="de-DE"/>
        </w:rPr>
        <w:t>bestaat</w:t>
      </w:r>
      <w:proofErr w:type="spellEnd"/>
      <w:r w:rsidRPr="00E32E34">
        <w:rPr>
          <w:lang w:val="de-DE"/>
        </w:rPr>
        <w:t xml:space="preserve"> er </w:t>
      </w:r>
      <w:proofErr w:type="spellStart"/>
      <w:r w:rsidRPr="00E32E34">
        <w:rPr>
          <w:lang w:val="de-DE"/>
        </w:rPr>
        <w:t>toch</w:t>
      </w:r>
      <w:proofErr w:type="spellEnd"/>
      <w:r w:rsidRPr="00E32E34">
        <w:rPr>
          <w:lang w:val="de-DE"/>
        </w:rPr>
        <w:t xml:space="preserve"> </w:t>
      </w:r>
      <w:proofErr w:type="spellStart"/>
      <w:r w:rsidRPr="00E32E34">
        <w:rPr>
          <w:lang w:val="de-DE"/>
        </w:rPr>
        <w:t>een</w:t>
      </w:r>
      <w:proofErr w:type="spellEnd"/>
      <w:r w:rsidRPr="00E32E34">
        <w:rPr>
          <w:lang w:val="de-DE"/>
        </w:rPr>
        <w:t xml:space="preserve"> </w:t>
      </w:r>
      <w:proofErr w:type="spellStart"/>
      <w:r w:rsidRPr="00E32E34">
        <w:rPr>
          <w:lang w:val="de-DE"/>
        </w:rPr>
        <w:t>wereldsamenzwering</w:t>
      </w:r>
      <w:proofErr w:type="spellEnd"/>
      <w:r w:rsidRPr="00E32E34">
        <w:rPr>
          <w:lang w:val="de-DE"/>
        </w:rPr>
        <w:t xml:space="preserve">? </w:t>
      </w:r>
      <w:r w:rsidRPr="002B28C8">
        <w:t>(NL)</w:t>
      </w:r>
      <w:r w:rsidR="00000000">
        <w:br/>
      </w:r>
      <w:hyperlink r:id="rId26" w:history="1">
        <w:r w:rsidRPr="00F24C6F">
          <w:rPr>
            <w:rStyle w:val="Hyperlink"/>
            <w:sz w:val="18"/>
          </w:rPr>
          <w:t>www.kla.tv/27902</w:t>
        </w:r>
      </w:hyperlink>
    </w:p>
    <w:p w14:paraId="256943B6"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14:paraId="7F82BAC5" w14:textId="77777777" w:rsidR="00E32E34" w:rsidRPr="00E32E34" w:rsidRDefault="00E32E34" w:rsidP="00E32E34">
      <w:pPr>
        <w:widowControl w:val="0"/>
        <w:suppressAutoHyphens/>
        <w:spacing w:before="240" w:after="120" w:line="259" w:lineRule="auto"/>
        <w:outlineLvl w:val="0"/>
        <w:rPr>
          <w:rFonts w:ascii="Arial" w:eastAsia="Arial" w:hAnsi="Arial" w:cs="Arial"/>
          <w:color w:val="365F91"/>
          <w:sz w:val="24"/>
          <w:szCs w:val="24"/>
          <w:lang w:eastAsia="en-GB"/>
        </w:rPr>
      </w:pPr>
      <w:r w:rsidRPr="00E32E34">
        <w:rPr>
          <w:rFonts w:ascii="Arial" w:eastAsia="Arial" w:hAnsi="Arial" w:cs="Arial"/>
          <w:b/>
          <w:color w:val="000000"/>
          <w:lang w:eastAsia="en-GB"/>
        </w:rPr>
        <w:t xml:space="preserve">Wetenschappers eisen een moratorium voor de digitalisering in kinderdagverblijven en scholen: Hier </w:t>
      </w:r>
      <w:proofErr w:type="spellStart"/>
      <w:r w:rsidRPr="00E32E34">
        <w:rPr>
          <w:rFonts w:ascii="Arial" w:eastAsia="Arial" w:hAnsi="Arial" w:cs="Arial"/>
          <w:b/>
          <w:color w:val="000000"/>
          <w:lang w:eastAsia="en-GB"/>
        </w:rPr>
        <w:t>clicken</w:t>
      </w:r>
      <w:proofErr w:type="spellEnd"/>
      <w:r w:rsidRPr="00E32E34">
        <w:rPr>
          <w:rFonts w:ascii="Arial" w:eastAsia="Arial" w:hAnsi="Arial" w:cs="Arial"/>
          <w:b/>
          <w:color w:val="000000"/>
          <w:lang w:eastAsia="en-GB"/>
        </w:rPr>
        <w:t xml:space="preserve"> (DE):</w:t>
      </w:r>
    </w:p>
    <w:p w14:paraId="55441CF0" w14:textId="77777777" w:rsidR="00E32E34" w:rsidRPr="00E32E34" w:rsidRDefault="00E32E34" w:rsidP="00E32E34">
      <w:pPr>
        <w:widowControl w:val="0"/>
        <w:suppressAutoHyphens/>
        <w:spacing w:before="240" w:after="120" w:line="259" w:lineRule="auto"/>
        <w:outlineLvl w:val="0"/>
        <w:rPr>
          <w:rFonts w:ascii="Arial" w:eastAsia="Arial" w:hAnsi="Arial" w:cs="Arial"/>
          <w:color w:val="365F91"/>
          <w:sz w:val="24"/>
          <w:szCs w:val="24"/>
          <w:lang w:eastAsia="en-GB"/>
        </w:rPr>
      </w:pPr>
      <w:r w:rsidRPr="00E32E34">
        <w:rPr>
          <w:rFonts w:ascii="Arial" w:eastAsia="Arial" w:hAnsi="Arial" w:cs="Arial"/>
          <w:color w:val="0563C1"/>
          <w:sz w:val="24"/>
          <w:szCs w:val="24"/>
          <w:u w:val="single"/>
          <w:lang w:eastAsia="en-GB"/>
        </w:rPr>
        <w:t>(</w:t>
      </w:r>
      <w:hyperlink r:id="rId27">
        <w:r w:rsidRPr="00E32E34">
          <w:rPr>
            <w:rFonts w:ascii="Arial" w:eastAsia="Arial" w:hAnsi="Arial" w:cs="Arial"/>
            <w:color w:val="0563C1"/>
            <w:sz w:val="24"/>
            <w:szCs w:val="24"/>
            <w:u w:val="single"/>
            <w:lang w:eastAsia="en-GB"/>
          </w:rPr>
          <w:t>https://xn--die-pdagogische-wende-91b.de/wissenschaftler-fordern-moratorium-der-digitalisierung-in-kitas-und-schulen/</w:t>
        </w:r>
      </w:hyperlink>
      <w:r w:rsidRPr="00E32E34">
        <w:rPr>
          <w:rFonts w:ascii="Arial" w:eastAsia="Arial" w:hAnsi="Arial" w:cs="Arial"/>
          <w:color w:val="0563C1"/>
          <w:sz w:val="24"/>
          <w:szCs w:val="24"/>
          <w:u w:val="single"/>
          <w:lang w:eastAsia="en-GB"/>
        </w:rPr>
        <w:t>)</w:t>
      </w:r>
    </w:p>
    <w:p w14:paraId="31170951" w14:textId="77777777" w:rsidR="00E32E34" w:rsidRPr="00E32E34" w:rsidRDefault="00E32E34" w:rsidP="00E32E34">
      <w:pPr>
        <w:widowControl w:val="0"/>
        <w:suppressAutoHyphens/>
        <w:spacing w:after="0" w:line="240" w:lineRule="auto"/>
        <w:rPr>
          <w:rFonts w:ascii="Arial" w:eastAsia="Arial" w:hAnsi="Arial" w:cs="Arial"/>
          <w:lang w:eastAsia="en-GB"/>
        </w:rPr>
      </w:pPr>
    </w:p>
    <w:p w14:paraId="5BCD3201" w14:textId="77777777" w:rsidR="00E32E34" w:rsidRPr="00E32E34" w:rsidRDefault="00E32E34" w:rsidP="00E32E34">
      <w:pPr>
        <w:widowControl w:val="0"/>
        <w:suppressAutoHyphens/>
        <w:spacing w:before="240" w:after="0" w:line="240" w:lineRule="auto"/>
        <w:rPr>
          <w:rFonts w:ascii="Arial" w:eastAsia="Arial" w:hAnsi="Arial" w:cs="Arial"/>
          <w:bCs/>
          <w:lang w:eastAsia="en-GB"/>
        </w:rPr>
      </w:pPr>
      <w:proofErr w:type="spellStart"/>
      <w:r w:rsidRPr="00E32E34">
        <w:rPr>
          <w:rFonts w:ascii="Arial" w:eastAsia="Arial" w:hAnsi="Arial" w:cs="Arial"/>
          <w:bCs/>
          <w:color w:val="000000"/>
          <w:lang w:eastAsia="en-GB"/>
        </w:rPr>
        <w:t>Broschüre</w:t>
      </w:r>
      <w:proofErr w:type="spellEnd"/>
      <w:r w:rsidRPr="00E32E34">
        <w:rPr>
          <w:rFonts w:ascii="Arial" w:eastAsia="Arial" w:hAnsi="Arial" w:cs="Arial"/>
          <w:bCs/>
          <w:color w:val="000000"/>
          <w:lang w:eastAsia="en-GB"/>
        </w:rPr>
        <w:t xml:space="preserve">: Digitalisering op scholen: Hier </w:t>
      </w:r>
      <w:proofErr w:type="spellStart"/>
      <w:r w:rsidRPr="00E32E34">
        <w:rPr>
          <w:rFonts w:ascii="Arial" w:eastAsia="Arial" w:hAnsi="Arial" w:cs="Arial"/>
          <w:bCs/>
          <w:color w:val="000000"/>
          <w:lang w:eastAsia="en-GB"/>
        </w:rPr>
        <w:t>clicken</w:t>
      </w:r>
      <w:proofErr w:type="spellEnd"/>
      <w:r w:rsidRPr="00E32E34">
        <w:rPr>
          <w:rFonts w:ascii="Arial" w:eastAsia="Arial" w:hAnsi="Arial" w:cs="Arial"/>
          <w:bCs/>
          <w:color w:val="000000"/>
          <w:lang w:eastAsia="en-GB"/>
        </w:rPr>
        <w:t xml:space="preserve"> voor een Download (DE):</w:t>
      </w:r>
    </w:p>
    <w:p w14:paraId="6A043870" w14:textId="77777777" w:rsidR="00E32E34" w:rsidRPr="00E32E34" w:rsidRDefault="00E32E34" w:rsidP="00E32E34">
      <w:pPr>
        <w:widowControl w:val="0"/>
        <w:suppressAutoHyphens/>
        <w:spacing w:after="0" w:line="240" w:lineRule="auto"/>
        <w:rPr>
          <w:rFonts w:ascii="Calibri" w:eastAsia="Calibri" w:hAnsi="Calibri" w:cs="Calibri"/>
          <w:color w:val="000000"/>
          <w:lang w:eastAsia="en-GB"/>
        </w:rPr>
      </w:pPr>
      <w:r w:rsidRPr="00E32E34">
        <w:rPr>
          <w:rFonts w:ascii="Calibri" w:eastAsia="Calibri" w:hAnsi="Calibri" w:cs="Calibri"/>
          <w:color w:val="000000"/>
          <w:lang w:eastAsia="en-GB"/>
        </w:rPr>
        <w:t>Met vriendelijke toestemming van „</w:t>
      </w:r>
      <w:proofErr w:type="spellStart"/>
      <w:r w:rsidRPr="00E32E34">
        <w:rPr>
          <w:rFonts w:ascii="Calibri" w:eastAsia="Calibri" w:hAnsi="Calibri" w:cs="Calibri"/>
          <w:color w:val="000000"/>
          <w:lang w:eastAsia="en-GB"/>
        </w:rPr>
        <w:t>Bildung</w:t>
      </w:r>
      <w:proofErr w:type="spellEnd"/>
      <w:r w:rsidRPr="00E32E34">
        <w:rPr>
          <w:rFonts w:ascii="Calibri" w:eastAsia="Calibri" w:hAnsi="Calibri" w:cs="Calibri"/>
          <w:color w:val="000000"/>
          <w:lang w:eastAsia="en-GB"/>
        </w:rPr>
        <w:t xml:space="preserve"> </w:t>
      </w:r>
      <w:proofErr w:type="spellStart"/>
      <w:r w:rsidRPr="00E32E34">
        <w:rPr>
          <w:rFonts w:ascii="Calibri" w:eastAsia="Calibri" w:hAnsi="Calibri" w:cs="Calibri"/>
          <w:color w:val="000000"/>
          <w:lang w:eastAsia="en-GB"/>
        </w:rPr>
        <w:t>mit</w:t>
      </w:r>
      <w:proofErr w:type="spellEnd"/>
      <w:r w:rsidRPr="00E32E34">
        <w:rPr>
          <w:rFonts w:ascii="Calibri" w:eastAsia="Calibri" w:hAnsi="Calibri" w:cs="Calibri"/>
          <w:color w:val="000000"/>
          <w:lang w:eastAsia="en-GB"/>
        </w:rPr>
        <w:t xml:space="preserve"> </w:t>
      </w:r>
      <w:proofErr w:type="spellStart"/>
      <w:r w:rsidRPr="00E32E34">
        <w:rPr>
          <w:rFonts w:ascii="Calibri" w:eastAsia="Calibri" w:hAnsi="Calibri" w:cs="Calibri"/>
          <w:color w:val="000000"/>
          <w:lang w:eastAsia="en-GB"/>
        </w:rPr>
        <w:t>Zukunft</w:t>
      </w:r>
      <w:proofErr w:type="spellEnd"/>
      <w:r w:rsidRPr="00E32E34">
        <w:rPr>
          <w:rFonts w:ascii="Calibri" w:eastAsia="Calibri" w:hAnsi="Calibri" w:cs="Calibri"/>
          <w:color w:val="000000"/>
          <w:lang w:eastAsia="en-GB"/>
        </w:rPr>
        <w:t xml:space="preserve">“ </w:t>
      </w:r>
    </w:p>
    <w:p w14:paraId="3EF605FE" w14:textId="77777777" w:rsidR="00E32E34" w:rsidRPr="00E32E34" w:rsidRDefault="00E32E34" w:rsidP="00E32E34">
      <w:pPr>
        <w:widowControl w:val="0"/>
        <w:suppressAutoHyphens/>
        <w:spacing w:after="0" w:line="240" w:lineRule="auto"/>
        <w:rPr>
          <w:rFonts w:ascii="Calibri" w:eastAsia="Calibri" w:hAnsi="Calibri" w:cs="Calibri"/>
          <w:color w:val="000000"/>
          <w:lang w:eastAsia="en-GB"/>
        </w:rPr>
      </w:pPr>
    </w:p>
    <w:p w14:paraId="7F50AAED" w14:textId="77777777" w:rsidR="00E32E34" w:rsidRPr="00E32E34" w:rsidRDefault="00E32E34" w:rsidP="00E32E34">
      <w:pPr>
        <w:widowControl w:val="0"/>
        <w:suppressAutoHyphens/>
        <w:spacing w:after="0" w:line="240" w:lineRule="auto"/>
        <w:rPr>
          <w:rFonts w:ascii="Arial" w:eastAsia="Arial" w:hAnsi="Arial" w:cs="Arial"/>
          <w:sz w:val="24"/>
          <w:szCs w:val="24"/>
          <w:lang w:eastAsia="en-GB"/>
        </w:rPr>
      </w:pPr>
      <w:r w:rsidRPr="00E32E34">
        <w:rPr>
          <w:rFonts w:ascii="Arial" w:eastAsia="Calibri" w:hAnsi="Arial" w:cs="Calibri"/>
          <w:color w:val="000000"/>
          <w:sz w:val="24"/>
          <w:szCs w:val="24"/>
          <w:lang w:eastAsia="en-GB"/>
        </w:rPr>
        <w:t>Meer informatie over dit onderwerp:</w:t>
      </w:r>
    </w:p>
    <w:p w14:paraId="54BA3524" w14:textId="77777777" w:rsidR="00E32E34" w:rsidRPr="00E32E34" w:rsidRDefault="00E32E34" w:rsidP="00E32E34">
      <w:pPr>
        <w:widowControl w:val="0"/>
        <w:suppressAutoHyphens/>
        <w:spacing w:after="0" w:line="240" w:lineRule="auto"/>
        <w:rPr>
          <w:rFonts w:ascii="Calibri" w:eastAsia="Calibri" w:hAnsi="Calibri" w:cs="Calibri"/>
          <w:color w:val="000000"/>
          <w:lang w:eastAsia="en-GB"/>
        </w:rPr>
      </w:pPr>
    </w:p>
    <w:p w14:paraId="0695876A" w14:textId="77777777" w:rsidR="00E32E34" w:rsidRPr="00E32E34" w:rsidRDefault="00E32E34" w:rsidP="00E32E34">
      <w:pPr>
        <w:widowControl w:val="0"/>
        <w:suppressAutoHyphens/>
        <w:spacing w:after="0" w:line="240" w:lineRule="auto"/>
        <w:rPr>
          <w:rFonts w:ascii="Arial" w:eastAsia="Arial" w:hAnsi="Arial" w:cs="Arial"/>
          <w:bCs/>
          <w:lang w:eastAsia="en-GB"/>
        </w:rPr>
      </w:pPr>
      <w:r w:rsidRPr="00E32E34">
        <w:rPr>
          <w:rFonts w:ascii="Arial" w:eastAsia="Arial" w:hAnsi="Arial" w:cs="Arial"/>
          <w:bCs/>
          <w:color w:val="000000"/>
          <w:lang w:eastAsia="en-GB"/>
        </w:rPr>
        <w:t>„Digitalisering op school – een stap vooruit?“ (DE)</w:t>
      </w:r>
    </w:p>
    <w:p w14:paraId="31789F1D" w14:textId="77777777" w:rsidR="00E32E34" w:rsidRPr="00E32E34" w:rsidRDefault="00E32E34" w:rsidP="00E32E34">
      <w:pPr>
        <w:widowControl w:val="0"/>
        <w:suppressAutoHyphens/>
        <w:spacing w:after="0" w:line="240" w:lineRule="auto"/>
        <w:rPr>
          <w:rFonts w:ascii="Arial" w:eastAsia="Arial" w:hAnsi="Arial" w:cs="Arial"/>
          <w:lang w:eastAsia="en-GB"/>
        </w:rPr>
      </w:pPr>
      <w:hyperlink r:id="rId28" w:history="1">
        <w:r w:rsidRPr="00E32E34">
          <w:rPr>
            <w:rFonts w:ascii="Arial" w:eastAsia="Arial" w:hAnsi="Arial" w:cs="Arial"/>
            <w:color w:val="0000FF"/>
            <w:u w:val="single"/>
            <w:lang w:eastAsia="en-GB"/>
          </w:rPr>
          <w:t>www.kla.tv/164</w:t>
        </w:r>
        <w:r w:rsidRPr="00E32E34">
          <w:rPr>
            <w:rFonts w:ascii="Arial" w:eastAsia="Arial" w:hAnsi="Arial" w:cs="Arial"/>
            <w:color w:val="0000FF"/>
            <w:u w:val="single"/>
            <w:lang w:eastAsia="en-GB"/>
          </w:rPr>
          <w:t>1</w:t>
        </w:r>
        <w:r w:rsidRPr="00E32E34">
          <w:rPr>
            <w:rFonts w:ascii="Arial" w:eastAsia="Arial" w:hAnsi="Arial" w:cs="Arial"/>
            <w:color w:val="0000FF"/>
            <w:u w:val="single"/>
            <w:lang w:eastAsia="en-GB"/>
          </w:rPr>
          <w:t>6</w:t>
        </w:r>
      </w:hyperlink>
      <w:r w:rsidRPr="00E32E34">
        <w:rPr>
          <w:rFonts w:ascii="Arial" w:eastAsia="Arial" w:hAnsi="Arial" w:cs="Arial"/>
          <w:lang w:eastAsia="en-GB"/>
        </w:rPr>
        <w:t xml:space="preserve"> </w:t>
      </w:r>
    </w:p>
    <w:p w14:paraId="7B7CD873" w14:textId="77777777" w:rsidR="00E32E34" w:rsidRPr="00E32E34" w:rsidRDefault="00E32E34" w:rsidP="00E32E34">
      <w:pPr>
        <w:widowControl w:val="0"/>
        <w:suppressAutoHyphens/>
        <w:spacing w:after="0" w:line="240" w:lineRule="auto"/>
        <w:rPr>
          <w:rFonts w:ascii="Arial" w:eastAsia="Arial" w:hAnsi="Arial" w:cs="Arial"/>
          <w:lang w:eastAsia="en-GB"/>
        </w:rPr>
      </w:pPr>
    </w:p>
    <w:p w14:paraId="7F88A777" w14:textId="77777777" w:rsidR="00E32E34" w:rsidRPr="00E32E34" w:rsidRDefault="00E32E34" w:rsidP="00E32E34">
      <w:pPr>
        <w:widowControl w:val="0"/>
        <w:suppressAutoHyphens/>
        <w:spacing w:after="0" w:line="240" w:lineRule="auto"/>
        <w:rPr>
          <w:rFonts w:ascii="Arial" w:eastAsia="Arial" w:hAnsi="Arial" w:cs="Arial"/>
          <w:bCs/>
          <w:lang w:eastAsia="en-GB"/>
        </w:rPr>
      </w:pPr>
      <w:r w:rsidRPr="00E32E34">
        <w:rPr>
          <w:rFonts w:ascii="Arial" w:eastAsia="Arial" w:hAnsi="Arial" w:cs="Arial"/>
          <w:bCs/>
          <w:color w:val="000000"/>
          <w:lang w:eastAsia="en-GB"/>
        </w:rPr>
        <w:t>“De agenda achter Agenda 2030 - Hoe de VN de wereld naar de afgrond drijft“ (NL)</w:t>
      </w:r>
    </w:p>
    <w:p w14:paraId="388D6B74" w14:textId="77777777" w:rsidR="00E32E34" w:rsidRPr="00E32E34" w:rsidRDefault="00E32E34" w:rsidP="00E32E34">
      <w:pPr>
        <w:spacing w:after="0" w:line="240" w:lineRule="auto"/>
        <w:rPr>
          <w:rFonts w:ascii="Arial" w:eastAsia="MS Mincho" w:hAnsi="Arial" w:cs="Arial"/>
          <w:b/>
          <w:bCs/>
          <w:lang w:eastAsia="en-US"/>
        </w:rPr>
      </w:pPr>
      <w:hyperlink r:id="rId29" w:history="1">
        <w:r w:rsidRPr="00E32E34">
          <w:rPr>
            <w:rFonts w:ascii="Arial" w:eastAsia="Arial" w:hAnsi="Arial" w:cs="Arial"/>
            <w:color w:val="0000FF"/>
            <w:u w:val="single"/>
            <w:lang w:eastAsia="en-GB"/>
          </w:rPr>
          <w:t>www.kla.tv</w:t>
        </w:r>
        <w:r w:rsidRPr="00E32E34">
          <w:rPr>
            <w:rFonts w:ascii="Arial" w:eastAsia="Arial" w:hAnsi="Arial" w:cs="Arial"/>
            <w:color w:val="0000FF"/>
            <w:u w:val="single"/>
            <w:lang w:eastAsia="en-GB"/>
          </w:rPr>
          <w:t>/</w:t>
        </w:r>
        <w:r w:rsidRPr="00E32E34">
          <w:rPr>
            <w:rFonts w:ascii="Arial" w:eastAsia="Arial" w:hAnsi="Arial" w:cs="Arial"/>
            <w:color w:val="0000FF"/>
            <w:u w:val="single"/>
            <w:lang w:eastAsia="en-GB"/>
          </w:rPr>
          <w:t>19187</w:t>
        </w:r>
      </w:hyperlink>
      <w:r w:rsidRPr="00E32E34">
        <w:rPr>
          <w:rFonts w:ascii="Arial" w:eastAsia="Arial" w:hAnsi="Arial" w:cs="Arial"/>
          <w:color w:val="000000"/>
          <w:lang w:eastAsia="en-GB"/>
        </w:rPr>
        <w:t xml:space="preserve"> </w:t>
      </w:r>
    </w:p>
    <w:p w14:paraId="0A371DE6" w14:textId="77777777" w:rsidR="00E32E34" w:rsidRPr="00C534E6" w:rsidRDefault="00E32E34" w:rsidP="00C534E6">
      <w:pPr>
        <w:keepNext/>
        <w:keepLines/>
        <w:pBdr>
          <w:top w:val="single" w:sz="6" w:space="8" w:color="365F91" w:themeColor="accent1" w:themeShade="BF"/>
        </w:pBdr>
        <w:spacing w:after="160"/>
        <w:rPr>
          <w:rStyle w:val="edit"/>
          <w:rFonts w:ascii="Arial" w:hAnsi="Arial" w:cs="Arial"/>
          <w:b/>
          <w:color w:val="000000"/>
          <w:szCs w:val="18"/>
        </w:rPr>
      </w:pPr>
    </w:p>
    <w:p w14:paraId="52575FA7" w14:textId="77777777" w:rsidR="00C534E6" w:rsidRPr="00C534E6" w:rsidRDefault="00C534E6" w:rsidP="00C534E6">
      <w:pPr>
        <w:keepLines/>
        <w:spacing w:after="160"/>
        <w:rPr>
          <w:rFonts w:ascii="Arial" w:hAnsi="Arial" w:cs="Arial"/>
          <w:sz w:val="18"/>
          <w:szCs w:val="18"/>
        </w:rPr>
      </w:pPr>
      <w:r w:rsidRPr="002B28C8">
        <w:t xml:space="preserve">#digitaliseringsproces - </w:t>
      </w:r>
      <w:hyperlink r:id="rId30" w:history="1">
        <w:r w:rsidRPr="00F24C6F">
          <w:rPr>
            <w:rStyle w:val="Hyperlink"/>
          </w:rPr>
          <w:t>www.kla.tv/digitaliseringsproces</w:t>
        </w:r>
      </w:hyperlink>
      <w:r w:rsidR="00000000">
        <w:br/>
      </w:r>
      <w:r w:rsidR="00000000">
        <w:br/>
      </w:r>
      <w:r w:rsidRPr="002B28C8">
        <w:t xml:space="preserve">#Mediacommentaar - </w:t>
      </w:r>
      <w:hyperlink r:id="rId31" w:history="1">
        <w:r w:rsidRPr="00F24C6F">
          <w:rPr>
            <w:rStyle w:val="Hyperlink"/>
          </w:rPr>
          <w:t>www.kla.tv/Mediacommentaar-nl</w:t>
        </w:r>
      </w:hyperlink>
      <w:r w:rsidR="00000000">
        <w:br/>
      </w:r>
      <w:r w:rsidR="00000000">
        <w:br/>
      </w:r>
      <w:r w:rsidRPr="002B28C8">
        <w:t xml:space="preserve">#Opleiding-ongecensureerd - </w:t>
      </w:r>
      <w:hyperlink r:id="rId32" w:history="1">
        <w:r w:rsidRPr="00F24C6F">
          <w:rPr>
            <w:rStyle w:val="Hyperlink"/>
          </w:rPr>
          <w:t>www.kla.tv/Opleiding-ongecensureerd</w:t>
        </w:r>
      </w:hyperlink>
      <w:r w:rsidR="00000000">
        <w:br/>
      </w:r>
      <w:r w:rsidR="00000000">
        <w:br/>
      </w:r>
      <w:r w:rsidRPr="002B28C8">
        <w:t xml:space="preserve">#Agenda2030 - Agenda 2030 - </w:t>
      </w:r>
      <w:hyperlink r:id="rId33" w:history="1">
        <w:r w:rsidRPr="00F24C6F">
          <w:rPr>
            <w:rStyle w:val="Hyperlink"/>
          </w:rPr>
          <w:t>www.kla.tv/Agenda2030-nl</w:t>
        </w:r>
      </w:hyperlink>
    </w:p>
    <w:p w14:paraId="7CFD6EE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8E961A9" wp14:editId="3C546BA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194303E" w14:textId="77777777" w:rsidR="00FF4982" w:rsidRPr="009779AD" w:rsidRDefault="00FF4982" w:rsidP="00FF4982">
      <w:pPr>
        <w:pStyle w:val="Lijstalinea"/>
        <w:keepNext/>
        <w:keepLines/>
        <w:numPr>
          <w:ilvl w:val="0"/>
          <w:numId w:val="1"/>
        </w:numPr>
        <w:ind w:left="714" w:hanging="357"/>
      </w:pPr>
      <w:r>
        <w:t>wat de media niet zouden moeten verzwijgen ...</w:t>
      </w:r>
    </w:p>
    <w:p w14:paraId="4D0B8779" w14:textId="77777777" w:rsidR="00FF4982" w:rsidRPr="009779AD" w:rsidRDefault="00FF4982" w:rsidP="00FF4982">
      <w:pPr>
        <w:pStyle w:val="Lijstalinea"/>
        <w:keepNext/>
        <w:keepLines/>
        <w:numPr>
          <w:ilvl w:val="0"/>
          <w:numId w:val="1"/>
        </w:numPr>
        <w:ind w:left="714" w:hanging="357"/>
      </w:pPr>
      <w:r>
        <w:t>zelden gehoord van het volk, voor het volk ...</w:t>
      </w:r>
    </w:p>
    <w:p w14:paraId="4E591BB3"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6" w:history="1">
        <w:r w:rsidR="001D6477" w:rsidRPr="001D6477">
          <w:rPr>
            <w:rStyle w:val="Hyperlink"/>
          </w:rPr>
          <w:t>www.kla.tv/nl</w:t>
        </w:r>
      </w:hyperlink>
    </w:p>
    <w:p w14:paraId="4B888DB3" w14:textId="77777777" w:rsidR="00FF4982" w:rsidRPr="001D6477" w:rsidRDefault="00FF4982" w:rsidP="001D6477">
      <w:pPr>
        <w:keepNext/>
        <w:keepLines/>
        <w:ind w:firstLine="357"/>
      </w:pPr>
      <w:r w:rsidRPr="001D6477">
        <w:t>Het is de moeite waard om het bij te houden!</w:t>
      </w:r>
    </w:p>
    <w:p w14:paraId="50B0E68A"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7" w:history="1">
        <w:r w:rsidRPr="001D6477">
          <w:rPr>
            <w:rStyle w:val="Hyperlink"/>
            <w:b/>
          </w:rPr>
          <w:t>www.kla.tv/abo-nl</w:t>
        </w:r>
      </w:hyperlink>
    </w:p>
    <w:p w14:paraId="2D89262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0189A73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18DFFAC4"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8" w:history="1">
        <w:r w:rsidR="00C60E18" w:rsidRPr="006C4827">
          <w:rPr>
            <w:rStyle w:val="Hyperlink"/>
            <w:b/>
          </w:rPr>
          <w:t>www.kla.tv/vernetzung&amp;lang=nl</w:t>
        </w:r>
      </w:hyperlink>
    </w:p>
    <w:p w14:paraId="63A3DD43"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0DB2EF04" wp14:editId="3377A6B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206C3131"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40"/>
      <w:footerReference w:type="default" r:id="rId4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38CF1" w14:textId="77777777" w:rsidR="0091718A" w:rsidRDefault="0091718A" w:rsidP="00F33FD6">
      <w:pPr>
        <w:spacing w:after="0" w:line="240" w:lineRule="auto"/>
      </w:pPr>
      <w:r>
        <w:separator/>
      </w:r>
    </w:p>
  </w:endnote>
  <w:endnote w:type="continuationSeparator" w:id="0">
    <w:p w14:paraId="339FF47C" w14:textId="77777777" w:rsidR="0091718A" w:rsidRDefault="0091718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57E9"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Wetenschappers waarschuwen voor vroegtijdige digitalisering in kinderdagverblijven en scholen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DDE81" w14:textId="77777777" w:rsidR="0091718A" w:rsidRDefault="0091718A" w:rsidP="00F33FD6">
      <w:pPr>
        <w:spacing w:after="0" w:line="240" w:lineRule="auto"/>
      </w:pPr>
      <w:r>
        <w:separator/>
      </w:r>
    </w:p>
  </w:footnote>
  <w:footnote w:type="continuationSeparator" w:id="0">
    <w:p w14:paraId="69209800" w14:textId="77777777" w:rsidR="0091718A" w:rsidRDefault="0091718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045C8CC" w14:textId="77777777" w:rsidTr="00FE2F5D">
      <w:tc>
        <w:tcPr>
          <w:tcW w:w="7717" w:type="dxa"/>
          <w:tcBorders>
            <w:left w:val="nil"/>
            <w:bottom w:val="single" w:sz="8" w:space="0" w:color="365F91" w:themeColor="accent1" w:themeShade="BF"/>
          </w:tcBorders>
        </w:tcPr>
        <w:p w14:paraId="03ACEA4B"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www.kla.tv/28513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19.03.2024</w:t>
          </w:r>
        </w:p>
        <w:p w14:paraId="1BA4E72F" w14:textId="77777777" w:rsidR="00F33FD6" w:rsidRPr="00B9284F" w:rsidRDefault="00F33FD6" w:rsidP="00FE2F5D">
          <w:pPr>
            <w:pStyle w:val="Koptekst"/>
            <w:rPr>
              <w:rFonts w:ascii="Arial" w:hAnsi="Arial" w:cs="Arial"/>
              <w:sz w:val="18"/>
            </w:rPr>
          </w:pPr>
        </w:p>
      </w:tc>
    </w:tr>
  </w:tbl>
  <w:p w14:paraId="303501F8"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9B79150" wp14:editId="224E961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77C3CF1"/>
    <w:multiLevelType w:val="hybridMultilevel"/>
    <w:tmpl w:val="0A8881D0"/>
    <w:lvl w:ilvl="0" w:tplc="C40EE87A">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1707019">
    <w:abstractNumId w:val="0"/>
  </w:num>
  <w:num w:numId="2" w16cid:durableId="1079908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1718A"/>
    <w:rsid w:val="00A05C56"/>
    <w:rsid w:val="00A71903"/>
    <w:rsid w:val="00AE2B81"/>
    <w:rsid w:val="00B9284F"/>
    <w:rsid w:val="00C205D1"/>
    <w:rsid w:val="00C534E6"/>
    <w:rsid w:val="00C60E18"/>
    <w:rsid w:val="00CB20A5"/>
    <w:rsid w:val="00D2736E"/>
    <w:rsid w:val="00E32E34"/>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2BAD"/>
  <w15:docId w15:val="{5060AEAE-BA5A-4AFD-ACFA-1DEFBCCD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education.ec.europa.eu/de/focus-topics/digital-education/action-plan" TargetMode="External"/><Relationship Id="rId18" Type="http://schemas.openxmlformats.org/officeDocument/2006/relationships/hyperlink" Target="https://die-p&#228;dagogische-wende.de/wp-content/uploads/2023/07/Karolinska-Stellungnahme_2023_dt.pdf" TargetMode="External"/><Relationship Id="rId26" Type="http://schemas.openxmlformats.org/officeDocument/2006/relationships/hyperlink" Target="https://www.kla.tv/27902" TargetMode="External"/><Relationship Id="rId39"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lobbycontrol.de/lobbyismus-an-schulen/lobbyismus-an-schulen-neue-broschuere-zeigt-was-zu-tun-ist-42617/" TargetMode="External"/><Relationship Id="rId34" Type="http://schemas.openxmlformats.org/officeDocument/2006/relationships/hyperlink" Target="https://www.kla.tv/nl" TargetMode="External"/><Relationship Id="rId42" Type="http://schemas.openxmlformats.org/officeDocument/2006/relationships/fontTable" Target="fontTable.xml"/><Relationship Id="rId7" Type="http://schemas.openxmlformats.org/officeDocument/2006/relationships/hyperlink" Target="https://www.kla.tv/28513" TargetMode="External"/><Relationship Id="rId12" Type="http://schemas.openxmlformats.org/officeDocument/2006/relationships/hyperlink" Target="https://www.bmz.de/resource/blob/86824/staatenbericht-deutschlands-zum-hlpf-2021.pdf" TargetMode="External"/><Relationship Id="rId17" Type="http://schemas.openxmlformats.org/officeDocument/2006/relationships/hyperlink" Target="https://politiken.dk/danmark/art9660085/Mattias-Tesfaye-siger-undskyld-til-en-generation-af-digitale-fors%C3%B8gskaniner" TargetMode="External"/><Relationship Id="rId25" Type="http://schemas.openxmlformats.org/officeDocument/2006/relationships/hyperlink" Target="https://www.youtube.com/watch?v=94o-9zR2bew" TargetMode="External"/><Relationship Id="rId33" Type="http://schemas.openxmlformats.org/officeDocument/2006/relationships/hyperlink" Target="https://www.kla.tv/Agenda2030-nl" TargetMode="External"/><Relationship Id="rId38"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norberthaering.de/digitalisierung/schweden-daenemarkt/" TargetMode="External"/><Relationship Id="rId20" Type="http://schemas.openxmlformats.org/officeDocument/2006/relationships/hyperlink" Target="https://www.nachdenkseiten.de/?p=67367" TargetMode="External"/><Relationship Id="rId29" Type="http://schemas.openxmlformats.org/officeDocument/2006/relationships/hyperlink" Target="http://www.kla.tv/19187"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n--die-pdagogische-wende-91b.de/wissenschaftler-fordern-moratorium-der-digitalisierung-in-kitas-und-schulen/" TargetMode="External"/><Relationship Id="rId24" Type="http://schemas.openxmlformats.org/officeDocument/2006/relationships/hyperlink" Target="https://www.youtube.com/watch?v=nzj7Wg4DAbs" TargetMode="External"/><Relationship Id="rId32" Type="http://schemas.openxmlformats.org/officeDocument/2006/relationships/hyperlink" Target="https://www.kla.tv/Opleiding-ongecensureerd" TargetMode="External"/><Relationship Id="rId37" Type="http://schemas.openxmlformats.org/officeDocument/2006/relationships/hyperlink" Target="https://www.kla.tv/abo-nl"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xn--die-pdagogische-wende-91b.de/pressemitteilung-40-wissenschaftlerinnen-fordern-moratorium-der-digitalisierung-an-schulen-und-kitas/" TargetMode="External"/><Relationship Id="rId23" Type="http://schemas.openxmlformats.org/officeDocument/2006/relationships/hyperlink" Target="https://www.nachdenkseiten.de/?p=95093" TargetMode="External"/><Relationship Id="rId28" Type="http://schemas.openxmlformats.org/officeDocument/2006/relationships/hyperlink" Target="http://www.kla.tv/16416" TargetMode="External"/><Relationship Id="rId36" Type="http://schemas.openxmlformats.org/officeDocument/2006/relationships/hyperlink" Target="https://www.kla.tv/nl" TargetMode="External"/><Relationship Id="rId10" Type="http://schemas.openxmlformats.org/officeDocument/2006/relationships/hyperlink" Target="http://www.kla.tv/27902" TargetMode="External"/><Relationship Id="rId19" Type="http://schemas.openxmlformats.org/officeDocument/2006/relationships/hyperlink" Target="https://www.infosperber.ch/bildung/vorschule/schweden-unterbricht-experiment-mit-kleinkindgehirnen/" TargetMode="External"/><Relationship Id="rId31" Type="http://schemas.openxmlformats.org/officeDocument/2006/relationships/hyperlink" Target="https://www.kla.tv/Mediacommentaar-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nachdenkseiten.de/?p=107173" TargetMode="External"/><Relationship Id="rId22" Type="http://schemas.openxmlformats.org/officeDocument/2006/relationships/hyperlink" Target="https://bildung-wissen.eu/fachbeitraege/paedagogik-statt-experimente-mit-schuelern-als-versuchskaninchen.html" TargetMode="External"/><Relationship Id="rId27" Type="http://schemas.openxmlformats.org/officeDocument/2006/relationships/hyperlink" Target="https://xn--die-pdagogische-wende-91b.de/wissenschaftler-fordern-moratorium-der-digitalisierung-in-kitas-und-schulen/" TargetMode="External"/><Relationship Id="rId30" Type="http://schemas.openxmlformats.org/officeDocument/2006/relationships/hyperlink" Target="https://www.kla.tv/digitaliseringsproces" TargetMode="External"/><Relationship Id="rId35" Type="http://schemas.openxmlformats.org/officeDocument/2006/relationships/image" Target="media/image3.bin"/><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51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2450</Words>
  <Characters>13475</Characters>
  <Application>Microsoft Office Word</Application>
  <DocSecurity>0</DocSecurity>
  <Lines>112</Lines>
  <Paragraphs>31</Paragraphs>
  <ScaleCrop>false</ScaleCrop>
  <HeadingPairs>
    <vt:vector size="2" baseType="variant">
      <vt:variant>
        <vt:lpstr>Wetenschappers waarschuwen voor vroegtijdige digitalisering in kinderdagverblijven en scholen</vt:lpstr>
      </vt:variant>
      <vt:variant>
        <vt:i4>1</vt:i4>
      </vt:variant>
    </vt:vector>
  </HeadingPairs>
  <TitlesOfParts>
    <vt:vector size="1" baseType="lpstr">
      <vt:lpstr/>
    </vt:vector>
  </TitlesOfParts>
  <Company/>
  <LinksUpToDate>false</LinksUpToDate>
  <CharactersWithSpaces>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2024-03-19T18:45:00Z</dcterms:created>
  <dcterms:modified xsi:type="dcterms:W3CDTF">2024-03-20T11:39:00Z</dcterms:modified>
</cp:coreProperties>
</file>