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6fedb9c9364133" /><Relationship Type="http://schemas.openxmlformats.org/package/2006/relationships/metadata/core-properties" Target="/package/services/metadata/core-properties/3dbadb4dcbb54b018f2e8b577da6ae74.psmdcp" Id="R2787bf4461ba40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Comic: Indicații de escrocherie sau cea mai mare escrocherie din toate timpurile de către Federal Reserve Bank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Banca Federal Reserve și-a legalizat frauda în 1913. De atunci, a furat atât de mult de la oameni prin sistemul de rezerve fracționare susținut politic (doar un nume amuzant pentru falsificare legalizată), încât cu greu vă puteți imagina. Această crimă este atât de perfectă încât Federal Reserve o comite chiar în fața publicului, dar aproape nimeni nu realizează ce i se întâmplă. Și totuși, toată lumea este afectată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Indicații de escrocherie. Astăzi vă vom arăta diverse metode pe care le puteți folosi pentru a jefui cu adevărat oamenii. </w:t>
        <w:br/>
        <w:t xml:space="preserve">Metoda numărul 1: </w:t>
        <w:br/>
        <w:t xml:space="preserve">Cea mai simplă și mai primitivă metodă de înșelăciune este confruntarea personală directă. Pur și simplu amenințați pe cineva, de preferință cu o armă, și spuneți-i să vă dea banii și alte obiecte de valoare. </w:t>
        <w:br/>
        <w:t xml:space="preserve">Deși această metodă este destul de populară și funcționează mai mult sau mai puțin bine, ea are și unele dezavantaje. </w:t>
        <w:br/>
        <w:t xml:space="preserve">De exemplu, este destul de riscant pentru escroc să se confrunte cu cineva în persoană. Sigur, poți alege întotdeauna victimele mai mici și mai slabe, dar nu știi niciodată dacă acestea ar putea fi înarmate. </w:t>
        <w:br/>
        <w:t xml:space="preserve">Cu această metodă directă, există și riscul ca victima să vă recunoască sau ca un martor să vă toarne la poliție. În acest caz, veți fi urmărit și arestat. </w:t>
        <w:br/>
        <w:t xml:space="preserve">Și apoi veți primi pedeapsa pe care o meritați. Și asta e tot. O infracțiune unică cu un rezultat incert. S-ar putea chiar să nu obțineți nimic.</w:t>
        <w:br/>
        <w:t xml:space="preserve">Metoda numărul 2: </w:t>
        <w:br/>
        <w:t xml:space="preserve">O metodă de jaf ceva mai bună este să pătrunzi în case atunci când nu este nimeni acasă și să iei pur și simplu obiectele de valoare cu tine. Deși este posibil să fi prins sau chiar să întâmpin o rezistență violentă, riscul este mult mai mic. Iar într-o casă standard sunt probabil mult mai multe obiecte de valoare decât are o persoană obișnuită la ea. Cu toate acestea, este totuși riscant și este posibil să lăși în urmă niște urme indicii care se vor dovedi mai târziu fatale. Urme de pași sau amprente, de exemplu.</w:t>
        <w:br/>
        <w:t xml:space="preserve">Metoda numărul 3: </w:t>
        <w:br/>
        <w:t xml:space="preserve">Un artist avansat al escrocheriei evită complet riscul confruntărilor violente. El preferă să își înșele victimele decât să le amenințe direct sau să folosească violența împotriva lor. De exemplu, poate suna bătrânele și le poate convinge să îți dea numărul cărții lor de credit sau începi o afacere de comandă prin poștă în care cere plata în avans și apoi dispare pur și simplu cu banii. Riscul personal, în special riscul de a fi atacat fizic de către victima ta, este mult mai mic. Cu toate acestea, este posibil să fi totuși prins și de fiecare dată este hop sau skip. Pur și simplu luați tot ce vă cade în mână și vă asumați riscul de a fi prins. De fiecare dată din nou câștigi sau pierzi.</w:t>
        <w:br/>
        <w:t xml:space="preserve"/>
        <w:br/>
        <w:t xml:space="preserve">Metoda numărul 4: </w:t>
        <w:br/>
        <w:t xml:space="preserve">Următoarea etapă a escrocheriei este frauda continuă. Aceasta este o metodă prin care nu jefuiești oamenii o singură dată, ci la nesfârșit. De exemplu, nu folosiți numerele de card de credit ale unor bătrânele pentru a face o achiziție mare, ci comiteți furturi mici care se repetă la nesfârșit. </w:t>
        <w:br/>
        <w:t xml:space="preserve">O bătrânică pe care o încarci cu 9,95 dolari în fiecare lună, sumă care apare pe factura cărții sale de credit ca ajutor pentru orfanii săraci, va presupune că acesta este un lucru corect. Dacă reușești să faci asta cu 100 de bătrânele, atunci ai o sursă de venit relativ sigură și constantă și nu trebuie să continui să comiți noi infracțiuni și să îți asumi riscuri noi de fiecare dată. Desigur, există în continuare un anumit risc de a fi prins și sancționat.</w:t>
        <w:br/>
        <w:t xml:space="preserve"/>
        <w:br/>
        <w:t xml:space="preserve">Metoda numărul 5:</w:t>
        <w:br/>
        <w:t xml:space="preserve">O metodă de înșelăciune mult mai bună decât toate celelalte metode prezentate aici până acum este falsificare de bani. Deși necesită resurse tehnice și logistice enorme, falsificare de bani are avantaje uriașe. În primul rând, nu există victime directe. </w:t>
        <w:br/>
        <w:t xml:space="preserve">Victimele nici măcar nu-și vor da seama că au fost jefuite. Atunci când se falsifică bani, se fură de fapt de la oricine folosește moneda respectivă. Indiferent, nu numai că nu vor ști diferența, dar majoritatea oamenilor nici măcar nu înțeleg de ce se presupune că falsificarea este rea sau cum dăunează cuiva. </w:t>
        <w:br/>
        <w:t xml:space="preserve">Riscul ca victimele dumneavoastră să se răzbune pe dumneavoastră pentru răul lor este aproape zero. Riscul ca acestea să realizeze măcar că sunt jefuite este, de asemenea, aproape zero. </w:t>
        <w:br/>
        <w:t xml:space="preserve">Chiar dacă ar ști că îți tipărești proprii bani, riscul nu ar fi mult mai mare, deoarece majoritatea oamenilor nu au nicio idee despre ce sunt banii și cum funcționează monedele. </w:t>
        <w:br/>
        <w:t xml:space="preserve">Odată ce ați construit toate acestea, aveți o sursă profitabilă și continuă de bani cu un risc fizic foarte mic. </w:t>
        <w:br/>
        <w:t xml:space="preserve">Bineînțeles, dacă autoritățile află, ești terminat. Dar, în afară de acest risc, această metodă de înșelăciune este un mic Picasso în arta înșelăciunii. </w:t>
        <w:br/>
        <w:t xml:space="preserve">O sursă nelimitată de bogăție doar pentru tine, fără să muncești. Iar victimele nu vor ști niciodată cine le-a înșelat. </w:t>
        <w:br/>
        <w:t xml:space="preserve">În primul rând nu vor ști niciodată că au fost înșelate. Mai bine de atât nu se poate.</w:t>
        <w:br/>
        <w:t xml:space="preserve"/>
        <w:br/>
        <w:t xml:space="preserve">Metoda numărul 6: </w:t>
        <w:br/>
        <w:t xml:space="preserve">Următorul nivel de escrocherie este doar pentru artiștii escroci cu adevărat sofisticați, sociopați, care nu numai că vor să jefuiască oamenii fără milă, dar vor și să exercite putere asupra altor oameni. Această metodă constă, de asemenea, în falsificarea banilor. </w:t>
        <w:br/>
        <w:t xml:space="preserve">Dar, în loc să tipăriți pur și simplu bani și apoi să îi folosiți pentru a cumpăra lucruri, tipăriți banii și apoi îi împrumutați altora. La prima vedere, acest lucru pare contradictoriu. </w:t>
        <w:br/>
        <w:t xml:space="preserve">De ce ai face asta dacă oricum poți tipări oricât de mulți bani vrei? </w:t>
        <w:br/>
        <w:t xml:space="preserve">Să spunem că tipăriți sute de milioane de dolari și îi împrumutați la sute de persoane diferite. </w:t>
        <w:br/>
        <w:t xml:space="preserve">Fiecare dintre acești oameni se va simți ca și cum v-ar fi dator pentru că le-ați făcut o favoare. </w:t>
        <w:br/>
        <w:t xml:space="preserve">Din acel moment, acești oameni se vor jefui în fiecare lună pentru a vă da o grămadă de bani. Ironia este că ei se văd pe ei înșiși ca pe niște artiști ai jecmăniei dacă nu participă la crima ta. Ideea că această datorie există cu adevărat există doar în imaginația lor. </w:t>
        <w:br/>
        <w:t xml:space="preserve">Dar merge mai departe de atât. Ar trebui să împrumutați cât mai mulți bani falși până când veți fi absolut sigur că mulți dintre debitorii dumneavoastră nu vor mai putea plăti aceste datorii. </w:t>
        <w:br/>
        <w:t xml:space="preserve">De ce? Pur și simplu. Dacă oamenii dau faliment din cauza datoriilor lor artificiale, puteți să le recuperați în mod deschis și ușor casele, mașinile și alte bunuri prin executare silită. </w:t>
        <w:br/>
        <w:t xml:space="preserve">Iar ei se vor simți prost din această cauză, ca și cum ei ar fi cei răi pentru că nu-și mai pot plăti ratele. </w:t>
        <w:br/>
        <w:t xml:space="preserve">Așa că puteți fura în mod deschis tot ceea ce au. Și, în același timp, vă vor cere scuze că nu vă pot da mai mult pentru că le este rușine. </w:t>
        <w:br/>
        <w:t xml:space="preserve">Mai bine de atât nu se poate. Și cu cât furi mai mult folosind această metodă, cu atât mai bine poți face ca întreaga escrocherie să fie și mai mare.</w:t>
        <w:br/>
        <w:t xml:space="preserve">Chiar nu există limite. Dacă totul merge bine, puteți face aproape toată lumea să se simtă îndatorată față de dumneavoastră. Iar dacă toată lumea dă faliment, întreaga lume va fi literalmente a ta. Iar majoritatea miliardelor tale de victime nu vor avea nicio idee despre ce s-a întâmplat.</w:t>
        <w:br/>
        <w:t xml:space="preserve">Îți vor servi drept sclavi mizerabili cu care poți face tot ce vrei.</w:t>
        <w:br/>
        <w:t xml:space="preserve">Ticălos sadic, megaloman și sociopat.</w:t>
        <w:br/>
        <w:t xml:space="preserve">Metoda numărul 6 este deja atât de excelentă încât există o singură modalitate de a o perfecționa și mai mult. Singurul risc este ca autoritățile să își dea seama de planurile tale și să te prindă înainte de a pleca cu averea obținută ilicit într-o țară care nu are un tratat de extrădare cu țara dumneavoastră. </w:t>
        <w:br/>
        <w:t xml:space="preserve">Pentru a scăpa și de acest risc, trebuie doar să faceți ultimul pas din metoda numărul 7 și să mituiți politicienii pentru a îți legaliza infracțiunile. Dacă frauda ta masivă și permanentă este legalizată, guvernul îți va pune la dispoziție chiar și mercenarii lor pentru a te proteja împotriva victimelor tale. </w:t>
        <w:br/>
        <w:t xml:space="preserve">Doar în cazul în care acestea își dau seama ce le face. Dacă acest lucru s-a întâmplat, atunci ești cel mai mare artist escroc din lume. Dar, din păcate, nu vei reuși. </w:t>
        <w:br/>
        <w:t xml:space="preserve">În cele din urmă nu vei deveni niciodată super artistul escroc care deține totul. De ce nu? Pentru că există deja cineva care a făcut acest lucru. </w:t>
        <w:br/>
        <w:t xml:space="preserve">În SUA, se numește Federal Reserve. Aceasta deține Congresul, care i-a legalizat frauda în 1913. </w:t>
        <w:br/>
        <w:t xml:space="preserve">De atunci, a furat atât de mult de la oameni prin sistemul său de rezerve fracționare susținut politic - doar un nume amuzant pentru falsificarea legalizată - încât cu greu îți poți imagina. Această crimă este atât de perfectă încât Federal Reserve o poate comite chiar în fața publicului, dezvăluind toate detaliile metodei sale. </w:t>
        <w:br/>
        <w:t xml:space="preserve">Și încă se întâmplă ca marea majoritate a victimelor să nu aibă nicio idee despre ce s-a întâmplat.</w:t>
        <w:br/>
        <w:t xml:space="preserve">Cei mai mulți dintre ei nici măcar nu și-au dat seama că s-a întâmplat ceva rău. Dar dacă ceva - acest videoclip, de exemplu - devine viral, astfel încât victimele acestei escrocherii uriașe încep să înțeleagă ce li se face, atunci vom vedea ce se va întâmpla. Videoclipul se referă la SUA și la dolar, dar exact această înșelătorie are loc în toată lumea de mult timp, inclusiv și la noi. Cei mai mulți oameni nici măcar nu realizează cât de mult sunt înșelați de această escrocherie, În ciuda faptului că le este prezantat zilnic în fața ochilor. "Dacă oamenii ar înțelege sistemul monetar, vom avea înainte de mâine dimineață o revoluție." Henry Ford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FreiwilligFrei.de Broschüre zum Runterladen: „Geld regiert die Welt – wer aber eigentlich regiert das Geld?“ </w:t>
        <w:rPr>
          <w:sz w:val="18"/>
        </w:rPr>
      </w:r>
      <w:hyperlink w:history="true" r:id="rId21">
        <w:r w:rsidRPr="00F24C6F">
          <w:rPr>
            <w:rStyle w:val="Hyperlink"/>
          </w:rPr>
          <w:rPr>
            <w:sz w:val="18"/>
          </w:rPr>
          <w:t>www.agb-antigenozidbewegung.de</w:t>
        </w:r>
      </w:hyperlink>
      <w:r w:rsidR="0026191C">
        <w:rPr/>
        <w:br/>
      </w:r>
      <w:r w:rsidRPr="002B28C8">
        <w:t xml:space="preserve">Ergänzende Links zu diesem Thema: „Infokrieger Berlin – Peter Müller“ FreiwilligFrei.de </w:t>
        <w:rPr>
          <w:sz w:val="18"/>
        </w:rPr>
      </w:r>
      <w:hyperlink w:history="true" r:id="rId22">
        <w:r w:rsidRPr="00F24C6F">
          <w:rPr>
            <w:rStyle w:val="Hyperlink"/>
          </w:rPr>
          <w:rPr>
            <w:sz w:val="18"/>
          </w:rPr>
          <w:t>www.youtube.com/watch?feature=player_embedded&amp;v=5IICCQ2oZq0</w:t>
        </w:r>
      </w:hyperlink>
      <w:r w:rsidR="0026191C">
        <w:rPr/>
        <w:br/>
      </w:r>
      <w:r w:rsidRPr="002B28C8">
        <w:t xml:space="preserve">„Goldschmied Fabian – Warum überall Geld fehlt?“ </w:t>
        <w:rPr>
          <w:sz w:val="18"/>
        </w:rPr>
      </w:r>
      <w:hyperlink w:history="true" r:id="rId23">
        <w:r w:rsidRPr="00F24C6F">
          <w:rPr>
            <w:rStyle w:val="Hyperlink"/>
          </w:rPr>
          <w:rPr>
            <w:sz w:val="18"/>
          </w:rPr>
          <w:t>www.youtube.com/watch?v=_h0ozLvUTb0</w:t>
        </w:r>
      </w:hyperlink>
      <w:r w:rsidR="0026191C">
        <w:rPr/>
        <w:br/>
      </w:r>
      <w:r w:rsidRPr="002B28C8">
        <w:t xml:space="preserve">„Wie funktioniert Geld?“ </w:t>
        <w:rPr>
          <w:sz w:val="18"/>
        </w:rPr>
      </w:r>
      <w:hyperlink w:history="true" r:id="rId24">
        <w:r w:rsidRPr="00F24C6F">
          <w:rPr>
            <w:rStyle w:val="Hyperlink"/>
          </w:rPr>
          <w:rPr>
            <w:sz w:val="18"/>
          </w:rPr>
          <w:t>www.youtube.com/watch?v=0VAJY0Oq6K8</w:t>
        </w:r>
      </w:hyperlink>
      <w:r w:rsidR="0026191C">
        <w:rPr/>
        <w:br/>
      </w:r>
      <w:r w:rsidR="0026191C">
        <w:rPr/>
        <w:br/>
      </w:r>
      <w:r w:rsidR="0026191C">
        <w:rPr/>
        <w:br/>
      </w:r>
      <w:r w:rsidRPr="002B28C8">
        <w:t xml:space="preserve">Broșura FreiwilligFrei.de pentru a descărca: "Banii conduc lumea - dar cine conduce de fapt banii?" </w:t>
        <w:rPr>
          <w:sz w:val="18"/>
        </w:rPr>
      </w:r>
      <w:hyperlink w:history="true" r:id="rId25">
        <w:r w:rsidRPr="00F24C6F">
          <w:rPr>
            <w:rStyle w:val="Hyperlink"/>
          </w:rPr>
          <w:rPr>
            <w:sz w:val="18"/>
          </w:rPr>
          <w:t>www.agb-antigenozidbewegung.de</w:t>
        </w:r>
      </w:hyperlink>
      <w:r w:rsidR="0026191C">
        <w:rPr/>
        <w:br/>
      </w:r>
      <w:r w:rsidRPr="002B28C8">
        <w:t xml:space="preserve">Link-uri suplimentare pe această temă: "Infokrieger Berlin - Peter Müller" FreiwilligFrei.de </w:t>
        <w:rPr>
          <w:sz w:val="18"/>
        </w:rPr>
      </w:r>
      <w:hyperlink w:history="true" r:id="rId26">
        <w:r w:rsidRPr="00F24C6F">
          <w:rPr>
            <w:rStyle w:val="Hyperlink"/>
          </w:rPr>
          <w:rPr>
            <w:sz w:val="18"/>
          </w:rPr>
          <w:t>www.youtube.com/watch?feature=player_embedded&amp;v=5IICCQ2oZq0</w:t>
        </w:r>
      </w:hyperlink>
      <w:r w:rsidR="0026191C">
        <w:rPr/>
        <w:br/>
      </w:r>
      <w:r w:rsidRPr="002B28C8">
        <w:t xml:space="preserve">"Goldsmith Fabian - De ce lipsesc banii peste tot?" </w:t>
        <w:rPr>
          <w:sz w:val="18"/>
        </w:rPr>
      </w:r>
      <w:hyperlink w:history="true" r:id="rId27">
        <w:r w:rsidRPr="00F24C6F">
          <w:rPr>
            <w:rStyle w:val="Hyperlink"/>
          </w:rPr>
          <w:rPr>
            <w:sz w:val="18"/>
          </w:rPr>
          <w:t>www.youtube.com/watch?v=_h0ozLvUTb0</w:t>
        </w:r>
      </w:hyperlink>
      <w:r w:rsidR="0026191C">
        <w:rPr/>
        <w:br/>
      </w:r>
      <w:r w:rsidRPr="002B28C8">
        <w:t xml:space="preserve">"Cum funcționează banii?" </w:t>
        <w:rPr>
          <w:sz w:val="18"/>
        </w:rPr>
      </w:r>
      <w:hyperlink w:history="true" r:id="rId28">
        <w:r w:rsidRPr="00F24C6F">
          <w:rPr>
            <w:rStyle w:val="Hyperlink"/>
          </w:rPr>
          <w:rPr>
            <w:sz w:val="18"/>
          </w:rPr>
          <w:t>www.youtube.com/watch?v=0VAJY0Oq6K8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Comic: Indicații de escrocherie sau cea mai mare escrocherie din toate timpurile de către Federal Reserve Bank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www.kla.tv/28932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b-antigenozidbewegung.de" TargetMode="External" Id="rId21" /><Relationship Type="http://schemas.openxmlformats.org/officeDocument/2006/relationships/hyperlink" Target="https://www.youtube.com/watch?feature=player_embedded&amp;v=5IICCQ2oZq0" TargetMode="External" Id="rId22" /><Relationship Type="http://schemas.openxmlformats.org/officeDocument/2006/relationships/hyperlink" Target="https://www.youtube.com/watch?v=_h0ozLvUTb0" TargetMode="External" Id="rId23" /><Relationship Type="http://schemas.openxmlformats.org/officeDocument/2006/relationships/hyperlink" Target="https://www.youtube.com/watch?v=0VAJY0Oq6K8" TargetMode="External" Id="rId24" /><Relationship Type="http://schemas.openxmlformats.org/officeDocument/2006/relationships/hyperlink" Target="https://www.agb-antigenozidbewegung.de" TargetMode="External" Id="rId25" /><Relationship Type="http://schemas.openxmlformats.org/officeDocument/2006/relationships/hyperlink" Target="https://www.youtube.com/watch?feature=player_embedded&amp;v=5IICCQ2oZq0" TargetMode="External" Id="rId26" /><Relationship Type="http://schemas.openxmlformats.org/officeDocument/2006/relationships/hyperlink" Target="https://www.youtube.com/watch?v=_h0ozLvUTb0" TargetMode="External" Id="rId27" /><Relationship Type="http://schemas.openxmlformats.org/officeDocument/2006/relationships/hyperlink" Target="https://www.youtube.com/watch?v=0VAJY0Oq6K8"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3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Comic: Indicații de escrocherie sau cea mai mare escrocherie din toate timpurile de către Federal Reserve Bank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