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ECB – financiële arm van de wereldwijde schaduwregering</w:t>
      </w:r>
    </w:p>
    <w:p w:rsidR="00A71903" w:rsidRPr="00C534E6" w:rsidRDefault="00A71903" w:rsidP="00DA23C5">
      <w:pPr>
        <w:widowControl w:val="0"/>
        <w:spacing w:after="160"/>
        <w:jc w:val="both"/>
        <w:rPr>
          <w:rStyle w:val="edit"/>
          <w:rFonts w:ascii="Arial" w:hAnsi="Arial" w:cs="Arial"/>
          <w:b/>
          <w:color w:val="000000"/>
        </w:rPr>
      </w:pPr>
      <w:r w:rsidRPr="00C534E6">
        <w:rPr>
          <w:rStyle w:val="edit"/>
          <w:rFonts w:ascii="Arial" w:hAnsi="Arial" w:cs="Arial"/>
          <w:b/>
          <w:color w:val="000000"/>
        </w:rPr>
        <w:t>Is de Europese Centrale Bank (ECB) een onafhankelijke autoriteit die zich alleen inzet voor de prijsstabiliteit van de euro en de economische groei in de eurozone? Of maakt het deel uit van een wereldwijde ongekozen regering die alles vanuit de schaduw controleert en bestuurt? En welke gevolgen heeft de invoering van een digitale euro voor de bevolking? Kijk verder om te weten waarom de burgers transparant en manipuleerbaar zullen worden.</w:t>
      </w:r>
    </w:p>
    <w:p w:rsidR="00DA23C5" w:rsidRPr="00DA23C5" w:rsidRDefault="00DA23C5" w:rsidP="00DA23C5">
      <w:pPr>
        <w:suppressAutoHyphens/>
        <w:spacing w:after="0" w:line="240" w:lineRule="auto"/>
        <w:jc w:val="both"/>
        <w:rPr>
          <w:rFonts w:ascii="Arial" w:eastAsia="MS Mincho" w:hAnsi="Arial" w:cs="Arial"/>
          <w:lang w:eastAsia="zh-CN"/>
        </w:rPr>
      </w:pPr>
      <w:r w:rsidRPr="00DA23C5">
        <w:rPr>
          <w:rFonts w:ascii="Arial" w:eastAsia="MS Mincho" w:hAnsi="Arial" w:cs="Arial"/>
          <w:lang w:eastAsia="zh-CN"/>
        </w:rPr>
        <w:t xml:space="preserve">Is de Europese Centrale Bank (ECB) een onafhankelijke autoriteit en zet zij zich alleen in voor de prijsstabiliteit van de euro en de economische groei in de eurozone? Of maakt ze deel uit van een wereldwijde ongekozen regering die alles vanuit de schaduw aanstuurt en regeert? En welke gevolgen zal de invoering van een digitale euro hebben voor de bevolking? Waarom maakt het gebruik van de digitale euro burgers transparant en gevoelig voor manipulatie? Blijf kijken en krijg deskundige antwoorden op de bovengenoemde explosieve vragen. </w:t>
      </w:r>
    </w:p>
    <w:p w:rsidR="00DA23C5" w:rsidRPr="00DA23C5" w:rsidRDefault="00DA23C5" w:rsidP="00DA23C5">
      <w:pPr>
        <w:suppressAutoHyphens/>
        <w:spacing w:after="0" w:line="240" w:lineRule="auto"/>
        <w:jc w:val="both"/>
        <w:rPr>
          <w:rFonts w:ascii="Arial" w:eastAsia="MS Mincho" w:hAnsi="Arial" w:cs="Arial"/>
          <w:lang w:eastAsia="zh-CN"/>
        </w:rPr>
      </w:pPr>
    </w:p>
    <w:p w:rsidR="00DA23C5" w:rsidRPr="00DA23C5" w:rsidRDefault="00DA23C5" w:rsidP="00DA23C5">
      <w:pPr>
        <w:suppressAutoHyphens/>
        <w:spacing w:after="0" w:line="240" w:lineRule="auto"/>
        <w:jc w:val="both"/>
        <w:rPr>
          <w:rFonts w:ascii="Arial" w:eastAsia="MS Mincho" w:hAnsi="Arial" w:cs="Arial"/>
          <w:lang w:eastAsia="zh-CN"/>
        </w:rPr>
      </w:pPr>
      <w:r w:rsidRPr="00DA23C5">
        <w:rPr>
          <w:rFonts w:ascii="Arial" w:eastAsia="MS Mincho" w:hAnsi="Arial" w:cs="Arial"/>
          <w:lang w:eastAsia="zh-CN"/>
        </w:rPr>
        <w:t xml:space="preserve">De Europese Centrale Bank, kortweg ECB, werd opgericht op 1 juni 1998. Volgens financieel expert Ernst Wolff neemt zij een bijzondere positie in onder alle centrale banken ter wereld. Volgens Wolff is de reden hiervoor dat zij de geldpolitiek bepaalt van een munteenheid die niet alleen het officiële betaalmiddel is in één land, maar in totaal in 20 landen in de zogenaamde eurozone! </w:t>
      </w:r>
    </w:p>
    <w:p w:rsidR="00DA23C5" w:rsidRPr="00DA23C5" w:rsidRDefault="00DA23C5" w:rsidP="00DA23C5">
      <w:pPr>
        <w:suppressAutoHyphens/>
        <w:spacing w:after="0" w:line="240" w:lineRule="auto"/>
        <w:jc w:val="both"/>
        <w:rPr>
          <w:rFonts w:ascii="Arial" w:eastAsia="MS Mincho" w:hAnsi="Arial" w:cs="Arial"/>
          <w:lang w:eastAsia="zh-CN"/>
        </w:rPr>
      </w:pPr>
      <w:r w:rsidRPr="00DA23C5">
        <w:rPr>
          <w:rFonts w:ascii="Arial" w:eastAsia="MS Mincho" w:hAnsi="Arial" w:cs="Arial"/>
          <w:lang w:eastAsia="zh-CN"/>
        </w:rPr>
        <w:t xml:space="preserve">Het is dus eigenlijk onderdeel van een ontwikkeling naar een steeds meer gecentraliseerde sturing van het financiële systeem. Het belang van de ECB voor het mondiale financiële systeem blijkt uit het feit dat de euro na de Amerikaanse dollar de tweede plaats inneemt op de ranglijst van valuta's die wereldwijd worden verhandeld. </w:t>
      </w:r>
    </w:p>
    <w:p w:rsidR="00DA23C5" w:rsidRPr="00DA23C5" w:rsidRDefault="00DA23C5" w:rsidP="00DA23C5">
      <w:pPr>
        <w:suppressAutoHyphens/>
        <w:spacing w:after="0" w:line="240" w:lineRule="auto"/>
        <w:jc w:val="both"/>
        <w:rPr>
          <w:rFonts w:ascii="Arial" w:eastAsia="MS Mincho" w:hAnsi="Arial" w:cs="Arial"/>
          <w:lang w:eastAsia="zh-CN"/>
        </w:rPr>
      </w:pPr>
    </w:p>
    <w:p w:rsidR="00DA23C5" w:rsidRPr="00DA23C5" w:rsidRDefault="00DA23C5" w:rsidP="00DA23C5">
      <w:pPr>
        <w:suppressAutoHyphens/>
        <w:spacing w:after="0" w:line="240" w:lineRule="auto"/>
        <w:jc w:val="both"/>
        <w:rPr>
          <w:rFonts w:ascii="Arial" w:eastAsia="MS Mincho" w:hAnsi="Arial" w:cs="Arial"/>
          <w:lang w:eastAsia="zh-CN"/>
        </w:rPr>
      </w:pPr>
      <w:r w:rsidRPr="00DA23C5">
        <w:rPr>
          <w:rFonts w:ascii="Arial" w:eastAsia="MS Mincho" w:hAnsi="Arial" w:cs="Arial"/>
          <w:lang w:eastAsia="zh-CN"/>
        </w:rPr>
        <w:t xml:space="preserve">Het publiek kent de ECB vooral van de optredens van Christine Lagarde, sinds 2019 ECB-president, wanneer ze voor de camera verschijnt om het huidige tarief voor de basisrente voor de eurozone bekend te maken. </w:t>
      </w:r>
    </w:p>
    <w:p w:rsidR="00DA23C5" w:rsidRPr="00DA23C5" w:rsidRDefault="00DA23C5" w:rsidP="00DA23C5">
      <w:pPr>
        <w:suppressAutoHyphens/>
        <w:spacing w:after="0" w:line="240" w:lineRule="auto"/>
        <w:jc w:val="both"/>
        <w:rPr>
          <w:rFonts w:ascii="Arial" w:eastAsia="MS Mincho" w:hAnsi="Arial" w:cs="Arial"/>
          <w:lang w:eastAsia="zh-CN"/>
        </w:rPr>
      </w:pPr>
      <w:r w:rsidRPr="00DA23C5">
        <w:rPr>
          <w:rFonts w:ascii="Arial" w:eastAsia="MS Mincho" w:hAnsi="Arial" w:cs="Arial"/>
          <w:lang w:eastAsia="zh-CN"/>
        </w:rPr>
        <w:t xml:space="preserve">Een project dat de ECB al enige tijd plant, is de invoering van een digitale euro. De digitale euro wordt ook wel een CBDC in het Engels Central Bank Digital Currency genoemd, in het Nederlands beschreven als digitaal centrale bankgeld. </w:t>
      </w:r>
    </w:p>
    <w:p w:rsidR="00DA23C5" w:rsidRPr="00DA23C5" w:rsidRDefault="00DA23C5" w:rsidP="00DA23C5">
      <w:pPr>
        <w:suppressAutoHyphens/>
        <w:spacing w:after="0" w:line="240" w:lineRule="auto"/>
        <w:jc w:val="both"/>
        <w:rPr>
          <w:rFonts w:ascii="Arial" w:eastAsia="MS Mincho" w:hAnsi="Arial" w:cs="Arial"/>
          <w:lang w:eastAsia="zh-CN"/>
        </w:rPr>
      </w:pPr>
    </w:p>
    <w:p w:rsidR="00DA23C5" w:rsidRPr="00DA23C5" w:rsidRDefault="00DA23C5" w:rsidP="00DA23C5">
      <w:pPr>
        <w:suppressAutoHyphens/>
        <w:spacing w:after="0" w:line="240" w:lineRule="auto"/>
        <w:jc w:val="both"/>
        <w:rPr>
          <w:rFonts w:ascii="Arial" w:eastAsia="MS Mincho" w:hAnsi="Arial" w:cs="Arial"/>
          <w:lang w:eastAsia="zh-CN"/>
        </w:rPr>
      </w:pPr>
      <w:r w:rsidRPr="00DA23C5">
        <w:rPr>
          <w:rFonts w:ascii="Arial" w:eastAsia="MS Mincho" w:hAnsi="Arial" w:cs="Arial"/>
          <w:lang w:eastAsia="zh-CN"/>
        </w:rPr>
        <w:t xml:space="preserve">Op de vraag welke gevolgen het invoeren van een digitale euro heeft voor de bevolking zullen we ingaan in het verloop van de uitzending. </w:t>
      </w:r>
    </w:p>
    <w:p w:rsidR="00DA23C5" w:rsidRPr="00DA23C5" w:rsidRDefault="00DA23C5" w:rsidP="00DA23C5">
      <w:pPr>
        <w:suppressAutoHyphens/>
        <w:spacing w:after="0" w:line="240" w:lineRule="auto"/>
        <w:jc w:val="both"/>
        <w:rPr>
          <w:rFonts w:ascii="Arial" w:eastAsia="MS Mincho" w:hAnsi="Arial" w:cs="Arial"/>
          <w:lang w:eastAsia="zh-CN"/>
        </w:rPr>
      </w:pPr>
      <w:r w:rsidRPr="00DA23C5">
        <w:rPr>
          <w:rFonts w:ascii="Arial" w:eastAsia="MS Mincho" w:hAnsi="Arial" w:cs="Arial"/>
          <w:lang w:eastAsia="zh-CN"/>
        </w:rPr>
        <w:t xml:space="preserve">Allereerst moeten we begrijpen: Wat zijn de doelstellingen en de oorsprong van de ECB en wie dient de ECB? </w:t>
      </w:r>
    </w:p>
    <w:p w:rsidR="00DA23C5" w:rsidRPr="00DA23C5" w:rsidRDefault="00DA23C5" w:rsidP="00DA23C5">
      <w:pPr>
        <w:suppressAutoHyphens/>
        <w:spacing w:after="0" w:line="240" w:lineRule="auto"/>
        <w:jc w:val="both"/>
        <w:rPr>
          <w:rFonts w:ascii="Arial" w:eastAsia="MS Mincho" w:hAnsi="Arial" w:cs="Arial"/>
          <w:lang w:eastAsia="zh-CN"/>
        </w:rPr>
      </w:pPr>
    </w:p>
    <w:p w:rsidR="00DA23C5" w:rsidRPr="00DA23C5" w:rsidRDefault="00DA23C5" w:rsidP="00DA23C5">
      <w:pPr>
        <w:suppressAutoHyphens/>
        <w:spacing w:after="0" w:line="240" w:lineRule="auto"/>
        <w:rPr>
          <w:rFonts w:ascii="Arial" w:eastAsia="MS Mincho" w:hAnsi="Arial" w:cs="Arial"/>
          <w:b/>
          <w:bCs/>
          <w:sz w:val="24"/>
          <w:szCs w:val="24"/>
          <w:lang w:eastAsia="zh-CN"/>
        </w:rPr>
      </w:pPr>
      <w:r w:rsidRPr="00DA23C5">
        <w:rPr>
          <w:rFonts w:ascii="Arial" w:eastAsia="MS Mincho" w:hAnsi="Arial" w:cs="Arial"/>
          <w:b/>
          <w:bCs/>
          <w:sz w:val="24"/>
          <w:szCs w:val="24"/>
          <w:lang w:eastAsia="zh-CN"/>
        </w:rPr>
        <w:t xml:space="preserve">Oorsprong van de ECB </w:t>
      </w:r>
    </w:p>
    <w:p w:rsidR="00DA23C5" w:rsidRPr="00DA23C5" w:rsidRDefault="00DA23C5" w:rsidP="00DA23C5">
      <w:pPr>
        <w:suppressAutoHyphens/>
        <w:spacing w:after="0" w:line="240" w:lineRule="auto"/>
        <w:rPr>
          <w:rFonts w:ascii="Arial" w:eastAsia="MS Mincho" w:hAnsi="Arial" w:cs="Arial"/>
          <w:lang w:eastAsia="zh-CN"/>
        </w:rPr>
      </w:pPr>
    </w:p>
    <w:p w:rsidR="00DA23C5" w:rsidRPr="00DA23C5" w:rsidRDefault="00DA23C5" w:rsidP="00DA23C5">
      <w:pPr>
        <w:suppressAutoHyphens/>
        <w:spacing w:after="0" w:line="240" w:lineRule="auto"/>
        <w:jc w:val="both"/>
        <w:rPr>
          <w:rFonts w:ascii="Arial" w:eastAsia="MS Mincho" w:hAnsi="Arial" w:cs="Arial"/>
          <w:lang w:eastAsia="zh-CN"/>
        </w:rPr>
      </w:pPr>
      <w:r w:rsidRPr="00DA23C5">
        <w:rPr>
          <w:rFonts w:ascii="Arial" w:eastAsia="MS Mincho" w:hAnsi="Arial" w:cs="Arial"/>
          <w:lang w:eastAsia="zh-CN"/>
        </w:rPr>
        <w:t xml:space="preserve">De oorsprong van de ECB gaat nauwkeurig bekeken terug tot 1988. In dit jaar heeft de Europese Raad zich ten doel gesteld om een Economische en Monetaire Unie, kortweg EMU, te realiseren. Het gaf een comité onder voorzitterschap van </w:t>
      </w:r>
      <w:r w:rsidRPr="00DA23C5">
        <w:rPr>
          <w:rFonts w:ascii="Arial" w:eastAsia="MS Mincho" w:hAnsi="Arial" w:cs="Arial"/>
          <w:b/>
          <w:bCs/>
          <w:lang w:eastAsia="zh-CN"/>
        </w:rPr>
        <w:t>Jacques Delors</w:t>
      </w:r>
      <w:r w:rsidRPr="00DA23C5">
        <w:rPr>
          <w:rFonts w:ascii="Arial" w:eastAsia="MS Mincho" w:hAnsi="Arial" w:cs="Arial"/>
          <w:lang w:eastAsia="zh-CN"/>
        </w:rPr>
        <w:t xml:space="preserve">, de toenmalige voorzitter van de Europese Commissie, de opdracht om de concrete stappen in de richting van deze unie uit te werken. In 1989 presenteerde Delors een nieuw plan voor een monetaire unie, dat de basis werd voor de Europese Economische en Monetaire Unie. Daarin werd aanbevolen de EMU in drie opeenvolgende fasen te realiseren. Uiteindelijk werd </w:t>
      </w:r>
      <w:r w:rsidRPr="00DA23C5">
        <w:rPr>
          <w:rFonts w:ascii="Arial" w:eastAsia="MS Mincho" w:hAnsi="Arial" w:cs="Arial"/>
          <w:lang w:eastAsia="zh-CN"/>
        </w:rPr>
        <w:lastRenderedPageBreak/>
        <w:t xml:space="preserve">de euro op 1 januari 1999 ingevoerd als elektronisch betaalmiddel in 11 van de 15 lidstaten, waardoor het de munteenheid werd van meer dan 300 miljoen mensen in Europa. In de eerste drie jaar was de euro aanvankelijk onzichtbaar, omdat hij in die tijd alleen voor boekingsdoeleinden werd gebruikt, bijvoorbeeld voor elektronische betalingen. Het Euro contant geld werd ingevoerd op 1 januari 2002 en verving de bankbiljetten en munten van de nationale munteenheden tegen vaste omrekeningskoersen. Vandaag de dag zijn eurobankbiljetten en -munten een wettig betaalmiddel in 20 van de 27 lidstaten van de Europese Unie. </w:t>
      </w:r>
    </w:p>
    <w:p w:rsidR="00DA23C5" w:rsidRPr="00DA23C5" w:rsidRDefault="00DA23C5" w:rsidP="00DA23C5">
      <w:pPr>
        <w:suppressAutoHyphens/>
        <w:spacing w:after="0" w:line="240" w:lineRule="auto"/>
        <w:rPr>
          <w:rFonts w:ascii="Arial" w:eastAsia="MS Mincho" w:hAnsi="Arial" w:cs="Arial"/>
          <w:lang w:eastAsia="zh-CN"/>
        </w:rPr>
      </w:pPr>
    </w:p>
    <w:p w:rsidR="00DA23C5" w:rsidRPr="00DA23C5" w:rsidRDefault="00DA23C5" w:rsidP="00DA23C5">
      <w:pPr>
        <w:suppressAutoHyphens/>
        <w:spacing w:after="0" w:line="240" w:lineRule="auto"/>
        <w:rPr>
          <w:rFonts w:ascii="Arial" w:eastAsia="MS Mincho" w:hAnsi="Arial" w:cs="Arial"/>
          <w:b/>
          <w:bCs/>
          <w:sz w:val="24"/>
          <w:szCs w:val="24"/>
          <w:lang w:eastAsia="zh-CN"/>
        </w:rPr>
      </w:pPr>
      <w:r w:rsidRPr="00DA23C5">
        <w:rPr>
          <w:rFonts w:ascii="Arial" w:eastAsia="MS Mincho" w:hAnsi="Arial" w:cs="Arial"/>
          <w:b/>
          <w:bCs/>
          <w:sz w:val="24"/>
          <w:szCs w:val="24"/>
          <w:lang w:eastAsia="zh-CN"/>
        </w:rPr>
        <w:t xml:space="preserve">Oprichters van de ECB en hun achtergrond </w:t>
      </w:r>
    </w:p>
    <w:p w:rsidR="00DA23C5" w:rsidRPr="00DA23C5" w:rsidRDefault="00DA23C5" w:rsidP="00DA23C5">
      <w:pPr>
        <w:suppressAutoHyphens/>
        <w:spacing w:after="0" w:line="240" w:lineRule="auto"/>
        <w:rPr>
          <w:rFonts w:ascii="Arial" w:eastAsia="MS Mincho" w:hAnsi="Arial" w:cs="Arial"/>
          <w:lang w:eastAsia="zh-CN"/>
        </w:rPr>
      </w:pPr>
    </w:p>
    <w:p w:rsidR="00DA23C5" w:rsidRPr="00DA23C5" w:rsidRDefault="00DA23C5" w:rsidP="00DA23C5">
      <w:pPr>
        <w:suppressAutoHyphens/>
        <w:spacing w:after="0" w:line="240" w:lineRule="auto"/>
        <w:rPr>
          <w:rFonts w:ascii="Arial" w:eastAsia="MS Mincho" w:hAnsi="Arial" w:cs="Arial"/>
          <w:b/>
          <w:bCs/>
          <w:lang w:eastAsia="zh-CN"/>
        </w:rPr>
      </w:pPr>
      <w:r w:rsidRPr="00DA23C5">
        <w:rPr>
          <w:rFonts w:ascii="Arial" w:eastAsia="MS Mincho" w:hAnsi="Arial" w:cs="Arial"/>
          <w:b/>
          <w:bCs/>
          <w:lang w:eastAsia="zh-CN"/>
        </w:rPr>
        <w:t>Jacques Delors (1925-2023)</w:t>
      </w:r>
    </w:p>
    <w:p w:rsidR="00DA23C5" w:rsidRPr="00DA23C5" w:rsidRDefault="00DA23C5" w:rsidP="00DA23C5">
      <w:pPr>
        <w:suppressAutoHyphens/>
        <w:spacing w:after="0" w:line="240" w:lineRule="auto"/>
        <w:jc w:val="both"/>
        <w:rPr>
          <w:rFonts w:ascii="Arial" w:eastAsia="MS Mincho" w:hAnsi="Arial" w:cs="Arial"/>
          <w:lang w:eastAsia="zh-CN"/>
        </w:rPr>
      </w:pPr>
      <w:r w:rsidRPr="00DA23C5">
        <w:rPr>
          <w:rFonts w:ascii="Arial" w:eastAsia="MS Mincho" w:hAnsi="Arial" w:cs="Arial"/>
          <w:lang w:eastAsia="zh-CN"/>
        </w:rPr>
        <w:t xml:space="preserve">Zoals gezegd ontwikkelde </w:t>
      </w:r>
      <w:r w:rsidRPr="00DA23C5">
        <w:rPr>
          <w:rFonts w:ascii="Arial" w:eastAsia="MS Mincho" w:hAnsi="Arial" w:cs="Arial"/>
          <w:b/>
          <w:bCs/>
          <w:lang w:eastAsia="zh-CN"/>
        </w:rPr>
        <w:t>Jacques Delors</w:t>
      </w:r>
      <w:r w:rsidRPr="00DA23C5">
        <w:rPr>
          <w:rFonts w:ascii="Arial" w:eastAsia="MS Mincho" w:hAnsi="Arial" w:cs="Arial"/>
          <w:lang w:eastAsia="zh-CN"/>
        </w:rPr>
        <w:t xml:space="preserve"> het plan dat uiteindelijk leidde tot de monetaire unie en de oprichting van de ECB. Hij werd beschouwd als een van de meest invloedrijke Europese politici en was voorzitter van de Europese Commissie van 1985 tot 1995. </w:t>
      </w:r>
    </w:p>
    <w:p w:rsidR="00DA23C5" w:rsidRPr="00DA23C5" w:rsidRDefault="00DA23C5" w:rsidP="00DA23C5">
      <w:pPr>
        <w:suppressAutoHyphens/>
        <w:spacing w:after="0" w:line="240" w:lineRule="auto"/>
        <w:jc w:val="both"/>
        <w:rPr>
          <w:rFonts w:ascii="Arial" w:eastAsia="MS Mincho" w:hAnsi="Arial" w:cs="Arial"/>
          <w:lang w:eastAsia="zh-CN"/>
        </w:rPr>
      </w:pPr>
      <w:r w:rsidRPr="00DA23C5">
        <w:rPr>
          <w:rFonts w:ascii="Arial" w:eastAsia="MS Mincho" w:hAnsi="Arial" w:cs="Arial"/>
          <w:lang w:eastAsia="zh-CN"/>
        </w:rPr>
        <w:t xml:space="preserve">Jacques Delors was vrijmetselaar en als zodanig lid van de vrijmetselaarsloges </w:t>
      </w:r>
      <w:proofErr w:type="spellStart"/>
      <w:r w:rsidRPr="00DA23C5">
        <w:rPr>
          <w:rFonts w:ascii="Arial" w:eastAsia="MS Mincho" w:hAnsi="Arial" w:cs="Arial"/>
          <w:lang w:eastAsia="zh-CN"/>
        </w:rPr>
        <w:t>Johannis</w:t>
      </w:r>
      <w:proofErr w:type="spellEnd"/>
      <w:r w:rsidRPr="00DA23C5">
        <w:rPr>
          <w:rFonts w:ascii="Arial" w:eastAsia="MS Mincho" w:hAnsi="Arial" w:cs="Arial"/>
          <w:lang w:eastAsia="zh-CN"/>
        </w:rPr>
        <w:t xml:space="preserve"> en </w:t>
      </w:r>
      <w:proofErr w:type="spellStart"/>
      <w:r w:rsidRPr="00DA23C5">
        <w:rPr>
          <w:rFonts w:ascii="Arial" w:eastAsia="MS Mincho" w:hAnsi="Arial" w:cs="Arial"/>
          <w:lang w:eastAsia="zh-CN"/>
        </w:rPr>
        <w:t>Montesquieu</w:t>
      </w:r>
      <w:proofErr w:type="spellEnd"/>
      <w:r w:rsidRPr="00DA23C5">
        <w:rPr>
          <w:rFonts w:ascii="Arial" w:eastAsia="MS Mincho" w:hAnsi="Arial" w:cs="Arial"/>
          <w:lang w:eastAsia="zh-CN"/>
        </w:rPr>
        <w:t xml:space="preserve">. Een van zijn vertrouwde vrienden tot aan zijn dood in 2023 was de vrijmetselaar </w:t>
      </w:r>
      <w:proofErr w:type="spellStart"/>
      <w:r w:rsidRPr="00DA23C5">
        <w:rPr>
          <w:rFonts w:ascii="Arial" w:eastAsia="MS Mincho" w:hAnsi="Arial" w:cs="Arial"/>
          <w:b/>
          <w:bCs/>
          <w:lang w:eastAsia="zh-CN"/>
        </w:rPr>
        <w:t>Étienne</w:t>
      </w:r>
      <w:proofErr w:type="spellEnd"/>
      <w:r w:rsidRPr="00DA23C5">
        <w:rPr>
          <w:rFonts w:ascii="Arial" w:eastAsia="MS Mincho" w:hAnsi="Arial" w:cs="Arial"/>
          <w:b/>
          <w:bCs/>
          <w:lang w:eastAsia="zh-CN"/>
        </w:rPr>
        <w:t xml:space="preserve"> </w:t>
      </w:r>
      <w:proofErr w:type="spellStart"/>
      <w:r w:rsidRPr="00DA23C5">
        <w:rPr>
          <w:rFonts w:ascii="Arial" w:eastAsia="MS Mincho" w:hAnsi="Arial" w:cs="Arial"/>
          <w:b/>
          <w:bCs/>
          <w:lang w:eastAsia="zh-CN"/>
        </w:rPr>
        <w:t>Davignon</w:t>
      </w:r>
      <w:proofErr w:type="spellEnd"/>
      <w:r w:rsidRPr="00DA23C5">
        <w:rPr>
          <w:rFonts w:ascii="Arial" w:eastAsia="MS Mincho" w:hAnsi="Arial" w:cs="Arial"/>
          <w:lang w:eastAsia="zh-CN"/>
        </w:rPr>
        <w:t xml:space="preserve">. Hij was lange tijd voorzitter van de exclusieve Bilderberg Groep. Delors en </w:t>
      </w:r>
      <w:proofErr w:type="spellStart"/>
      <w:r w:rsidRPr="00DA23C5">
        <w:rPr>
          <w:rFonts w:ascii="Arial" w:eastAsia="MS Mincho" w:hAnsi="Arial" w:cs="Arial"/>
          <w:lang w:eastAsia="zh-CN"/>
        </w:rPr>
        <w:t>Davignon</w:t>
      </w:r>
      <w:proofErr w:type="spellEnd"/>
      <w:r w:rsidRPr="00DA23C5">
        <w:rPr>
          <w:rFonts w:ascii="Arial" w:eastAsia="MS Mincho" w:hAnsi="Arial" w:cs="Arial"/>
          <w:lang w:eastAsia="zh-CN"/>
        </w:rPr>
        <w:t xml:space="preserve"> waren medeoprichters van de European </w:t>
      </w:r>
      <w:proofErr w:type="spellStart"/>
      <w:r w:rsidRPr="00DA23C5">
        <w:rPr>
          <w:rFonts w:ascii="Arial" w:eastAsia="MS Mincho" w:hAnsi="Arial" w:cs="Arial"/>
          <w:lang w:eastAsia="zh-CN"/>
        </w:rPr>
        <w:t>Round</w:t>
      </w:r>
      <w:proofErr w:type="spellEnd"/>
      <w:r w:rsidRPr="00DA23C5">
        <w:rPr>
          <w:rFonts w:ascii="Arial" w:eastAsia="MS Mincho" w:hAnsi="Arial" w:cs="Arial"/>
          <w:lang w:eastAsia="zh-CN"/>
        </w:rPr>
        <w:t xml:space="preserve"> </w:t>
      </w:r>
      <w:proofErr w:type="spellStart"/>
      <w:r w:rsidRPr="00DA23C5">
        <w:rPr>
          <w:rFonts w:ascii="Arial" w:eastAsia="MS Mincho" w:hAnsi="Arial" w:cs="Arial"/>
          <w:lang w:eastAsia="zh-CN"/>
        </w:rPr>
        <w:t>Table</w:t>
      </w:r>
      <w:proofErr w:type="spellEnd"/>
      <w:r w:rsidRPr="00DA23C5">
        <w:rPr>
          <w:rFonts w:ascii="Arial" w:eastAsia="MS Mincho" w:hAnsi="Arial" w:cs="Arial"/>
          <w:lang w:eastAsia="zh-CN"/>
        </w:rPr>
        <w:t xml:space="preserve"> </w:t>
      </w:r>
      <w:proofErr w:type="spellStart"/>
      <w:r w:rsidRPr="00DA23C5">
        <w:rPr>
          <w:rFonts w:ascii="Arial" w:eastAsia="MS Mincho" w:hAnsi="Arial" w:cs="Arial"/>
          <w:lang w:eastAsia="zh-CN"/>
        </w:rPr>
        <w:t>for</w:t>
      </w:r>
      <w:proofErr w:type="spellEnd"/>
      <w:r w:rsidRPr="00DA23C5">
        <w:rPr>
          <w:rFonts w:ascii="Arial" w:eastAsia="MS Mincho" w:hAnsi="Arial" w:cs="Arial"/>
          <w:lang w:eastAsia="zh-CN"/>
        </w:rPr>
        <w:t xml:space="preserve"> </w:t>
      </w:r>
      <w:proofErr w:type="spellStart"/>
      <w:r w:rsidRPr="00DA23C5">
        <w:rPr>
          <w:rFonts w:ascii="Arial" w:eastAsia="MS Mincho" w:hAnsi="Arial" w:cs="Arial"/>
          <w:lang w:eastAsia="zh-CN"/>
        </w:rPr>
        <w:t>Industry</w:t>
      </w:r>
      <w:proofErr w:type="spellEnd"/>
      <w:r w:rsidRPr="00DA23C5">
        <w:rPr>
          <w:rFonts w:ascii="Arial" w:eastAsia="MS Mincho" w:hAnsi="Arial" w:cs="Arial"/>
          <w:lang w:eastAsia="zh-CN"/>
        </w:rPr>
        <w:t xml:space="preserve"> in 1983. Deze denktank is opgericht met als doel de Europese ontwikkeling strategisch te beïnvloeden. </w:t>
      </w:r>
    </w:p>
    <w:p w:rsidR="00DA23C5" w:rsidRPr="00DA23C5" w:rsidRDefault="00DA23C5" w:rsidP="00DA23C5">
      <w:pPr>
        <w:suppressAutoHyphens/>
        <w:spacing w:after="0" w:line="240" w:lineRule="auto"/>
        <w:jc w:val="both"/>
        <w:rPr>
          <w:rFonts w:ascii="Arial" w:eastAsia="MS Mincho" w:hAnsi="Arial" w:cs="Arial"/>
          <w:lang w:eastAsia="zh-CN"/>
        </w:rPr>
      </w:pPr>
      <w:proofErr w:type="spellStart"/>
      <w:r w:rsidRPr="00DA23C5">
        <w:rPr>
          <w:rFonts w:ascii="Arial" w:eastAsia="MS Mincho" w:hAnsi="Arial" w:cs="Arial"/>
          <w:lang w:eastAsia="zh-CN"/>
        </w:rPr>
        <w:t>Étienne</w:t>
      </w:r>
      <w:proofErr w:type="spellEnd"/>
      <w:r w:rsidRPr="00DA23C5">
        <w:rPr>
          <w:rFonts w:ascii="Arial" w:eastAsia="MS Mincho" w:hAnsi="Arial" w:cs="Arial"/>
          <w:lang w:eastAsia="zh-CN"/>
        </w:rPr>
        <w:t xml:space="preserve"> </w:t>
      </w:r>
      <w:proofErr w:type="spellStart"/>
      <w:r w:rsidRPr="00DA23C5">
        <w:rPr>
          <w:rFonts w:ascii="Arial" w:eastAsia="MS Mincho" w:hAnsi="Arial" w:cs="Arial"/>
          <w:lang w:eastAsia="zh-CN"/>
        </w:rPr>
        <w:t>Davignon</w:t>
      </w:r>
      <w:proofErr w:type="spellEnd"/>
      <w:r w:rsidRPr="00DA23C5">
        <w:rPr>
          <w:rFonts w:ascii="Arial" w:eastAsia="MS Mincho" w:hAnsi="Arial" w:cs="Arial"/>
          <w:lang w:eastAsia="zh-CN"/>
        </w:rPr>
        <w:t xml:space="preserve"> gaf tegenover de onlinekrant </w:t>
      </w:r>
      <w:proofErr w:type="spellStart"/>
      <w:r w:rsidRPr="00DA23C5">
        <w:rPr>
          <w:rFonts w:ascii="Arial" w:eastAsia="MS Mincho" w:hAnsi="Arial" w:cs="Arial"/>
          <w:lang w:eastAsia="zh-CN"/>
        </w:rPr>
        <w:t>EUobserver</w:t>
      </w:r>
      <w:proofErr w:type="spellEnd"/>
      <w:r w:rsidRPr="00DA23C5">
        <w:rPr>
          <w:rFonts w:ascii="Arial" w:eastAsia="MS Mincho" w:hAnsi="Arial" w:cs="Arial"/>
          <w:lang w:eastAsia="zh-CN"/>
        </w:rPr>
        <w:t xml:space="preserve"> toe dat de Bilderbergclub betrokken was bij de totstandkoming van de euro in de jaren negentig. </w:t>
      </w:r>
    </w:p>
    <w:p w:rsidR="00DA23C5" w:rsidRPr="00DA23C5" w:rsidRDefault="00DA23C5" w:rsidP="00DA23C5">
      <w:pPr>
        <w:suppressAutoHyphens/>
        <w:spacing w:after="0" w:line="240" w:lineRule="auto"/>
        <w:rPr>
          <w:rFonts w:ascii="Arial" w:eastAsia="MS Mincho" w:hAnsi="Arial" w:cs="Arial"/>
          <w:lang w:eastAsia="zh-CN"/>
        </w:rPr>
      </w:pPr>
    </w:p>
    <w:p w:rsidR="00DA23C5" w:rsidRPr="00DA23C5" w:rsidRDefault="00DA23C5" w:rsidP="00DA23C5">
      <w:pPr>
        <w:suppressAutoHyphens/>
        <w:spacing w:after="0" w:line="240" w:lineRule="auto"/>
        <w:rPr>
          <w:rFonts w:ascii="Arial" w:eastAsia="MS Mincho" w:hAnsi="Arial" w:cs="Arial"/>
          <w:b/>
          <w:bCs/>
          <w:lang w:eastAsia="zh-CN"/>
        </w:rPr>
      </w:pPr>
      <w:r w:rsidRPr="00DA23C5">
        <w:rPr>
          <w:rFonts w:ascii="Arial" w:eastAsia="MS Mincho" w:hAnsi="Arial" w:cs="Arial"/>
          <w:b/>
          <w:bCs/>
          <w:lang w:eastAsia="zh-CN"/>
        </w:rPr>
        <w:t xml:space="preserve">Baron </w:t>
      </w:r>
      <w:proofErr w:type="spellStart"/>
      <w:r w:rsidRPr="00DA23C5">
        <w:rPr>
          <w:rFonts w:ascii="Arial" w:eastAsia="MS Mincho" w:hAnsi="Arial" w:cs="Arial"/>
          <w:b/>
          <w:bCs/>
          <w:lang w:eastAsia="zh-CN"/>
        </w:rPr>
        <w:t>Alexandre</w:t>
      </w:r>
      <w:proofErr w:type="spellEnd"/>
      <w:r w:rsidRPr="00DA23C5">
        <w:rPr>
          <w:rFonts w:ascii="Arial" w:eastAsia="MS Mincho" w:hAnsi="Arial" w:cs="Arial"/>
          <w:b/>
          <w:bCs/>
          <w:lang w:eastAsia="zh-CN"/>
        </w:rPr>
        <w:t xml:space="preserve"> </w:t>
      </w:r>
      <w:proofErr w:type="spellStart"/>
      <w:r w:rsidRPr="00DA23C5">
        <w:rPr>
          <w:rFonts w:ascii="Arial" w:eastAsia="MS Mincho" w:hAnsi="Arial" w:cs="Arial"/>
          <w:b/>
          <w:bCs/>
          <w:lang w:eastAsia="zh-CN"/>
        </w:rPr>
        <w:t>Lamfalussy</w:t>
      </w:r>
      <w:proofErr w:type="spellEnd"/>
      <w:r w:rsidRPr="00DA23C5">
        <w:rPr>
          <w:rFonts w:ascii="Arial" w:eastAsia="MS Mincho" w:hAnsi="Arial" w:cs="Arial"/>
          <w:b/>
          <w:bCs/>
          <w:lang w:eastAsia="zh-CN"/>
        </w:rPr>
        <w:t xml:space="preserve"> (1929-2015) </w:t>
      </w:r>
    </w:p>
    <w:p w:rsidR="00DA23C5" w:rsidRPr="00DA23C5" w:rsidRDefault="00DA23C5" w:rsidP="00DA23C5">
      <w:pPr>
        <w:suppressAutoHyphens/>
        <w:spacing w:after="0" w:line="240" w:lineRule="auto"/>
        <w:jc w:val="both"/>
        <w:rPr>
          <w:rFonts w:ascii="Arial" w:eastAsia="MS Mincho" w:hAnsi="Arial" w:cs="Arial"/>
          <w:lang w:eastAsia="zh-CN"/>
        </w:rPr>
      </w:pPr>
      <w:r w:rsidRPr="00DA23C5">
        <w:rPr>
          <w:rFonts w:ascii="Arial" w:eastAsia="MS Mincho" w:hAnsi="Arial" w:cs="Arial"/>
          <w:lang w:eastAsia="zh-CN"/>
        </w:rPr>
        <w:t xml:space="preserve">Hij was een Hongaars-Belgische econoom. Van 1994 tot 1997 was </w:t>
      </w:r>
      <w:proofErr w:type="spellStart"/>
      <w:r w:rsidRPr="00DA23C5">
        <w:rPr>
          <w:rFonts w:ascii="Arial" w:eastAsia="MS Mincho" w:hAnsi="Arial" w:cs="Arial"/>
          <w:lang w:eastAsia="zh-CN"/>
        </w:rPr>
        <w:t>Lamfalussy</w:t>
      </w:r>
      <w:proofErr w:type="spellEnd"/>
      <w:r w:rsidRPr="00DA23C5">
        <w:rPr>
          <w:rFonts w:ascii="Arial" w:eastAsia="MS Mincho" w:hAnsi="Arial" w:cs="Arial"/>
          <w:lang w:eastAsia="zh-CN"/>
        </w:rPr>
        <w:t xml:space="preserve"> voorzitter van het Europees Monetair Instituut in Frankfurt </w:t>
      </w:r>
      <w:proofErr w:type="spellStart"/>
      <w:r w:rsidRPr="00DA23C5">
        <w:rPr>
          <w:rFonts w:ascii="Arial" w:eastAsia="MS Mincho" w:hAnsi="Arial" w:cs="Arial"/>
          <w:lang w:eastAsia="zh-CN"/>
        </w:rPr>
        <w:t>am</w:t>
      </w:r>
      <w:proofErr w:type="spellEnd"/>
      <w:r w:rsidRPr="00DA23C5">
        <w:rPr>
          <w:rFonts w:ascii="Arial" w:eastAsia="MS Mincho" w:hAnsi="Arial" w:cs="Arial"/>
          <w:lang w:eastAsia="zh-CN"/>
        </w:rPr>
        <w:t xml:space="preserve"> Main, de voorloper van de Europese Centrale Bank. In die hoedanigheid legde hij de doorslaggevende basis voor de invoering van de euro. </w:t>
      </w:r>
      <w:proofErr w:type="spellStart"/>
      <w:r w:rsidRPr="00DA23C5">
        <w:rPr>
          <w:rFonts w:ascii="Arial" w:eastAsia="MS Mincho" w:hAnsi="Arial" w:cs="Arial"/>
          <w:lang w:eastAsia="zh-CN"/>
        </w:rPr>
        <w:t>Alexandre</w:t>
      </w:r>
      <w:proofErr w:type="spellEnd"/>
      <w:r w:rsidRPr="00DA23C5">
        <w:rPr>
          <w:rFonts w:ascii="Arial" w:eastAsia="MS Mincho" w:hAnsi="Arial" w:cs="Arial"/>
          <w:lang w:eastAsia="zh-CN"/>
        </w:rPr>
        <w:t xml:space="preserve"> </w:t>
      </w:r>
      <w:proofErr w:type="spellStart"/>
      <w:r w:rsidRPr="00DA23C5">
        <w:rPr>
          <w:rFonts w:ascii="Arial" w:eastAsia="MS Mincho" w:hAnsi="Arial" w:cs="Arial"/>
          <w:lang w:eastAsia="zh-CN"/>
        </w:rPr>
        <w:t>Lamfalussy</w:t>
      </w:r>
      <w:proofErr w:type="spellEnd"/>
      <w:r w:rsidRPr="00DA23C5">
        <w:rPr>
          <w:rFonts w:ascii="Arial" w:eastAsia="MS Mincho" w:hAnsi="Arial" w:cs="Arial"/>
          <w:lang w:eastAsia="zh-CN"/>
        </w:rPr>
        <w:t xml:space="preserve"> was ook een vrijmetselaar en een deelnemer aan de Bilderbergconferentie in 1983, 1986, 1988 en 1992. </w:t>
      </w:r>
    </w:p>
    <w:p w:rsidR="00DA23C5" w:rsidRPr="00DA23C5" w:rsidRDefault="00DA23C5" w:rsidP="00DA23C5">
      <w:pPr>
        <w:suppressAutoHyphens/>
        <w:spacing w:after="0" w:line="240" w:lineRule="auto"/>
        <w:rPr>
          <w:rFonts w:ascii="Arial" w:eastAsia="MS Mincho" w:hAnsi="Arial" w:cs="Arial"/>
          <w:lang w:eastAsia="zh-CN"/>
        </w:rPr>
      </w:pPr>
    </w:p>
    <w:p w:rsidR="00DA23C5" w:rsidRPr="00DA23C5" w:rsidRDefault="00DA23C5" w:rsidP="00DA23C5">
      <w:pPr>
        <w:suppressAutoHyphens/>
        <w:spacing w:after="0" w:line="240" w:lineRule="auto"/>
        <w:rPr>
          <w:rFonts w:ascii="Arial" w:eastAsia="MS Mincho" w:hAnsi="Arial" w:cs="Arial"/>
          <w:b/>
          <w:bCs/>
          <w:lang w:eastAsia="zh-CN"/>
        </w:rPr>
      </w:pPr>
      <w:r w:rsidRPr="00DA23C5">
        <w:rPr>
          <w:rFonts w:ascii="Arial" w:eastAsia="MS Mincho" w:hAnsi="Arial" w:cs="Arial"/>
          <w:b/>
          <w:bCs/>
          <w:lang w:eastAsia="zh-CN"/>
        </w:rPr>
        <w:t xml:space="preserve">Niels </w:t>
      </w:r>
      <w:proofErr w:type="spellStart"/>
      <w:r w:rsidRPr="00DA23C5">
        <w:rPr>
          <w:rFonts w:ascii="Arial" w:eastAsia="MS Mincho" w:hAnsi="Arial" w:cs="Arial"/>
          <w:b/>
          <w:bCs/>
          <w:lang w:eastAsia="zh-CN"/>
        </w:rPr>
        <w:t>Thygesen</w:t>
      </w:r>
      <w:proofErr w:type="spellEnd"/>
      <w:r w:rsidRPr="00DA23C5">
        <w:rPr>
          <w:rFonts w:ascii="Arial" w:eastAsia="MS Mincho" w:hAnsi="Arial" w:cs="Arial"/>
          <w:b/>
          <w:bCs/>
          <w:lang w:eastAsia="zh-CN"/>
        </w:rPr>
        <w:t xml:space="preserve"> </w:t>
      </w:r>
    </w:p>
    <w:p w:rsidR="00DA23C5" w:rsidRPr="00DA23C5" w:rsidRDefault="00DA23C5" w:rsidP="00DA23C5">
      <w:pPr>
        <w:suppressAutoHyphens/>
        <w:spacing w:after="0" w:line="240" w:lineRule="auto"/>
        <w:jc w:val="both"/>
        <w:rPr>
          <w:rFonts w:ascii="Arial" w:eastAsia="MS Mincho" w:hAnsi="Arial" w:cs="Arial"/>
          <w:lang w:eastAsia="zh-CN"/>
        </w:rPr>
      </w:pPr>
      <w:r w:rsidRPr="00DA23C5">
        <w:rPr>
          <w:rFonts w:ascii="Arial" w:eastAsia="MS Mincho" w:hAnsi="Arial" w:cs="Arial"/>
          <w:lang w:eastAsia="zh-CN"/>
        </w:rPr>
        <w:t xml:space="preserve">Hij staat bekend als de meest internationaal erkende Deense econoom en de "vader van de euro". Van 1988 tot 1989 was Niels </w:t>
      </w:r>
      <w:proofErr w:type="spellStart"/>
      <w:r w:rsidRPr="00DA23C5">
        <w:rPr>
          <w:rFonts w:ascii="Arial" w:eastAsia="MS Mincho" w:hAnsi="Arial" w:cs="Arial"/>
          <w:lang w:eastAsia="zh-CN"/>
        </w:rPr>
        <w:t>Thygesen</w:t>
      </w:r>
      <w:proofErr w:type="spellEnd"/>
      <w:r w:rsidRPr="00DA23C5">
        <w:rPr>
          <w:rFonts w:ascii="Arial" w:eastAsia="MS Mincho" w:hAnsi="Arial" w:cs="Arial"/>
          <w:lang w:eastAsia="zh-CN"/>
        </w:rPr>
        <w:t xml:space="preserve"> het enige academische lid van het Delors-comité. </w:t>
      </w:r>
    </w:p>
    <w:p w:rsidR="00DA23C5" w:rsidRPr="00DA23C5" w:rsidRDefault="00DA23C5" w:rsidP="00DA23C5">
      <w:pPr>
        <w:suppressAutoHyphens/>
        <w:spacing w:after="0" w:line="240" w:lineRule="auto"/>
        <w:jc w:val="both"/>
        <w:rPr>
          <w:rFonts w:ascii="Arial" w:eastAsia="MS Mincho" w:hAnsi="Arial" w:cs="Arial"/>
          <w:lang w:eastAsia="zh-CN"/>
        </w:rPr>
      </w:pPr>
      <w:proofErr w:type="spellStart"/>
      <w:r w:rsidRPr="00DA23C5">
        <w:rPr>
          <w:rFonts w:ascii="Arial" w:eastAsia="MS Mincho" w:hAnsi="Arial" w:cs="Arial"/>
          <w:lang w:eastAsia="zh-CN"/>
        </w:rPr>
        <w:t>Thygesen</w:t>
      </w:r>
      <w:proofErr w:type="spellEnd"/>
      <w:r w:rsidRPr="00DA23C5">
        <w:rPr>
          <w:rFonts w:ascii="Arial" w:eastAsia="MS Mincho" w:hAnsi="Arial" w:cs="Arial"/>
          <w:lang w:eastAsia="zh-CN"/>
        </w:rPr>
        <w:t xml:space="preserve"> was vanaf 1979 lid van de Trilaterale Commissie en van 1981 tot 2004 lid van het Uitvoerend Comité van deze commissie. Hij maakt sinds 1988 deel uit van de Bilderberg Groep. </w:t>
      </w:r>
    </w:p>
    <w:p w:rsidR="00DA23C5" w:rsidRPr="00DA23C5" w:rsidRDefault="00DA23C5" w:rsidP="00DA23C5">
      <w:pPr>
        <w:suppressAutoHyphens/>
        <w:spacing w:after="0" w:line="240" w:lineRule="auto"/>
        <w:rPr>
          <w:rFonts w:ascii="Arial" w:eastAsia="MS Mincho" w:hAnsi="Arial" w:cs="Arial"/>
          <w:lang w:eastAsia="zh-CN"/>
        </w:rPr>
      </w:pPr>
    </w:p>
    <w:p w:rsidR="00DA23C5" w:rsidRPr="00DA23C5" w:rsidRDefault="00DA23C5" w:rsidP="00DA23C5">
      <w:pPr>
        <w:suppressAutoHyphens/>
        <w:spacing w:after="0" w:line="240" w:lineRule="auto"/>
        <w:rPr>
          <w:rFonts w:ascii="Arial" w:eastAsia="MS Mincho" w:hAnsi="Arial" w:cs="Arial"/>
          <w:b/>
          <w:bCs/>
          <w:lang w:eastAsia="zh-CN"/>
        </w:rPr>
      </w:pPr>
      <w:r w:rsidRPr="00DA23C5">
        <w:rPr>
          <w:rFonts w:ascii="Arial" w:eastAsia="MS Mincho" w:hAnsi="Arial" w:cs="Arial"/>
          <w:b/>
          <w:bCs/>
          <w:lang w:eastAsia="zh-CN"/>
        </w:rPr>
        <w:t xml:space="preserve">Miguel </w:t>
      </w:r>
      <w:proofErr w:type="spellStart"/>
      <w:r w:rsidRPr="00DA23C5">
        <w:rPr>
          <w:rFonts w:ascii="Arial" w:eastAsia="MS Mincho" w:hAnsi="Arial" w:cs="Arial"/>
          <w:b/>
          <w:bCs/>
          <w:lang w:eastAsia="zh-CN"/>
        </w:rPr>
        <w:t>Boyer</w:t>
      </w:r>
      <w:proofErr w:type="spellEnd"/>
      <w:r w:rsidRPr="00DA23C5">
        <w:rPr>
          <w:rFonts w:ascii="Arial" w:eastAsia="MS Mincho" w:hAnsi="Arial" w:cs="Arial"/>
          <w:b/>
          <w:bCs/>
          <w:lang w:eastAsia="zh-CN"/>
        </w:rPr>
        <w:t xml:space="preserve"> (1939-2014)</w:t>
      </w:r>
    </w:p>
    <w:p w:rsidR="00DA23C5" w:rsidRPr="00DA23C5" w:rsidRDefault="00DA23C5" w:rsidP="00DA23C5">
      <w:pPr>
        <w:suppressAutoHyphens/>
        <w:spacing w:after="0" w:line="240" w:lineRule="auto"/>
        <w:jc w:val="both"/>
        <w:rPr>
          <w:rFonts w:ascii="Arial" w:eastAsia="MS Mincho" w:hAnsi="Arial" w:cs="Arial"/>
          <w:lang w:eastAsia="zh-CN"/>
        </w:rPr>
      </w:pPr>
      <w:r w:rsidRPr="00DA23C5">
        <w:rPr>
          <w:rFonts w:ascii="Arial" w:eastAsia="MS Mincho" w:hAnsi="Arial" w:cs="Arial"/>
          <w:lang w:eastAsia="zh-CN"/>
        </w:rPr>
        <w:t xml:space="preserve">De Spaanse econoom en politicus was ook een van de centrale leidinggevende personen in het comité onder voorzitterschap van Jacques Delors voor de oprichting van de Europese Monetaire Unie. Vanaf 1989 maakte hij deel uit van de Bilderberg Groep. </w:t>
      </w:r>
    </w:p>
    <w:p w:rsidR="00DA23C5" w:rsidRPr="00DA23C5" w:rsidRDefault="00DA23C5" w:rsidP="00DA23C5">
      <w:pPr>
        <w:suppressAutoHyphens/>
        <w:spacing w:after="0" w:line="240" w:lineRule="auto"/>
        <w:rPr>
          <w:rFonts w:ascii="Arial" w:eastAsia="MS Mincho" w:hAnsi="Arial" w:cs="Arial"/>
          <w:lang w:eastAsia="zh-CN"/>
        </w:rPr>
      </w:pPr>
    </w:p>
    <w:p w:rsidR="00DA23C5" w:rsidRPr="00DA23C5" w:rsidRDefault="00DA23C5" w:rsidP="00DA23C5">
      <w:pPr>
        <w:suppressAutoHyphens/>
        <w:spacing w:after="0" w:line="240" w:lineRule="auto"/>
        <w:rPr>
          <w:rFonts w:ascii="Arial" w:eastAsia="MS Mincho" w:hAnsi="Arial" w:cs="Arial"/>
          <w:lang w:eastAsia="zh-CN"/>
        </w:rPr>
      </w:pPr>
      <w:r w:rsidRPr="00DA23C5">
        <w:rPr>
          <w:rFonts w:ascii="Arial" w:eastAsia="MS Mincho" w:hAnsi="Arial" w:cs="Arial"/>
          <w:lang w:eastAsia="zh-CN"/>
        </w:rPr>
        <w:t xml:space="preserve">Samenvattend is het duidelijk dat alle belangrijke leidinggevende personen achter de oprichting van de Europese Centrale Bank deel uitmaakten van de Bilderberg Groep of leden waren van de Trilaterale Commissie of zeer nauwe contacten met hen onderhielden. </w:t>
      </w:r>
    </w:p>
    <w:p w:rsidR="00DA23C5" w:rsidRPr="00DA23C5" w:rsidRDefault="00DA23C5" w:rsidP="00DA23C5">
      <w:pPr>
        <w:suppressAutoHyphens/>
        <w:spacing w:after="0" w:line="240" w:lineRule="auto"/>
        <w:rPr>
          <w:rFonts w:ascii="Arial" w:eastAsia="MS Mincho" w:hAnsi="Arial" w:cs="Arial"/>
          <w:lang w:eastAsia="zh-CN"/>
        </w:rPr>
      </w:pPr>
    </w:p>
    <w:p w:rsidR="00DA23C5" w:rsidRPr="00DA23C5" w:rsidRDefault="00DA23C5" w:rsidP="00DA23C5">
      <w:pPr>
        <w:suppressAutoHyphens/>
        <w:spacing w:after="0" w:line="240" w:lineRule="auto"/>
        <w:rPr>
          <w:rFonts w:ascii="Arial" w:eastAsia="MS Mincho" w:hAnsi="Arial" w:cs="Arial"/>
          <w:b/>
          <w:bCs/>
          <w:sz w:val="24"/>
          <w:szCs w:val="24"/>
          <w:lang w:eastAsia="zh-CN"/>
        </w:rPr>
      </w:pPr>
      <w:r w:rsidRPr="00DA23C5">
        <w:rPr>
          <w:rFonts w:ascii="Arial" w:eastAsia="MS Mincho" w:hAnsi="Arial" w:cs="Arial"/>
          <w:b/>
          <w:bCs/>
          <w:sz w:val="24"/>
          <w:szCs w:val="24"/>
          <w:lang w:eastAsia="zh-CN"/>
        </w:rPr>
        <w:t xml:space="preserve">Wie zijn de Bilderbergers en de Trilaterale Commissie? </w:t>
      </w:r>
    </w:p>
    <w:p w:rsidR="00DA23C5" w:rsidRPr="00DA23C5" w:rsidRDefault="00DA23C5" w:rsidP="00DA23C5">
      <w:pPr>
        <w:suppressAutoHyphens/>
        <w:spacing w:after="0" w:line="240" w:lineRule="auto"/>
        <w:jc w:val="both"/>
        <w:rPr>
          <w:rFonts w:ascii="Arial" w:eastAsia="MS Mincho" w:hAnsi="Arial" w:cs="Arial"/>
          <w:i/>
          <w:iCs/>
          <w:lang w:eastAsia="zh-CN"/>
        </w:rPr>
      </w:pPr>
      <w:r w:rsidRPr="00DA23C5">
        <w:rPr>
          <w:rFonts w:ascii="Arial" w:eastAsia="MS Mincho" w:hAnsi="Arial" w:cs="Arial"/>
          <w:i/>
          <w:iCs/>
          <w:lang w:eastAsia="zh-CN"/>
        </w:rPr>
        <w:t xml:space="preserve">De Bilderberggroep werd opgericht op initiatief van David Rockefeller. Naast de Bilderberggroep richtte hij ook de Trilaterale Commissie op, samen met Henry Kissinger en de wereldstrateeg </w:t>
      </w:r>
      <w:proofErr w:type="spellStart"/>
      <w:r w:rsidRPr="00DA23C5">
        <w:rPr>
          <w:rFonts w:ascii="Arial" w:eastAsia="MS Mincho" w:hAnsi="Arial" w:cs="Arial"/>
          <w:i/>
          <w:iCs/>
          <w:lang w:eastAsia="zh-CN"/>
        </w:rPr>
        <w:t>Zbigniew</w:t>
      </w:r>
      <w:proofErr w:type="spellEnd"/>
      <w:r w:rsidRPr="00DA23C5">
        <w:rPr>
          <w:rFonts w:ascii="Arial" w:eastAsia="MS Mincho" w:hAnsi="Arial" w:cs="Arial"/>
          <w:i/>
          <w:iCs/>
          <w:lang w:eastAsia="zh-CN"/>
        </w:rPr>
        <w:t xml:space="preserve"> </w:t>
      </w:r>
      <w:proofErr w:type="spellStart"/>
      <w:r w:rsidRPr="00DA23C5">
        <w:rPr>
          <w:rFonts w:ascii="Arial" w:eastAsia="MS Mincho" w:hAnsi="Arial" w:cs="Arial"/>
          <w:i/>
          <w:iCs/>
          <w:lang w:eastAsia="zh-CN"/>
        </w:rPr>
        <w:t>Brzeziński</w:t>
      </w:r>
      <w:proofErr w:type="spellEnd"/>
      <w:r w:rsidRPr="00DA23C5">
        <w:rPr>
          <w:rFonts w:ascii="Arial" w:eastAsia="MS Mincho" w:hAnsi="Arial" w:cs="Arial"/>
          <w:i/>
          <w:iCs/>
          <w:lang w:eastAsia="zh-CN"/>
        </w:rPr>
        <w:t xml:space="preserve">. De Trilaterale Commissie gaat terug tot de Bilderberg bijeenkomst in 1972, waar David Rockefeller de oprichting ervan voorstelde. Tegenwoordig wordt de Bilderberg Groep geleid door het Steering </w:t>
      </w:r>
      <w:proofErr w:type="spellStart"/>
      <w:r w:rsidRPr="00DA23C5">
        <w:rPr>
          <w:rFonts w:ascii="Arial" w:eastAsia="MS Mincho" w:hAnsi="Arial" w:cs="Arial"/>
          <w:i/>
          <w:iCs/>
          <w:lang w:eastAsia="zh-CN"/>
        </w:rPr>
        <w:t>Committee</w:t>
      </w:r>
      <w:proofErr w:type="spellEnd"/>
      <w:r w:rsidRPr="00DA23C5">
        <w:rPr>
          <w:rFonts w:ascii="Arial" w:eastAsia="MS Mincho" w:hAnsi="Arial" w:cs="Arial"/>
          <w:i/>
          <w:iCs/>
          <w:lang w:eastAsia="zh-CN"/>
        </w:rPr>
        <w:t xml:space="preserve">, de stuurgroep die uit ongeveer 35 mensen bestaat. De stuurgroep fungeert als een soort schaduwregering in talloze landen over de hele wereld. </w:t>
      </w:r>
    </w:p>
    <w:p w:rsidR="00DA23C5" w:rsidRPr="00DA23C5" w:rsidRDefault="00DA23C5" w:rsidP="00DA23C5">
      <w:pPr>
        <w:suppressAutoHyphens/>
        <w:spacing w:after="0" w:line="240" w:lineRule="auto"/>
        <w:rPr>
          <w:rFonts w:ascii="Arial" w:eastAsia="MS Mincho" w:hAnsi="Arial" w:cs="Arial"/>
          <w:lang w:eastAsia="zh-CN"/>
        </w:rPr>
      </w:pPr>
    </w:p>
    <w:p w:rsidR="00DA23C5" w:rsidRPr="00DA23C5" w:rsidRDefault="00DA23C5" w:rsidP="00DA23C5">
      <w:pPr>
        <w:suppressAutoHyphens/>
        <w:spacing w:after="0" w:line="240" w:lineRule="auto"/>
        <w:jc w:val="both"/>
        <w:rPr>
          <w:rFonts w:ascii="Arial" w:eastAsia="MS Mincho" w:hAnsi="Arial" w:cs="Arial"/>
          <w:lang w:eastAsia="zh-CN"/>
        </w:rPr>
      </w:pPr>
      <w:r w:rsidRPr="00DA23C5">
        <w:rPr>
          <w:rFonts w:ascii="Arial" w:eastAsia="MS Mincho" w:hAnsi="Arial" w:cs="Arial"/>
          <w:lang w:eastAsia="zh-CN"/>
        </w:rPr>
        <w:t xml:space="preserve">David Rockefeller, Henry Kissinger en </w:t>
      </w:r>
      <w:proofErr w:type="spellStart"/>
      <w:r w:rsidRPr="00DA23C5">
        <w:rPr>
          <w:rFonts w:ascii="Arial" w:eastAsia="MS Mincho" w:hAnsi="Arial" w:cs="Arial"/>
          <w:lang w:eastAsia="zh-CN"/>
        </w:rPr>
        <w:t>Zbigniew</w:t>
      </w:r>
      <w:proofErr w:type="spellEnd"/>
      <w:r w:rsidRPr="00DA23C5">
        <w:rPr>
          <w:rFonts w:ascii="Arial" w:eastAsia="MS Mincho" w:hAnsi="Arial" w:cs="Arial"/>
          <w:lang w:eastAsia="zh-CN"/>
        </w:rPr>
        <w:t xml:space="preserve"> </w:t>
      </w:r>
      <w:proofErr w:type="spellStart"/>
      <w:r w:rsidRPr="00DA23C5">
        <w:rPr>
          <w:rFonts w:ascii="Arial" w:eastAsia="MS Mincho" w:hAnsi="Arial" w:cs="Arial"/>
          <w:lang w:eastAsia="zh-CN"/>
        </w:rPr>
        <w:t>Brzeziński</w:t>
      </w:r>
      <w:proofErr w:type="spellEnd"/>
      <w:r w:rsidRPr="00DA23C5">
        <w:rPr>
          <w:rFonts w:ascii="Arial" w:eastAsia="MS Mincho" w:hAnsi="Arial" w:cs="Arial"/>
          <w:lang w:eastAsia="zh-CN"/>
        </w:rPr>
        <w:t xml:space="preserve"> waren ook vrijmetselaars. </w:t>
      </w:r>
    </w:p>
    <w:p w:rsidR="00DA23C5" w:rsidRPr="00DA23C5" w:rsidRDefault="00DA23C5" w:rsidP="00DA23C5">
      <w:pPr>
        <w:suppressAutoHyphens/>
        <w:spacing w:after="0" w:line="240" w:lineRule="auto"/>
        <w:jc w:val="both"/>
        <w:rPr>
          <w:rFonts w:ascii="Arial" w:eastAsia="MS Mincho" w:hAnsi="Arial" w:cs="Arial"/>
          <w:lang w:eastAsia="zh-CN"/>
        </w:rPr>
      </w:pPr>
      <w:r w:rsidRPr="00DA23C5">
        <w:rPr>
          <w:rFonts w:ascii="Arial" w:eastAsia="MS Mincho" w:hAnsi="Arial" w:cs="Arial"/>
          <w:lang w:eastAsia="zh-CN"/>
        </w:rPr>
        <w:t xml:space="preserve">De Bilderbergconferentie is sinds 1954 een exclusieve bijeenkomst van wereldbestuurders. Het vindt één keer per jaar plaats achter gesloten deuren - zonder enige publiciteit en volledig verborgen. Deelnemers, die voorheen weinig bekend waren, worden vaak kort na hun bezoek aan de Bilderbergers op hoge posities aangetroffen. </w:t>
      </w:r>
    </w:p>
    <w:p w:rsidR="00DA23C5" w:rsidRPr="00DA23C5" w:rsidRDefault="00DA23C5" w:rsidP="00DA23C5">
      <w:pPr>
        <w:suppressAutoHyphens/>
        <w:spacing w:after="0" w:line="240" w:lineRule="auto"/>
        <w:rPr>
          <w:rFonts w:ascii="Arial" w:eastAsia="MS Mincho" w:hAnsi="Arial" w:cs="Arial"/>
          <w:lang w:eastAsia="zh-CN"/>
        </w:rPr>
      </w:pPr>
    </w:p>
    <w:p w:rsidR="00DA23C5" w:rsidRPr="00DA23C5" w:rsidRDefault="00DA23C5" w:rsidP="00DA23C5">
      <w:pPr>
        <w:suppressAutoHyphens/>
        <w:spacing w:after="0" w:line="240" w:lineRule="auto"/>
        <w:rPr>
          <w:rFonts w:ascii="Arial" w:eastAsia="MS Mincho" w:hAnsi="Arial" w:cs="Arial"/>
          <w:lang w:eastAsia="zh-CN"/>
        </w:rPr>
      </w:pPr>
      <w:r w:rsidRPr="00DA23C5">
        <w:rPr>
          <w:rFonts w:ascii="Arial" w:eastAsia="MS Mincho" w:hAnsi="Arial" w:cs="Arial"/>
          <w:lang w:eastAsia="zh-CN"/>
        </w:rPr>
        <w:t xml:space="preserve">We kijken nu naar de vorige en huidige voorzitters van de ECB. </w:t>
      </w:r>
    </w:p>
    <w:p w:rsidR="00DA23C5" w:rsidRPr="00DA23C5" w:rsidRDefault="00DA23C5" w:rsidP="00DA23C5">
      <w:pPr>
        <w:suppressAutoHyphens/>
        <w:spacing w:after="0" w:line="240" w:lineRule="auto"/>
        <w:rPr>
          <w:rFonts w:ascii="Arial" w:eastAsia="MS Mincho" w:hAnsi="Arial" w:cs="Arial"/>
          <w:lang w:eastAsia="zh-CN"/>
        </w:rPr>
      </w:pPr>
    </w:p>
    <w:p w:rsidR="00DA23C5" w:rsidRPr="00DA23C5" w:rsidRDefault="00DA23C5" w:rsidP="00DA23C5">
      <w:pPr>
        <w:suppressAutoHyphens/>
        <w:spacing w:after="0" w:line="240" w:lineRule="auto"/>
        <w:rPr>
          <w:rFonts w:ascii="Arial" w:eastAsia="MS Mincho" w:hAnsi="Arial" w:cs="Arial"/>
          <w:b/>
          <w:bCs/>
          <w:sz w:val="24"/>
          <w:szCs w:val="24"/>
          <w:lang w:eastAsia="zh-CN"/>
        </w:rPr>
      </w:pPr>
      <w:r w:rsidRPr="00DA23C5">
        <w:rPr>
          <w:rFonts w:ascii="Arial" w:eastAsia="MS Mincho" w:hAnsi="Arial" w:cs="Arial"/>
          <w:b/>
          <w:bCs/>
          <w:sz w:val="24"/>
          <w:szCs w:val="24"/>
          <w:lang w:eastAsia="zh-CN"/>
        </w:rPr>
        <w:t xml:space="preserve">Vorige en huidige ECB-voorzitters </w:t>
      </w:r>
    </w:p>
    <w:p w:rsidR="00DA23C5" w:rsidRPr="00DA23C5" w:rsidRDefault="00DA23C5" w:rsidP="00DA23C5">
      <w:pPr>
        <w:suppressAutoHyphens/>
        <w:spacing w:after="0" w:line="240" w:lineRule="auto"/>
        <w:rPr>
          <w:rFonts w:ascii="Arial" w:eastAsia="MS Mincho" w:hAnsi="Arial" w:cs="Arial"/>
          <w:lang w:eastAsia="zh-CN"/>
        </w:rPr>
      </w:pPr>
    </w:p>
    <w:p w:rsidR="00DA23C5" w:rsidRPr="00DA23C5" w:rsidRDefault="00DA23C5" w:rsidP="00DA23C5">
      <w:pPr>
        <w:suppressAutoHyphens/>
        <w:spacing w:after="0" w:line="240" w:lineRule="auto"/>
        <w:rPr>
          <w:rFonts w:ascii="Arial" w:eastAsia="MS Mincho" w:hAnsi="Arial" w:cs="Arial"/>
          <w:b/>
          <w:bCs/>
          <w:lang w:eastAsia="zh-CN"/>
        </w:rPr>
      </w:pPr>
      <w:r w:rsidRPr="00DA23C5">
        <w:rPr>
          <w:rFonts w:ascii="Arial" w:eastAsia="MS Mincho" w:hAnsi="Arial" w:cs="Arial"/>
          <w:b/>
          <w:bCs/>
          <w:lang w:eastAsia="zh-CN"/>
        </w:rPr>
        <w:t xml:space="preserve">Willem </w:t>
      </w:r>
      <w:proofErr w:type="spellStart"/>
      <w:r w:rsidRPr="00DA23C5">
        <w:rPr>
          <w:rFonts w:ascii="Arial" w:eastAsia="MS Mincho" w:hAnsi="Arial" w:cs="Arial"/>
          <w:b/>
          <w:bCs/>
          <w:lang w:eastAsia="zh-CN"/>
        </w:rPr>
        <w:t>Duisenberg</w:t>
      </w:r>
      <w:proofErr w:type="spellEnd"/>
      <w:r w:rsidRPr="00DA23C5">
        <w:rPr>
          <w:rFonts w:ascii="Arial" w:eastAsia="MS Mincho" w:hAnsi="Arial" w:cs="Arial"/>
          <w:b/>
          <w:bCs/>
          <w:lang w:eastAsia="zh-CN"/>
        </w:rPr>
        <w:t xml:space="preserve"> (1935-2005) voorzitter van de ECB van 1998-2003 </w:t>
      </w:r>
    </w:p>
    <w:p w:rsidR="00DA23C5" w:rsidRPr="00DA23C5" w:rsidRDefault="00DA23C5" w:rsidP="00DA23C5">
      <w:pPr>
        <w:suppressAutoHyphens/>
        <w:spacing w:after="0" w:line="240" w:lineRule="auto"/>
        <w:jc w:val="both"/>
        <w:rPr>
          <w:rFonts w:ascii="Arial" w:eastAsia="MS Mincho" w:hAnsi="Arial" w:cs="Arial"/>
          <w:lang w:eastAsia="zh-CN"/>
        </w:rPr>
      </w:pPr>
      <w:r w:rsidRPr="00DA23C5">
        <w:rPr>
          <w:rFonts w:ascii="Arial" w:eastAsia="MS Mincho" w:hAnsi="Arial" w:cs="Arial"/>
          <w:lang w:eastAsia="zh-CN"/>
        </w:rPr>
        <w:t xml:space="preserve">Hij was een Nederlandse politicus en econoom en de eerste voorzitter van de Europese Centrale Bank in Frankfurt </w:t>
      </w:r>
      <w:proofErr w:type="spellStart"/>
      <w:r w:rsidRPr="00DA23C5">
        <w:rPr>
          <w:rFonts w:ascii="Arial" w:eastAsia="MS Mincho" w:hAnsi="Arial" w:cs="Arial"/>
          <w:lang w:eastAsia="zh-CN"/>
        </w:rPr>
        <w:t>am</w:t>
      </w:r>
      <w:proofErr w:type="spellEnd"/>
      <w:r w:rsidRPr="00DA23C5">
        <w:rPr>
          <w:rFonts w:ascii="Arial" w:eastAsia="MS Mincho" w:hAnsi="Arial" w:cs="Arial"/>
          <w:lang w:eastAsia="zh-CN"/>
        </w:rPr>
        <w:t xml:space="preserve"> Main van 1998 tot 2003. De invoering van de contante euro onder zijn voorzitterschap in 2002 leverde hem de bijnaam "Mr Euro" op. Zijn handtekening staat op alle eurobankbiljetten die tot 2003 zijn gedrukt. </w:t>
      </w:r>
    </w:p>
    <w:p w:rsidR="00DA23C5" w:rsidRPr="00DA23C5" w:rsidRDefault="00DA23C5" w:rsidP="00DA23C5">
      <w:pPr>
        <w:suppressAutoHyphens/>
        <w:spacing w:after="0" w:line="240" w:lineRule="auto"/>
        <w:jc w:val="both"/>
        <w:rPr>
          <w:rFonts w:ascii="Arial" w:eastAsia="MS Mincho" w:hAnsi="Arial" w:cs="Arial"/>
          <w:lang w:eastAsia="zh-CN"/>
        </w:rPr>
      </w:pPr>
      <w:r w:rsidRPr="00DA23C5">
        <w:rPr>
          <w:rFonts w:ascii="Arial" w:eastAsia="MS Mincho" w:hAnsi="Arial" w:cs="Arial"/>
          <w:lang w:eastAsia="zh-CN"/>
        </w:rPr>
        <w:t xml:space="preserve">Vanaf 1978 nam hij regelmatig deel aan de Bilderbergconferentie en hij was lange tijd lid van het leidinggevende comité van de Bilderberggroep van David Rockefeller. </w:t>
      </w:r>
    </w:p>
    <w:p w:rsidR="00DA23C5" w:rsidRPr="00DA23C5" w:rsidRDefault="00DA23C5" w:rsidP="00DA23C5">
      <w:pPr>
        <w:suppressAutoHyphens/>
        <w:spacing w:after="0" w:line="240" w:lineRule="auto"/>
        <w:rPr>
          <w:rFonts w:ascii="Arial" w:eastAsia="MS Mincho" w:hAnsi="Arial" w:cs="Arial"/>
          <w:lang w:eastAsia="zh-CN"/>
        </w:rPr>
      </w:pPr>
    </w:p>
    <w:p w:rsidR="00DA23C5" w:rsidRPr="00DA23C5" w:rsidRDefault="00DA23C5" w:rsidP="00DA23C5">
      <w:pPr>
        <w:suppressAutoHyphens/>
        <w:spacing w:after="0" w:line="240" w:lineRule="auto"/>
        <w:rPr>
          <w:rFonts w:ascii="Arial" w:eastAsia="MS Mincho" w:hAnsi="Arial" w:cs="Arial"/>
          <w:b/>
          <w:bCs/>
          <w:lang w:eastAsia="zh-CN"/>
        </w:rPr>
      </w:pPr>
      <w:r w:rsidRPr="00DA23C5">
        <w:rPr>
          <w:rFonts w:ascii="Arial" w:eastAsia="MS Mincho" w:hAnsi="Arial" w:cs="Arial"/>
          <w:b/>
          <w:bCs/>
          <w:lang w:eastAsia="zh-CN"/>
        </w:rPr>
        <w:t xml:space="preserve">Jean-Claude </w:t>
      </w:r>
      <w:proofErr w:type="spellStart"/>
      <w:r w:rsidRPr="00DA23C5">
        <w:rPr>
          <w:rFonts w:ascii="Arial" w:eastAsia="MS Mincho" w:hAnsi="Arial" w:cs="Arial"/>
          <w:b/>
          <w:bCs/>
          <w:lang w:eastAsia="zh-CN"/>
        </w:rPr>
        <w:t>Trichet</w:t>
      </w:r>
      <w:proofErr w:type="spellEnd"/>
      <w:r w:rsidRPr="00DA23C5">
        <w:rPr>
          <w:rFonts w:ascii="Arial" w:eastAsia="MS Mincho" w:hAnsi="Arial" w:cs="Arial"/>
          <w:b/>
          <w:bCs/>
          <w:lang w:eastAsia="zh-CN"/>
        </w:rPr>
        <w:t xml:space="preserve"> ECB-voorzitter van 2003-2011 </w:t>
      </w:r>
    </w:p>
    <w:p w:rsidR="00DA23C5" w:rsidRPr="00DA23C5" w:rsidRDefault="00DA23C5" w:rsidP="00DA23C5">
      <w:pPr>
        <w:suppressAutoHyphens/>
        <w:spacing w:after="0" w:line="240" w:lineRule="auto"/>
        <w:jc w:val="both"/>
        <w:rPr>
          <w:rFonts w:ascii="Arial" w:eastAsia="MS Mincho" w:hAnsi="Arial" w:cs="Arial"/>
          <w:lang w:eastAsia="zh-CN"/>
        </w:rPr>
      </w:pPr>
      <w:r w:rsidRPr="00DA23C5">
        <w:rPr>
          <w:rFonts w:ascii="Arial" w:eastAsia="MS Mincho" w:hAnsi="Arial" w:cs="Arial"/>
          <w:lang w:eastAsia="zh-CN"/>
        </w:rPr>
        <w:t xml:space="preserve">In 1978 werd hij adviseur van de voormalige Franse president Valéry Giscard </w:t>
      </w:r>
      <w:proofErr w:type="spellStart"/>
      <w:r w:rsidRPr="00DA23C5">
        <w:rPr>
          <w:rFonts w:ascii="Arial" w:eastAsia="MS Mincho" w:hAnsi="Arial" w:cs="Arial"/>
          <w:lang w:eastAsia="zh-CN"/>
        </w:rPr>
        <w:t>d'Estaing</w:t>
      </w:r>
      <w:proofErr w:type="spellEnd"/>
      <w:r w:rsidRPr="00DA23C5">
        <w:rPr>
          <w:rFonts w:ascii="Arial" w:eastAsia="MS Mincho" w:hAnsi="Arial" w:cs="Arial"/>
          <w:lang w:eastAsia="zh-CN"/>
        </w:rPr>
        <w:t xml:space="preserve">. In 1993 werd hij benoemd tot hoofd van de Franse centrale bank. Jean-Claude </w:t>
      </w:r>
      <w:proofErr w:type="spellStart"/>
      <w:r w:rsidRPr="00DA23C5">
        <w:rPr>
          <w:rFonts w:ascii="Arial" w:eastAsia="MS Mincho" w:hAnsi="Arial" w:cs="Arial"/>
          <w:lang w:eastAsia="zh-CN"/>
        </w:rPr>
        <w:t>Trichet</w:t>
      </w:r>
      <w:proofErr w:type="spellEnd"/>
      <w:r w:rsidRPr="00DA23C5">
        <w:rPr>
          <w:rFonts w:ascii="Arial" w:eastAsia="MS Mincho" w:hAnsi="Arial" w:cs="Arial"/>
          <w:lang w:eastAsia="zh-CN"/>
        </w:rPr>
        <w:t xml:space="preserve"> is vrijmetselaar en zit in het bestuur de door de familie Rockefeller opgerichte Group of </w:t>
      </w:r>
      <w:proofErr w:type="spellStart"/>
      <w:r w:rsidRPr="00DA23C5">
        <w:rPr>
          <w:rFonts w:ascii="Arial" w:eastAsia="MS Mincho" w:hAnsi="Arial" w:cs="Arial"/>
          <w:lang w:eastAsia="zh-CN"/>
        </w:rPr>
        <w:t>Thirty</w:t>
      </w:r>
      <w:proofErr w:type="spellEnd"/>
      <w:r w:rsidRPr="00DA23C5">
        <w:rPr>
          <w:rFonts w:ascii="Arial" w:eastAsia="MS Mincho" w:hAnsi="Arial" w:cs="Arial"/>
          <w:lang w:eastAsia="zh-CN"/>
        </w:rPr>
        <w:t xml:space="preserve">, een privéclub van vooraanstaande financiële leidinggevende personen die is. </w:t>
      </w:r>
    </w:p>
    <w:p w:rsidR="00DA23C5" w:rsidRPr="00DA23C5" w:rsidRDefault="00DA23C5" w:rsidP="00DA23C5">
      <w:pPr>
        <w:suppressAutoHyphens/>
        <w:spacing w:after="0" w:line="240" w:lineRule="auto"/>
        <w:jc w:val="both"/>
        <w:rPr>
          <w:rFonts w:ascii="Arial" w:eastAsia="MS Mincho" w:hAnsi="Arial" w:cs="Arial"/>
          <w:lang w:eastAsia="zh-CN"/>
        </w:rPr>
      </w:pPr>
      <w:r w:rsidRPr="00DA23C5">
        <w:rPr>
          <w:rFonts w:ascii="Arial" w:eastAsia="MS Mincho" w:hAnsi="Arial" w:cs="Arial"/>
          <w:lang w:eastAsia="zh-CN"/>
        </w:rPr>
        <w:t xml:space="preserve">Hij is de Europese voorzitter van de Trilaterale Commissie, opgericht door Kissinger en Rockefeller. Hij was ook lange tijd lid van het leidinggevende comité van de Bilderberggroep. </w:t>
      </w:r>
    </w:p>
    <w:p w:rsidR="00DA23C5" w:rsidRPr="00DA23C5" w:rsidRDefault="00DA23C5" w:rsidP="00DA23C5">
      <w:pPr>
        <w:suppressAutoHyphens/>
        <w:spacing w:after="0" w:line="240" w:lineRule="auto"/>
        <w:rPr>
          <w:rFonts w:ascii="Arial" w:eastAsia="MS Mincho" w:hAnsi="Arial" w:cs="Arial"/>
          <w:lang w:eastAsia="zh-CN"/>
        </w:rPr>
      </w:pPr>
    </w:p>
    <w:p w:rsidR="00DA23C5" w:rsidRPr="00DA23C5" w:rsidRDefault="00DA23C5" w:rsidP="00DA23C5">
      <w:pPr>
        <w:suppressAutoHyphens/>
        <w:spacing w:after="0" w:line="240" w:lineRule="auto"/>
        <w:rPr>
          <w:rFonts w:ascii="Arial" w:eastAsia="MS Mincho" w:hAnsi="Arial" w:cs="Arial"/>
          <w:b/>
          <w:bCs/>
          <w:lang w:eastAsia="zh-CN"/>
        </w:rPr>
      </w:pPr>
      <w:r w:rsidRPr="00DA23C5">
        <w:rPr>
          <w:rFonts w:ascii="Arial" w:eastAsia="MS Mincho" w:hAnsi="Arial" w:cs="Arial"/>
          <w:b/>
          <w:bCs/>
          <w:lang w:eastAsia="zh-CN"/>
        </w:rPr>
        <w:t xml:space="preserve">Mario </w:t>
      </w:r>
      <w:proofErr w:type="spellStart"/>
      <w:r w:rsidRPr="00DA23C5">
        <w:rPr>
          <w:rFonts w:ascii="Arial" w:eastAsia="MS Mincho" w:hAnsi="Arial" w:cs="Arial"/>
          <w:b/>
          <w:bCs/>
          <w:lang w:eastAsia="zh-CN"/>
        </w:rPr>
        <w:t>Draghi</w:t>
      </w:r>
      <w:proofErr w:type="spellEnd"/>
      <w:r w:rsidRPr="00DA23C5">
        <w:rPr>
          <w:rFonts w:ascii="Arial" w:eastAsia="MS Mincho" w:hAnsi="Arial" w:cs="Arial"/>
          <w:b/>
          <w:bCs/>
          <w:lang w:eastAsia="zh-CN"/>
        </w:rPr>
        <w:t xml:space="preserve"> ECB-voorzitter van 2011-2019 </w:t>
      </w:r>
    </w:p>
    <w:p w:rsidR="00DA23C5" w:rsidRPr="00DA23C5" w:rsidRDefault="00DA23C5" w:rsidP="00DA23C5">
      <w:pPr>
        <w:suppressAutoHyphens/>
        <w:spacing w:after="0" w:line="240" w:lineRule="auto"/>
        <w:rPr>
          <w:rFonts w:ascii="Arial" w:eastAsia="MS Mincho" w:hAnsi="Arial" w:cs="Arial"/>
          <w:lang w:eastAsia="zh-CN"/>
        </w:rPr>
      </w:pPr>
      <w:r w:rsidRPr="00DA23C5">
        <w:rPr>
          <w:rFonts w:ascii="Arial" w:eastAsia="MS Mincho" w:hAnsi="Arial" w:cs="Arial"/>
          <w:lang w:eastAsia="zh-CN"/>
        </w:rPr>
        <w:t xml:space="preserve">Hij is een Italiaanse centrale bankier die van 13 februari 2021 tot 22 oktober 2022 premier van Italië was. </w:t>
      </w:r>
      <w:proofErr w:type="spellStart"/>
      <w:r w:rsidRPr="00DA23C5">
        <w:rPr>
          <w:rFonts w:ascii="Arial" w:eastAsia="MS Mincho" w:hAnsi="Arial" w:cs="Arial"/>
          <w:lang w:eastAsia="zh-CN"/>
        </w:rPr>
        <w:t>Draghi</w:t>
      </w:r>
      <w:proofErr w:type="spellEnd"/>
      <w:r w:rsidRPr="00DA23C5">
        <w:rPr>
          <w:rFonts w:ascii="Arial" w:eastAsia="MS Mincho" w:hAnsi="Arial" w:cs="Arial"/>
          <w:lang w:eastAsia="zh-CN"/>
        </w:rPr>
        <w:t xml:space="preserve"> was van 2006 tot 2011 gouverneur van de Italiaanse centrale bank. Hij is vrijmetselaar en was deelnemer aan de Bilderbergconferentie in 1994, 1995, 2002, 2004 en 2007. </w:t>
      </w:r>
    </w:p>
    <w:p w:rsidR="00DA23C5" w:rsidRPr="00DA23C5" w:rsidRDefault="00DA23C5" w:rsidP="00DA23C5">
      <w:pPr>
        <w:suppressAutoHyphens/>
        <w:spacing w:after="0" w:line="240" w:lineRule="auto"/>
        <w:rPr>
          <w:rFonts w:ascii="Arial" w:eastAsia="MS Mincho" w:hAnsi="Arial" w:cs="Arial"/>
          <w:lang w:eastAsia="zh-CN"/>
        </w:rPr>
      </w:pPr>
      <w:r w:rsidRPr="00DA23C5">
        <w:rPr>
          <w:rFonts w:ascii="Arial" w:eastAsia="MS Mincho" w:hAnsi="Arial" w:cs="Arial"/>
          <w:lang w:eastAsia="zh-CN"/>
        </w:rPr>
        <w:t xml:space="preserve">Hij is ook lid van de Group of </w:t>
      </w:r>
      <w:proofErr w:type="spellStart"/>
      <w:r w:rsidRPr="00DA23C5">
        <w:rPr>
          <w:rFonts w:ascii="Arial" w:eastAsia="MS Mincho" w:hAnsi="Arial" w:cs="Arial"/>
          <w:lang w:eastAsia="zh-CN"/>
        </w:rPr>
        <w:t>Thirty</w:t>
      </w:r>
      <w:proofErr w:type="spellEnd"/>
      <w:r w:rsidRPr="00DA23C5">
        <w:rPr>
          <w:rFonts w:ascii="Arial" w:eastAsia="MS Mincho" w:hAnsi="Arial" w:cs="Arial"/>
          <w:lang w:eastAsia="zh-CN"/>
        </w:rPr>
        <w:t xml:space="preserve">, opgericht door de Rockefeller familie. </w:t>
      </w:r>
    </w:p>
    <w:p w:rsidR="00DA23C5" w:rsidRPr="00DA23C5" w:rsidRDefault="00DA23C5" w:rsidP="00DA23C5">
      <w:pPr>
        <w:suppressAutoHyphens/>
        <w:spacing w:after="0" w:line="240" w:lineRule="auto"/>
        <w:rPr>
          <w:rFonts w:ascii="Arial" w:eastAsia="MS Mincho" w:hAnsi="Arial" w:cs="Arial"/>
          <w:lang w:eastAsia="zh-CN"/>
        </w:rPr>
      </w:pPr>
    </w:p>
    <w:p w:rsidR="00DA23C5" w:rsidRPr="00DA23C5" w:rsidRDefault="00DA23C5" w:rsidP="00DA23C5">
      <w:pPr>
        <w:suppressAutoHyphens/>
        <w:spacing w:after="0" w:line="240" w:lineRule="auto"/>
        <w:rPr>
          <w:rFonts w:ascii="Arial" w:eastAsia="MS Mincho" w:hAnsi="Arial" w:cs="Arial"/>
          <w:b/>
          <w:bCs/>
          <w:lang w:eastAsia="zh-CN"/>
        </w:rPr>
      </w:pPr>
      <w:r w:rsidRPr="00DA23C5">
        <w:rPr>
          <w:rFonts w:ascii="Arial" w:eastAsia="MS Mincho" w:hAnsi="Arial" w:cs="Arial"/>
          <w:b/>
          <w:bCs/>
          <w:lang w:eastAsia="zh-CN"/>
        </w:rPr>
        <w:t xml:space="preserve">Christine Lagarde ECB-voorzitter sinds 2019 </w:t>
      </w:r>
    </w:p>
    <w:p w:rsidR="00DA23C5" w:rsidRPr="00DA23C5" w:rsidRDefault="00DA23C5" w:rsidP="00DA23C5">
      <w:pPr>
        <w:suppressAutoHyphens/>
        <w:spacing w:after="0" w:line="240" w:lineRule="auto"/>
        <w:rPr>
          <w:rFonts w:ascii="Arial" w:eastAsia="MS Mincho" w:hAnsi="Arial" w:cs="Arial"/>
          <w:lang w:eastAsia="zh-CN"/>
        </w:rPr>
      </w:pPr>
      <w:r w:rsidRPr="00DA23C5">
        <w:rPr>
          <w:rFonts w:ascii="Arial" w:eastAsia="MS Mincho" w:hAnsi="Arial" w:cs="Arial"/>
          <w:lang w:eastAsia="zh-CN"/>
        </w:rPr>
        <w:t xml:space="preserve">Ze is een Franse politica en juriste. Van 2011 tot 2019 was Lagarde de leidende directeur van het Internationaal Monetair Fonds (IMF). Lagarde is lid van de Bilderberggroep en was deelnemer aan de Bilderbergconferentie in 2009, 2013, 2014, 2016 en 2017. Lagarde is ook lid van de vrijmetselaarsloges The Ring en Edmund Burke. </w:t>
      </w:r>
    </w:p>
    <w:p w:rsidR="00DA23C5" w:rsidRPr="00DA23C5" w:rsidRDefault="00DA23C5" w:rsidP="00DA23C5">
      <w:pPr>
        <w:suppressAutoHyphens/>
        <w:spacing w:after="0" w:line="240" w:lineRule="auto"/>
        <w:rPr>
          <w:rFonts w:ascii="Arial" w:eastAsia="MS Mincho" w:hAnsi="Arial" w:cs="Arial"/>
          <w:lang w:eastAsia="zh-CN"/>
        </w:rPr>
      </w:pPr>
    </w:p>
    <w:p w:rsidR="00DA23C5" w:rsidRPr="00DA23C5" w:rsidRDefault="00DA23C5" w:rsidP="00DA23C5">
      <w:pPr>
        <w:suppressAutoHyphens/>
        <w:spacing w:after="0" w:line="240" w:lineRule="auto"/>
        <w:rPr>
          <w:rFonts w:ascii="Arial" w:eastAsia="MS Mincho" w:hAnsi="Arial" w:cs="Arial"/>
          <w:b/>
          <w:bCs/>
          <w:sz w:val="24"/>
          <w:szCs w:val="24"/>
          <w:lang w:eastAsia="zh-CN"/>
        </w:rPr>
      </w:pPr>
    </w:p>
    <w:p w:rsidR="00DA23C5" w:rsidRPr="00DA23C5" w:rsidRDefault="00DA23C5" w:rsidP="00DA23C5">
      <w:pPr>
        <w:suppressAutoHyphens/>
        <w:spacing w:after="0" w:line="240" w:lineRule="auto"/>
        <w:rPr>
          <w:rFonts w:ascii="Arial" w:eastAsia="MS Mincho" w:hAnsi="Arial" w:cs="Arial"/>
          <w:b/>
          <w:bCs/>
          <w:sz w:val="24"/>
          <w:szCs w:val="24"/>
          <w:lang w:eastAsia="zh-CN"/>
        </w:rPr>
      </w:pPr>
      <w:r w:rsidRPr="00DA23C5">
        <w:rPr>
          <w:rFonts w:ascii="Arial" w:eastAsia="MS Mincho" w:hAnsi="Arial" w:cs="Arial"/>
          <w:b/>
          <w:bCs/>
          <w:sz w:val="24"/>
          <w:szCs w:val="24"/>
          <w:lang w:eastAsia="zh-CN"/>
        </w:rPr>
        <w:t xml:space="preserve">Tot slot komen we bij de vicevoorzitters van de ECB. </w:t>
      </w:r>
    </w:p>
    <w:p w:rsidR="00DA23C5" w:rsidRPr="00DA23C5" w:rsidRDefault="00DA23C5" w:rsidP="00DA23C5">
      <w:pPr>
        <w:suppressAutoHyphens/>
        <w:spacing w:after="0" w:line="240" w:lineRule="auto"/>
        <w:rPr>
          <w:rFonts w:ascii="Arial" w:eastAsia="MS Mincho" w:hAnsi="Arial" w:cs="Arial"/>
          <w:lang w:eastAsia="zh-CN"/>
        </w:rPr>
      </w:pPr>
    </w:p>
    <w:p w:rsidR="00DA23C5" w:rsidRPr="00DA23C5" w:rsidRDefault="00DA23C5" w:rsidP="00DA23C5">
      <w:pPr>
        <w:suppressAutoHyphens/>
        <w:spacing w:after="0" w:line="240" w:lineRule="auto"/>
        <w:rPr>
          <w:rFonts w:ascii="Arial" w:eastAsia="MS Mincho" w:hAnsi="Arial" w:cs="Arial"/>
          <w:b/>
          <w:bCs/>
          <w:lang w:eastAsia="zh-CN"/>
        </w:rPr>
      </w:pPr>
      <w:proofErr w:type="spellStart"/>
      <w:r w:rsidRPr="00DA23C5">
        <w:rPr>
          <w:rFonts w:ascii="Arial" w:eastAsia="MS Mincho" w:hAnsi="Arial" w:cs="Arial"/>
          <w:b/>
          <w:bCs/>
          <w:lang w:eastAsia="zh-CN"/>
        </w:rPr>
        <w:t>Vítor</w:t>
      </w:r>
      <w:proofErr w:type="spellEnd"/>
      <w:r w:rsidRPr="00DA23C5">
        <w:rPr>
          <w:rFonts w:ascii="Arial" w:eastAsia="MS Mincho" w:hAnsi="Arial" w:cs="Arial"/>
          <w:b/>
          <w:bCs/>
          <w:lang w:eastAsia="zh-CN"/>
        </w:rPr>
        <w:t xml:space="preserve"> </w:t>
      </w:r>
      <w:proofErr w:type="spellStart"/>
      <w:r w:rsidRPr="00DA23C5">
        <w:rPr>
          <w:rFonts w:ascii="Arial" w:eastAsia="MS Mincho" w:hAnsi="Arial" w:cs="Arial"/>
          <w:b/>
          <w:bCs/>
          <w:lang w:eastAsia="zh-CN"/>
        </w:rPr>
        <w:t>Constâncio</w:t>
      </w:r>
      <w:proofErr w:type="spellEnd"/>
      <w:r w:rsidRPr="00DA23C5">
        <w:rPr>
          <w:rFonts w:ascii="Arial" w:eastAsia="MS Mincho" w:hAnsi="Arial" w:cs="Arial"/>
          <w:b/>
          <w:bCs/>
          <w:lang w:eastAsia="zh-CN"/>
        </w:rPr>
        <w:t xml:space="preserve"> – vicevoorzitter van de ECB van 2010-2018 </w:t>
      </w:r>
    </w:p>
    <w:p w:rsidR="00DA23C5" w:rsidRPr="00DA23C5" w:rsidRDefault="00DA23C5" w:rsidP="00DA23C5">
      <w:pPr>
        <w:suppressAutoHyphens/>
        <w:spacing w:after="0" w:line="240" w:lineRule="auto"/>
        <w:rPr>
          <w:rFonts w:ascii="Arial" w:eastAsia="MS Mincho" w:hAnsi="Arial" w:cs="Arial"/>
          <w:lang w:eastAsia="zh-CN"/>
        </w:rPr>
      </w:pPr>
      <w:r w:rsidRPr="00DA23C5">
        <w:rPr>
          <w:rFonts w:ascii="Arial" w:eastAsia="MS Mincho" w:hAnsi="Arial" w:cs="Arial"/>
          <w:lang w:eastAsia="zh-CN"/>
        </w:rPr>
        <w:t xml:space="preserve">Hij was deelnemer aan de Bilderberg Conferentie in 1978, 1979 en 1988. </w:t>
      </w:r>
    </w:p>
    <w:p w:rsidR="00DA23C5" w:rsidRPr="00DA23C5" w:rsidRDefault="00DA23C5" w:rsidP="00DA23C5">
      <w:pPr>
        <w:suppressAutoHyphens/>
        <w:spacing w:after="0" w:line="240" w:lineRule="auto"/>
        <w:rPr>
          <w:rFonts w:ascii="Arial" w:eastAsia="MS Mincho" w:hAnsi="Arial" w:cs="Arial"/>
          <w:lang w:eastAsia="zh-CN"/>
        </w:rPr>
      </w:pPr>
    </w:p>
    <w:p w:rsidR="00DA23C5" w:rsidRPr="00DA23C5" w:rsidRDefault="00DA23C5" w:rsidP="00DA23C5">
      <w:pPr>
        <w:suppressAutoHyphens/>
        <w:spacing w:after="0" w:line="240" w:lineRule="auto"/>
        <w:rPr>
          <w:rFonts w:ascii="Arial" w:eastAsia="MS Mincho" w:hAnsi="Arial" w:cs="Arial"/>
          <w:b/>
          <w:bCs/>
          <w:lang w:eastAsia="zh-CN"/>
        </w:rPr>
      </w:pPr>
      <w:r w:rsidRPr="00DA23C5">
        <w:rPr>
          <w:rFonts w:ascii="Arial" w:eastAsia="MS Mincho" w:hAnsi="Arial" w:cs="Arial"/>
          <w:b/>
          <w:bCs/>
          <w:lang w:eastAsia="zh-CN"/>
        </w:rPr>
        <w:t xml:space="preserve">Luis de </w:t>
      </w:r>
      <w:proofErr w:type="spellStart"/>
      <w:r w:rsidRPr="00DA23C5">
        <w:rPr>
          <w:rFonts w:ascii="Arial" w:eastAsia="MS Mincho" w:hAnsi="Arial" w:cs="Arial"/>
          <w:b/>
          <w:bCs/>
          <w:lang w:eastAsia="zh-CN"/>
        </w:rPr>
        <w:t>Guindos</w:t>
      </w:r>
      <w:proofErr w:type="spellEnd"/>
      <w:r w:rsidRPr="00DA23C5">
        <w:rPr>
          <w:rFonts w:ascii="Arial" w:eastAsia="MS Mincho" w:hAnsi="Arial" w:cs="Arial"/>
          <w:b/>
          <w:bCs/>
          <w:lang w:eastAsia="zh-CN"/>
        </w:rPr>
        <w:t xml:space="preserve"> – vicevoorzitter van de ECB sinds 2018 </w:t>
      </w:r>
    </w:p>
    <w:p w:rsidR="00DA23C5" w:rsidRPr="00DA23C5" w:rsidRDefault="00DA23C5" w:rsidP="00DA23C5">
      <w:pPr>
        <w:suppressAutoHyphens/>
        <w:spacing w:after="0" w:line="240" w:lineRule="auto"/>
        <w:rPr>
          <w:rFonts w:ascii="Arial" w:eastAsia="MS Mincho" w:hAnsi="Arial" w:cs="Arial"/>
          <w:lang w:eastAsia="zh-CN"/>
        </w:rPr>
      </w:pPr>
      <w:r w:rsidRPr="00DA23C5">
        <w:rPr>
          <w:rFonts w:ascii="Arial" w:eastAsia="MS Mincho" w:hAnsi="Arial" w:cs="Arial"/>
          <w:lang w:eastAsia="zh-CN"/>
        </w:rPr>
        <w:t xml:space="preserve">Deelnemers aan de Bilderbergconferentie 2013 en 2017. </w:t>
      </w:r>
    </w:p>
    <w:p w:rsidR="00DA23C5" w:rsidRPr="00DA23C5" w:rsidRDefault="00DA23C5" w:rsidP="00DA23C5">
      <w:pPr>
        <w:suppressAutoHyphens/>
        <w:spacing w:after="0" w:line="240" w:lineRule="auto"/>
        <w:rPr>
          <w:rFonts w:ascii="Arial" w:eastAsia="MS Mincho" w:hAnsi="Arial" w:cs="Arial"/>
          <w:lang w:eastAsia="zh-CN"/>
        </w:rPr>
      </w:pPr>
    </w:p>
    <w:p w:rsidR="00DA23C5" w:rsidRPr="00DA23C5" w:rsidRDefault="00DA23C5" w:rsidP="00DA23C5">
      <w:pPr>
        <w:suppressAutoHyphens/>
        <w:spacing w:after="0" w:line="240" w:lineRule="auto"/>
        <w:jc w:val="both"/>
        <w:rPr>
          <w:rFonts w:ascii="Arial" w:eastAsia="MS Mincho" w:hAnsi="Arial" w:cs="Arial"/>
          <w:lang w:eastAsia="zh-CN"/>
        </w:rPr>
      </w:pPr>
      <w:r w:rsidRPr="00DA23C5">
        <w:rPr>
          <w:rFonts w:ascii="Arial" w:eastAsia="MS Mincho" w:hAnsi="Arial" w:cs="Arial"/>
          <w:lang w:eastAsia="zh-CN"/>
        </w:rPr>
        <w:t xml:space="preserve">Dames en heren, het wordt heel duidelijk dat de Bilderberg- groep, de Trilaterale Commissie en hun meesterbreinen sterke verbindingen en invloed hebben op de ECB en haar besluitvormers. </w:t>
      </w:r>
    </w:p>
    <w:p w:rsidR="00DA23C5" w:rsidRPr="00DA23C5" w:rsidRDefault="00DA23C5" w:rsidP="00DA23C5">
      <w:pPr>
        <w:suppressAutoHyphens/>
        <w:spacing w:after="0" w:line="240" w:lineRule="auto"/>
        <w:jc w:val="both"/>
        <w:rPr>
          <w:rFonts w:ascii="Arial" w:eastAsia="MS Mincho" w:hAnsi="Arial" w:cs="Arial"/>
          <w:lang w:eastAsia="zh-CN"/>
        </w:rPr>
      </w:pPr>
      <w:r w:rsidRPr="00DA23C5">
        <w:rPr>
          <w:rFonts w:ascii="Arial" w:eastAsia="MS Mincho" w:hAnsi="Arial" w:cs="Arial"/>
          <w:lang w:eastAsia="zh-CN"/>
        </w:rPr>
        <w:t xml:space="preserve">De doelstellingen van deze twee schakels zijn nu algemeen bekend. David Rockefeller vertelde het Economisch Comité van de Verenigde Naties in 1994: </w:t>
      </w:r>
      <w:r w:rsidRPr="00DA23C5">
        <w:rPr>
          <w:rFonts w:ascii="Arial" w:eastAsia="MS Mincho" w:hAnsi="Arial" w:cs="Arial"/>
          <w:i/>
          <w:iCs/>
          <w:lang w:eastAsia="zh-CN"/>
        </w:rPr>
        <w:t>We staan aan de vooravond van een wereldwijde omvorming, alles wat we nodig hebben is de juiste allesomvattende crisis en de naties zullen instemmen met de nieuwe wereldorde.</w:t>
      </w:r>
      <w:r w:rsidRPr="00DA23C5">
        <w:rPr>
          <w:rFonts w:ascii="Arial" w:eastAsia="MS Mincho" w:hAnsi="Arial" w:cs="Arial"/>
          <w:lang w:eastAsia="zh-CN"/>
        </w:rPr>
        <w:t xml:space="preserve"> </w:t>
      </w:r>
    </w:p>
    <w:p w:rsidR="00DA23C5" w:rsidRPr="00DA23C5" w:rsidRDefault="00DA23C5" w:rsidP="00DA23C5">
      <w:pPr>
        <w:suppressAutoHyphens/>
        <w:spacing w:after="0" w:line="240" w:lineRule="auto"/>
        <w:rPr>
          <w:rFonts w:ascii="Arial" w:eastAsia="MS Mincho" w:hAnsi="Arial" w:cs="Arial"/>
          <w:lang w:eastAsia="zh-CN"/>
        </w:rPr>
      </w:pPr>
    </w:p>
    <w:p w:rsidR="00DA23C5" w:rsidRPr="00DA23C5" w:rsidRDefault="00DA23C5" w:rsidP="00DA23C5">
      <w:pPr>
        <w:suppressAutoHyphens/>
        <w:spacing w:after="0" w:line="240" w:lineRule="auto"/>
        <w:jc w:val="both"/>
        <w:rPr>
          <w:rFonts w:ascii="Arial" w:eastAsia="MS Mincho" w:hAnsi="Arial" w:cs="Arial"/>
          <w:lang w:eastAsia="zh-CN"/>
        </w:rPr>
      </w:pPr>
      <w:r w:rsidRPr="00DA23C5">
        <w:rPr>
          <w:rFonts w:ascii="Arial" w:eastAsia="MS Mincho" w:hAnsi="Arial" w:cs="Arial"/>
          <w:lang w:eastAsia="zh-CN"/>
        </w:rPr>
        <w:t xml:space="preserve">Samenvattend moet dus worden gezegd dat de Bilderberggroep en de Trilaterale Commissie zijn opgezet als een wereldwijd optredende schaduwregering om deze nieuwe wereldorde stap voor stap voor te bereiden zonder de belangstelling van de bevolking. </w:t>
      </w:r>
    </w:p>
    <w:p w:rsidR="00DA23C5" w:rsidRPr="00DA23C5" w:rsidRDefault="00DA23C5" w:rsidP="00DA23C5">
      <w:pPr>
        <w:suppressAutoHyphens/>
        <w:spacing w:after="0" w:line="240" w:lineRule="auto"/>
        <w:jc w:val="both"/>
        <w:rPr>
          <w:rFonts w:ascii="Arial" w:eastAsia="MS Mincho" w:hAnsi="Arial" w:cs="Arial"/>
          <w:lang w:eastAsia="zh-CN"/>
        </w:rPr>
      </w:pPr>
      <w:r w:rsidRPr="00DA23C5">
        <w:rPr>
          <w:rFonts w:ascii="Arial" w:eastAsia="MS Mincho" w:hAnsi="Arial" w:cs="Arial"/>
          <w:lang w:eastAsia="zh-CN"/>
        </w:rPr>
        <w:t xml:space="preserve">De oprichting van de ECB moet dus worden gezien als een schaakzet om de nieuwe wereldorde in de financiële sector geleidelijk in te voeren. De installatie van de ECB was de volgende stap in het internationaal uitbreiden van de controle en de sturing van de nationale centrale banken. Dit betekent dat de centrale banken worden bestuurd door particuliere meesterbreinen en niet door de staten. De ECB dient dus het doel om een wereldwijde financiële orde op te richten die in handen is van internationale meesterbreinen en buiten de controle van nationale staten. </w:t>
      </w:r>
    </w:p>
    <w:p w:rsidR="00DA23C5" w:rsidRPr="00DA23C5" w:rsidRDefault="00DA23C5" w:rsidP="00DA23C5">
      <w:pPr>
        <w:suppressAutoHyphens/>
        <w:spacing w:after="0" w:line="240" w:lineRule="auto"/>
        <w:jc w:val="both"/>
        <w:rPr>
          <w:rFonts w:ascii="Arial" w:eastAsia="MS Mincho" w:hAnsi="Arial" w:cs="Arial"/>
          <w:lang w:eastAsia="zh-CN"/>
        </w:rPr>
      </w:pPr>
      <w:r w:rsidRPr="00DA23C5">
        <w:rPr>
          <w:rFonts w:ascii="Arial" w:eastAsia="MS Mincho" w:hAnsi="Arial" w:cs="Arial"/>
          <w:lang w:eastAsia="zh-CN"/>
        </w:rPr>
        <w:t xml:space="preserve">Dit wordt in dit opzicht bevestigd door het feit dat financieel expert Ernst Wolff er ook op wijst dat burgers en belastingbetalers </w:t>
      </w:r>
      <w:r w:rsidRPr="00DA23C5">
        <w:rPr>
          <w:rFonts w:ascii="Arial" w:eastAsia="MS Mincho" w:hAnsi="Arial" w:cs="Arial"/>
          <w:u w:val="single"/>
          <w:lang w:eastAsia="zh-CN"/>
        </w:rPr>
        <w:t>geen invloed hebben op de ECB.</w:t>
      </w:r>
      <w:r w:rsidRPr="00DA23C5">
        <w:rPr>
          <w:rFonts w:ascii="Arial" w:eastAsia="MS Mincho" w:hAnsi="Arial" w:cs="Arial"/>
          <w:lang w:eastAsia="zh-CN"/>
        </w:rPr>
        <w:t xml:space="preserve"> </w:t>
      </w:r>
    </w:p>
    <w:p w:rsidR="00DA23C5" w:rsidRPr="00DA23C5" w:rsidRDefault="00DA23C5" w:rsidP="00DA23C5">
      <w:pPr>
        <w:suppressAutoHyphens/>
        <w:spacing w:after="0" w:line="240" w:lineRule="auto"/>
        <w:jc w:val="both"/>
        <w:rPr>
          <w:rFonts w:ascii="Arial" w:eastAsia="MS Mincho" w:hAnsi="Arial" w:cs="Arial"/>
          <w:lang w:eastAsia="zh-CN"/>
        </w:rPr>
      </w:pPr>
    </w:p>
    <w:p w:rsidR="00DA23C5" w:rsidRPr="00DA23C5" w:rsidRDefault="00DA23C5" w:rsidP="00DA23C5">
      <w:pPr>
        <w:suppressAutoHyphens/>
        <w:spacing w:after="0" w:line="240" w:lineRule="auto"/>
        <w:jc w:val="both"/>
        <w:rPr>
          <w:rFonts w:ascii="Arial" w:eastAsia="MS Mincho" w:hAnsi="Arial" w:cs="Arial"/>
          <w:lang w:eastAsia="zh-CN"/>
        </w:rPr>
      </w:pPr>
      <w:r w:rsidRPr="00DA23C5">
        <w:rPr>
          <w:rFonts w:ascii="Arial" w:eastAsia="MS Mincho" w:hAnsi="Arial" w:cs="Arial"/>
          <w:lang w:eastAsia="zh-CN"/>
        </w:rPr>
        <w:t xml:space="preserve">Ernst Wolff: </w:t>
      </w:r>
      <w:r w:rsidRPr="00DA23C5">
        <w:rPr>
          <w:rFonts w:ascii="Arial" w:eastAsia="MS Mincho" w:hAnsi="Arial" w:cs="Arial"/>
          <w:i/>
          <w:iCs/>
          <w:lang w:eastAsia="zh-CN"/>
        </w:rPr>
        <w:t xml:space="preserve">De ECB werd opgericht in 1998, drie jaar voor de invoering van de euro, en is gevestigd in Frankfurt </w:t>
      </w:r>
      <w:proofErr w:type="spellStart"/>
      <w:r w:rsidRPr="00DA23C5">
        <w:rPr>
          <w:rFonts w:ascii="Arial" w:eastAsia="MS Mincho" w:hAnsi="Arial" w:cs="Arial"/>
          <w:i/>
          <w:iCs/>
          <w:lang w:eastAsia="zh-CN"/>
        </w:rPr>
        <w:t>am</w:t>
      </w:r>
      <w:proofErr w:type="spellEnd"/>
      <w:r w:rsidRPr="00DA23C5">
        <w:rPr>
          <w:rFonts w:ascii="Arial" w:eastAsia="MS Mincho" w:hAnsi="Arial" w:cs="Arial"/>
          <w:i/>
          <w:iCs/>
          <w:lang w:eastAsia="zh-CN"/>
        </w:rPr>
        <w:t xml:space="preserve"> Main. Sinds 2015 zetelen de ongeveer 2500 werknemers in een gebouw dat speciaal voor hen is gebouwd met belastinggeld van in totaal 1,3 miljard euro. Het beheer van de ECB is in handen van een directie </w:t>
      </w:r>
      <w:r w:rsidRPr="00DA23C5">
        <w:rPr>
          <w:rFonts w:ascii="Arial" w:eastAsia="MS Mincho" w:hAnsi="Arial" w:cs="Arial"/>
          <w:i/>
          <w:iCs/>
          <w:u w:val="single"/>
          <w:lang w:eastAsia="zh-CN"/>
        </w:rPr>
        <w:t>die niet wordt gekozen,</w:t>
      </w:r>
      <w:r w:rsidRPr="00DA23C5">
        <w:rPr>
          <w:rFonts w:ascii="Arial" w:eastAsia="MS Mincho" w:hAnsi="Arial" w:cs="Arial"/>
          <w:i/>
          <w:iCs/>
          <w:lang w:eastAsia="zh-CN"/>
        </w:rPr>
        <w:t xml:space="preserve"> maar wordt voorgedragen door de ministers van Financiën en Economische Zaken van de EU-lidstaten en aangesteld door de huidige staatshoofden en regeringsleiders van de EU. </w:t>
      </w:r>
      <w:r w:rsidRPr="00DA23C5">
        <w:rPr>
          <w:rFonts w:ascii="Arial" w:eastAsia="MS Mincho" w:hAnsi="Arial" w:cs="Arial"/>
          <w:i/>
          <w:iCs/>
          <w:u w:val="single"/>
          <w:lang w:eastAsia="zh-CN"/>
        </w:rPr>
        <w:t>De ECB is dus onttrokken aan de controle van de kiezers.</w:t>
      </w:r>
      <w:r w:rsidRPr="00DA23C5">
        <w:rPr>
          <w:rFonts w:ascii="Arial" w:eastAsia="MS Mincho" w:hAnsi="Arial" w:cs="Arial"/>
          <w:lang w:eastAsia="zh-CN"/>
        </w:rPr>
        <w:t xml:space="preserve"> </w:t>
      </w:r>
    </w:p>
    <w:p w:rsidR="00DA23C5" w:rsidRPr="00DA23C5" w:rsidRDefault="00DA23C5" w:rsidP="00DA23C5">
      <w:pPr>
        <w:suppressAutoHyphens/>
        <w:spacing w:after="0" w:line="240" w:lineRule="auto"/>
        <w:jc w:val="both"/>
        <w:rPr>
          <w:rFonts w:ascii="Arial" w:eastAsia="MS Mincho" w:hAnsi="Arial" w:cs="Arial"/>
          <w:lang w:eastAsia="zh-CN"/>
        </w:rPr>
      </w:pPr>
    </w:p>
    <w:p w:rsidR="00DA23C5" w:rsidRPr="00DA23C5" w:rsidRDefault="00DA23C5" w:rsidP="00DA23C5">
      <w:pPr>
        <w:suppressAutoHyphens/>
        <w:spacing w:after="0" w:line="240" w:lineRule="auto"/>
        <w:jc w:val="both"/>
        <w:rPr>
          <w:rFonts w:ascii="Arial" w:eastAsia="MS Mincho" w:hAnsi="Arial" w:cs="Arial"/>
          <w:b/>
          <w:bCs/>
          <w:sz w:val="24"/>
          <w:szCs w:val="24"/>
          <w:lang w:eastAsia="zh-CN"/>
        </w:rPr>
      </w:pPr>
      <w:r w:rsidRPr="00DA23C5">
        <w:rPr>
          <w:rFonts w:ascii="Arial" w:eastAsia="MS Mincho" w:hAnsi="Arial" w:cs="Arial"/>
          <w:b/>
          <w:bCs/>
          <w:sz w:val="24"/>
          <w:szCs w:val="24"/>
          <w:lang w:eastAsia="zh-CN"/>
        </w:rPr>
        <w:t xml:space="preserve">Invoering van een digitale centrale bankvaluta </w:t>
      </w:r>
    </w:p>
    <w:p w:rsidR="00DA23C5" w:rsidRPr="00DA23C5" w:rsidRDefault="00DA23C5" w:rsidP="00DA23C5">
      <w:pPr>
        <w:suppressAutoHyphens/>
        <w:spacing w:after="0" w:line="240" w:lineRule="auto"/>
        <w:rPr>
          <w:rFonts w:ascii="Arial" w:eastAsia="MS Mincho" w:hAnsi="Arial" w:cs="Arial"/>
          <w:lang w:eastAsia="zh-CN"/>
        </w:rPr>
      </w:pPr>
    </w:p>
    <w:p w:rsidR="00DA23C5" w:rsidRPr="00DA23C5" w:rsidRDefault="00DA23C5" w:rsidP="00DA23C5">
      <w:pPr>
        <w:suppressAutoHyphens/>
        <w:spacing w:after="0" w:line="240" w:lineRule="auto"/>
        <w:rPr>
          <w:rFonts w:ascii="Arial" w:eastAsia="MS Mincho" w:hAnsi="Arial" w:cs="Arial"/>
          <w:b/>
          <w:bCs/>
          <w:lang w:eastAsia="zh-CN"/>
        </w:rPr>
      </w:pPr>
      <w:r w:rsidRPr="00DA23C5">
        <w:rPr>
          <w:rFonts w:ascii="Arial" w:eastAsia="MS Mincho" w:hAnsi="Arial" w:cs="Arial"/>
          <w:b/>
          <w:bCs/>
          <w:lang w:eastAsia="zh-CN"/>
        </w:rPr>
        <w:t xml:space="preserve">Geleidelijk toezicht op burgers </w:t>
      </w:r>
    </w:p>
    <w:p w:rsidR="00DA23C5" w:rsidRPr="00DA23C5" w:rsidRDefault="00DA23C5" w:rsidP="00DA23C5">
      <w:pPr>
        <w:suppressAutoHyphens/>
        <w:spacing w:after="0" w:line="240" w:lineRule="auto"/>
        <w:jc w:val="both"/>
        <w:rPr>
          <w:rFonts w:ascii="Arial" w:eastAsia="MS Mincho" w:hAnsi="Arial" w:cs="Arial"/>
          <w:lang w:eastAsia="zh-CN"/>
        </w:rPr>
      </w:pPr>
      <w:r w:rsidRPr="00DA23C5">
        <w:rPr>
          <w:rFonts w:ascii="Arial" w:eastAsia="MS Mincho" w:hAnsi="Arial" w:cs="Arial"/>
          <w:lang w:eastAsia="zh-CN"/>
        </w:rPr>
        <w:t xml:space="preserve">Zoals al eerder vermeld, heeft de ECB al enige tijd een focus op de introductie van digitaal centraal bankgeld. </w:t>
      </w:r>
    </w:p>
    <w:p w:rsidR="00DA23C5" w:rsidRPr="00DA23C5" w:rsidRDefault="00DA23C5" w:rsidP="00DA23C5">
      <w:pPr>
        <w:suppressAutoHyphens/>
        <w:spacing w:after="0" w:line="240" w:lineRule="auto"/>
        <w:jc w:val="both"/>
        <w:rPr>
          <w:rFonts w:ascii="Arial" w:eastAsia="MS Mincho" w:hAnsi="Arial" w:cs="Arial"/>
          <w:lang w:eastAsia="zh-CN"/>
        </w:rPr>
      </w:pPr>
      <w:r w:rsidRPr="00DA23C5">
        <w:rPr>
          <w:rFonts w:ascii="Arial" w:eastAsia="MS Mincho" w:hAnsi="Arial" w:cs="Arial"/>
          <w:lang w:eastAsia="zh-CN"/>
        </w:rPr>
        <w:t xml:space="preserve">Hoe de digitale euro grofweg vorm moet worden gegeven schetste de ECB in oktober 2020 in haar "Report on a digital euro" (Rapport over een digitale euro). Volgens financieel expert Norbert </w:t>
      </w:r>
      <w:proofErr w:type="spellStart"/>
      <w:r w:rsidRPr="00DA23C5">
        <w:rPr>
          <w:rFonts w:ascii="Arial" w:eastAsia="MS Mincho" w:hAnsi="Arial" w:cs="Arial"/>
          <w:lang w:eastAsia="zh-CN"/>
        </w:rPr>
        <w:t>Häring</w:t>
      </w:r>
      <w:proofErr w:type="spellEnd"/>
      <w:r w:rsidRPr="00DA23C5">
        <w:rPr>
          <w:rFonts w:ascii="Arial" w:eastAsia="MS Mincho" w:hAnsi="Arial" w:cs="Arial"/>
          <w:lang w:eastAsia="zh-CN"/>
        </w:rPr>
        <w:t xml:space="preserve"> gaat het in wezen om door de ECB beheerde kredietrekeningen voor alle burgers, waartoe ze via commerciële banken direct of indirect toegang hebben om met de tegoeden te betalen of geld op deze rekening te ontvangen. </w:t>
      </w:r>
    </w:p>
    <w:p w:rsidR="00DA23C5" w:rsidRPr="00DA23C5" w:rsidRDefault="00DA23C5" w:rsidP="00DA23C5">
      <w:pPr>
        <w:suppressAutoHyphens/>
        <w:spacing w:after="0" w:line="240" w:lineRule="auto"/>
        <w:rPr>
          <w:rFonts w:ascii="Arial" w:eastAsia="MS Mincho" w:hAnsi="Arial" w:cs="Arial"/>
          <w:lang w:eastAsia="zh-CN"/>
        </w:rPr>
      </w:pPr>
    </w:p>
    <w:p w:rsidR="00DA23C5" w:rsidRPr="00DA23C5" w:rsidRDefault="00DA23C5" w:rsidP="00DA23C5">
      <w:pPr>
        <w:suppressAutoHyphens/>
        <w:spacing w:after="0" w:line="240" w:lineRule="auto"/>
        <w:jc w:val="both"/>
        <w:rPr>
          <w:rFonts w:ascii="Arial" w:eastAsia="MS Mincho" w:hAnsi="Arial" w:cs="Arial"/>
          <w:b/>
          <w:bCs/>
          <w:lang w:eastAsia="zh-CN"/>
        </w:rPr>
      </w:pPr>
      <w:r w:rsidRPr="00DA23C5">
        <w:rPr>
          <w:rFonts w:ascii="Arial" w:eastAsia="MS Mincho" w:hAnsi="Arial" w:cs="Arial"/>
          <w:b/>
          <w:bCs/>
          <w:lang w:eastAsia="zh-CN"/>
        </w:rPr>
        <w:t xml:space="preserve">Wat zijn de gevolgen van de invoering van digitale centrale bankvaluta en in het bijzonder de invoering van de digitale euro voor EU-burgers? </w:t>
      </w:r>
    </w:p>
    <w:p w:rsidR="00DA23C5" w:rsidRPr="00DA23C5" w:rsidRDefault="00DA23C5" w:rsidP="00DA23C5">
      <w:pPr>
        <w:suppressAutoHyphens/>
        <w:spacing w:after="0" w:line="240" w:lineRule="auto"/>
        <w:jc w:val="both"/>
        <w:rPr>
          <w:rFonts w:ascii="Arial" w:eastAsia="MS Mincho" w:hAnsi="Arial" w:cs="Arial"/>
          <w:lang w:eastAsia="zh-CN"/>
        </w:rPr>
      </w:pPr>
      <w:r w:rsidRPr="00DA23C5">
        <w:rPr>
          <w:rFonts w:ascii="Arial" w:eastAsia="MS Mincho" w:hAnsi="Arial" w:cs="Arial"/>
          <w:lang w:eastAsia="zh-CN"/>
        </w:rPr>
        <w:t xml:space="preserve">Volgens financieel expert Norbert </w:t>
      </w:r>
      <w:proofErr w:type="spellStart"/>
      <w:r w:rsidRPr="00DA23C5">
        <w:rPr>
          <w:rFonts w:ascii="Arial" w:eastAsia="MS Mincho" w:hAnsi="Arial" w:cs="Arial"/>
          <w:lang w:eastAsia="zh-CN"/>
        </w:rPr>
        <w:t>Häring</w:t>
      </w:r>
      <w:proofErr w:type="spellEnd"/>
      <w:r w:rsidRPr="00DA23C5">
        <w:rPr>
          <w:rFonts w:ascii="Arial" w:eastAsia="MS Mincho" w:hAnsi="Arial" w:cs="Arial"/>
          <w:lang w:eastAsia="zh-CN"/>
        </w:rPr>
        <w:t xml:space="preserve"> zal de invoering van de digitale euro dienen om de financiële privacy van mensen zeer in het geheim af te schaffen! </w:t>
      </w:r>
    </w:p>
    <w:p w:rsidR="00DA23C5" w:rsidRPr="00DA23C5" w:rsidRDefault="00DA23C5" w:rsidP="00DA23C5">
      <w:pPr>
        <w:suppressAutoHyphens/>
        <w:spacing w:after="0" w:line="240" w:lineRule="auto"/>
        <w:jc w:val="both"/>
        <w:rPr>
          <w:rFonts w:ascii="Arial" w:eastAsia="MS Mincho" w:hAnsi="Arial" w:cs="Arial"/>
          <w:lang w:eastAsia="zh-CN"/>
        </w:rPr>
      </w:pPr>
      <w:r w:rsidRPr="00DA23C5">
        <w:rPr>
          <w:rFonts w:ascii="Arial" w:eastAsia="MS Mincho" w:hAnsi="Arial" w:cs="Arial"/>
          <w:lang w:eastAsia="zh-CN"/>
        </w:rPr>
        <w:t xml:space="preserve">Dit komt omdat de Europese Centrale Bank niet bereid is om de anonimiteit van burgers te garanderen bij betalingen met digitale euro's. Door het gebrek aan privacy bij het gebruik van de digitale euro kan de Europese Centrale Bank via digitale betalingsdossiers, een gedetailleerd dossier aanleggen van ieders leven. Dit kan tientallen jaren worden opgeslagen en voortdurend automatisch worden gecontroleerd op verdachte patronen die door de ECB zijn gedefinieerd. Op het gebied van financiën en met de hulp van de ECB wordt een transparante burger gecreëerd die op elk moment kan worden gecontroleerd. Dit maakt elke burger ook transparant voor deze meesterbreinen en de schaduwregering. </w:t>
      </w:r>
    </w:p>
    <w:p w:rsidR="00DA23C5" w:rsidRPr="00DA23C5" w:rsidRDefault="00DA23C5" w:rsidP="00DA23C5">
      <w:pPr>
        <w:suppressAutoHyphens/>
        <w:spacing w:after="0" w:line="240" w:lineRule="auto"/>
        <w:jc w:val="both"/>
        <w:rPr>
          <w:rFonts w:ascii="Arial" w:eastAsia="MS Mincho" w:hAnsi="Arial" w:cs="Arial"/>
          <w:lang w:eastAsia="zh-CN"/>
        </w:rPr>
      </w:pPr>
    </w:p>
    <w:p w:rsidR="00DA23C5" w:rsidRPr="00DA23C5" w:rsidRDefault="00DA23C5" w:rsidP="00DA23C5">
      <w:pPr>
        <w:suppressAutoHyphens/>
        <w:spacing w:after="0" w:line="240" w:lineRule="auto"/>
        <w:jc w:val="both"/>
        <w:rPr>
          <w:rFonts w:ascii="Arial" w:eastAsia="MS Mincho" w:hAnsi="Arial" w:cs="Arial"/>
          <w:lang w:eastAsia="zh-CN"/>
        </w:rPr>
      </w:pPr>
      <w:r w:rsidRPr="00DA23C5">
        <w:rPr>
          <w:rFonts w:ascii="Arial" w:eastAsia="MS Mincho" w:hAnsi="Arial" w:cs="Arial"/>
          <w:lang w:eastAsia="zh-CN"/>
        </w:rPr>
        <w:t xml:space="preserve">De introductie van digitale centrale bankvaluta's brengt het naadloze en wereldwijde toezicht op burgers stap voor stap dichterbij! </w:t>
      </w:r>
    </w:p>
    <w:p w:rsidR="00DA23C5" w:rsidRPr="00DA23C5" w:rsidRDefault="00DA23C5" w:rsidP="00DA23C5">
      <w:pPr>
        <w:suppressAutoHyphens/>
        <w:spacing w:after="0" w:line="240" w:lineRule="auto"/>
        <w:jc w:val="both"/>
        <w:rPr>
          <w:rFonts w:ascii="Arial" w:eastAsia="MS Mincho" w:hAnsi="Arial" w:cs="Arial"/>
          <w:lang w:eastAsia="zh-CN"/>
        </w:rPr>
      </w:pPr>
      <w:r w:rsidRPr="00DA23C5">
        <w:rPr>
          <w:rFonts w:ascii="Arial" w:eastAsia="MS Mincho" w:hAnsi="Arial" w:cs="Arial"/>
          <w:lang w:eastAsia="zh-CN"/>
        </w:rPr>
        <w:t xml:space="preserve">Het World Economic Forum, kortweg WEF, pocht in een artikel uit april 2024 dat 98% van de centrale banken nu CBDC-programma's uitvoert, d.w.z. programma's om digitale centrale bankvaluta's in te voeren. Dit is geen toeval. WEF-voorzitter Klaus Schwab is ook lid van het directiecomité van de Bilderberggroep. </w:t>
      </w:r>
    </w:p>
    <w:p w:rsidR="00DA23C5" w:rsidRPr="00DA23C5" w:rsidRDefault="00DA23C5" w:rsidP="00DA23C5">
      <w:pPr>
        <w:suppressAutoHyphens/>
        <w:spacing w:after="0" w:line="240" w:lineRule="auto"/>
        <w:jc w:val="both"/>
        <w:rPr>
          <w:rFonts w:ascii="Arial" w:eastAsia="MS Mincho" w:hAnsi="Arial" w:cs="Arial"/>
          <w:lang w:eastAsia="zh-CN"/>
        </w:rPr>
      </w:pPr>
    </w:p>
    <w:p w:rsidR="00DA23C5" w:rsidRPr="00DA23C5" w:rsidRDefault="00DA23C5" w:rsidP="00DA23C5">
      <w:pPr>
        <w:suppressAutoHyphens/>
        <w:spacing w:after="0" w:line="240" w:lineRule="auto"/>
        <w:jc w:val="both"/>
        <w:rPr>
          <w:rFonts w:ascii="Arial" w:eastAsia="MS Mincho" w:hAnsi="Arial" w:cs="Arial"/>
          <w:lang w:eastAsia="zh-CN"/>
        </w:rPr>
      </w:pPr>
      <w:r w:rsidRPr="00DA23C5">
        <w:rPr>
          <w:rFonts w:ascii="Arial" w:eastAsia="MS Mincho" w:hAnsi="Arial" w:cs="Arial"/>
          <w:lang w:eastAsia="zh-CN"/>
        </w:rPr>
        <w:t xml:space="preserve">Er zijn veel waarschuwende stemmen te horen over de introductie van CBDC digitaal centrale bankgeld. </w:t>
      </w:r>
    </w:p>
    <w:p w:rsidR="00DA23C5" w:rsidRPr="00DA23C5" w:rsidRDefault="00DA23C5" w:rsidP="00DA23C5">
      <w:pPr>
        <w:suppressAutoHyphens/>
        <w:spacing w:after="0" w:line="240" w:lineRule="auto"/>
        <w:jc w:val="both"/>
        <w:rPr>
          <w:rFonts w:ascii="Arial" w:eastAsia="MS Mincho" w:hAnsi="Arial" w:cs="Arial"/>
          <w:lang w:eastAsia="zh-CN"/>
        </w:rPr>
      </w:pPr>
      <w:r w:rsidRPr="00DA23C5">
        <w:rPr>
          <w:rFonts w:ascii="Arial" w:eastAsia="MS Mincho" w:hAnsi="Arial" w:cs="Arial"/>
          <w:i/>
          <w:iCs/>
          <w:lang w:eastAsia="zh-CN"/>
        </w:rPr>
        <w:lastRenderedPageBreak/>
        <w:t>Iedereen die geeft om economische vrijheid zou op zijn hoede moeten zijn voor digitale valuta van centrale banken, CBDC, omdat ze misschien wel de grootste bedreiging voor de menselijke vrijheid vormen sinds de poging tot invoering van vaccinpaspoorten.</w:t>
      </w:r>
      <w:r w:rsidRPr="00DA23C5">
        <w:rPr>
          <w:rFonts w:ascii="Arial" w:eastAsia="MS Mincho" w:hAnsi="Arial" w:cs="Arial"/>
          <w:lang w:eastAsia="zh-CN"/>
        </w:rPr>
        <w:t xml:space="preserve"> </w:t>
      </w:r>
    </w:p>
    <w:p w:rsidR="00DA23C5" w:rsidRPr="00DA23C5" w:rsidRDefault="00DA23C5" w:rsidP="00DA23C5">
      <w:pPr>
        <w:suppressAutoHyphens/>
        <w:spacing w:after="0" w:line="240" w:lineRule="auto"/>
        <w:jc w:val="both"/>
        <w:rPr>
          <w:rFonts w:ascii="Arial" w:eastAsia="MS Mincho" w:hAnsi="Arial" w:cs="Arial"/>
          <w:lang w:eastAsia="zh-CN"/>
        </w:rPr>
      </w:pPr>
    </w:p>
    <w:p w:rsidR="00DA23C5" w:rsidRPr="00DA23C5" w:rsidRDefault="00DA23C5" w:rsidP="00DA23C5">
      <w:pPr>
        <w:suppressAutoHyphens/>
        <w:spacing w:after="0" w:line="240" w:lineRule="auto"/>
        <w:jc w:val="both"/>
        <w:rPr>
          <w:rFonts w:ascii="Arial" w:eastAsia="MS Mincho" w:hAnsi="Arial" w:cs="Arial"/>
          <w:lang w:eastAsia="zh-CN"/>
        </w:rPr>
      </w:pPr>
      <w:r w:rsidRPr="00DA23C5">
        <w:rPr>
          <w:rFonts w:ascii="Arial" w:eastAsia="MS Mincho" w:hAnsi="Arial" w:cs="Arial"/>
          <w:lang w:eastAsia="zh-CN"/>
        </w:rPr>
        <w:t xml:space="preserve">Dames en heren, de mogelijkheid om de bevolking te controleren door middel van de komende CBDC en de bijbehorende risico's zijn van het grootste belang. De bekende journalist James </w:t>
      </w:r>
      <w:proofErr w:type="spellStart"/>
      <w:r w:rsidRPr="00DA23C5">
        <w:rPr>
          <w:rFonts w:ascii="Arial" w:eastAsia="MS Mincho" w:hAnsi="Arial" w:cs="Arial"/>
          <w:lang w:eastAsia="zh-CN"/>
        </w:rPr>
        <w:t>Corbett</w:t>
      </w:r>
      <w:proofErr w:type="spellEnd"/>
      <w:r w:rsidRPr="00DA23C5">
        <w:rPr>
          <w:rFonts w:ascii="Arial" w:eastAsia="MS Mincho" w:hAnsi="Arial" w:cs="Arial"/>
          <w:lang w:eastAsia="zh-CN"/>
        </w:rPr>
        <w:t xml:space="preserve"> nam in een interview met Kla.TV ook stelling op het mogelijke misbruik van de opkomende digitale centrale bankvaluta: </w:t>
      </w:r>
    </w:p>
    <w:p w:rsidR="00DA23C5" w:rsidRPr="00DA23C5" w:rsidRDefault="00DA23C5" w:rsidP="00DA23C5">
      <w:pPr>
        <w:suppressAutoHyphens/>
        <w:spacing w:after="0" w:line="240" w:lineRule="auto"/>
        <w:jc w:val="both"/>
        <w:rPr>
          <w:rFonts w:ascii="Arial" w:eastAsia="MS Mincho" w:hAnsi="Arial" w:cs="Arial"/>
          <w:i/>
          <w:iCs/>
          <w:lang w:eastAsia="zh-CN"/>
        </w:rPr>
      </w:pPr>
      <w:r w:rsidRPr="00DA23C5">
        <w:rPr>
          <w:rFonts w:ascii="Arial" w:eastAsia="MS Mincho" w:hAnsi="Arial" w:cs="Arial"/>
          <w:i/>
          <w:iCs/>
          <w:lang w:eastAsia="zh-CN"/>
        </w:rPr>
        <w:t xml:space="preserve">“:De ergste nachtmerrie zou zijn dat een aan de overheid aangesloten eenheid uiteindelijk gaat dicteren waar, wanneer, waarom en hoe je je geld kunt uitgeven, waaraan en hoeveel. En ik bedoel, de hemel is </w:t>
      </w:r>
      <w:proofErr w:type="spellStart"/>
      <w:r w:rsidRPr="00DA23C5">
        <w:rPr>
          <w:rFonts w:ascii="Arial" w:eastAsia="MS Mincho" w:hAnsi="Arial" w:cs="Arial"/>
          <w:i/>
          <w:iCs/>
          <w:lang w:eastAsia="zh-CN"/>
        </w:rPr>
        <w:t>the</w:t>
      </w:r>
      <w:proofErr w:type="spellEnd"/>
      <w:r w:rsidRPr="00DA23C5">
        <w:rPr>
          <w:rFonts w:ascii="Arial" w:eastAsia="MS Mincho" w:hAnsi="Arial" w:cs="Arial"/>
          <w:i/>
          <w:iCs/>
          <w:lang w:eastAsia="zh-CN"/>
        </w:rPr>
        <w:t xml:space="preserve"> limit. Er zijn geen grenzen aan de manieren, de mogelijkheden die centrale banken zouden krijgen om ons gedrag te manipuleren. En als voorbeeld daarvan kun je terugkijken naar wat er de afgelopen paar jaar is gebeurd, bijvoorbeeld in Australië, Frankrijk, andere plaatsen die verschillende soorten lockdowns hebben gehad waarbij je in feite beperkt werd tot een geografische omgeving van één of vijf kilometer rond je woonplaats. En dat is vandaag de dag behoorlijk moeilijk om te bereiken. Maar het wordt steeds waarschijnlijker, vooral nu er GPS-tracking mogelijk is. En als je dat combineert met de QR-codes die je moet scannen om toegang te krijgen tot bepaalde plaatsen met je mobiele telefoon en dat zou gekoppeld zijn aan een vaccinatiebewijs of, laten we zeggen, een sociaal krediet en, natuurlijk, digitale valuta. Je digitale valuta zou zo geprogrammeerd kunnen zijn dat als je mobiele telefoon ontdekt dat je meer dan een kilometer van je huis bent, je niets kunt kopen. Zo ongeveer, op deze manier. Dat is maar één voorbeeld van hoe het misbruikt zou kunnen worden." </w:t>
      </w:r>
    </w:p>
    <w:p w:rsidR="00DA23C5" w:rsidRPr="00DA23C5" w:rsidRDefault="00DA23C5" w:rsidP="00DA23C5">
      <w:pPr>
        <w:suppressAutoHyphens/>
        <w:spacing w:after="0" w:line="240" w:lineRule="auto"/>
        <w:rPr>
          <w:rFonts w:ascii="Arial" w:eastAsia="MS Mincho" w:hAnsi="Arial" w:cs="Arial"/>
          <w:lang w:eastAsia="zh-CN"/>
        </w:rPr>
      </w:pPr>
    </w:p>
    <w:p w:rsidR="00DA23C5" w:rsidRPr="00DA23C5" w:rsidRDefault="00DA23C5" w:rsidP="00DA23C5">
      <w:pPr>
        <w:suppressAutoHyphens/>
        <w:spacing w:after="0" w:line="240" w:lineRule="auto"/>
        <w:jc w:val="both"/>
        <w:rPr>
          <w:rFonts w:ascii="Arial" w:eastAsia="MS Mincho" w:hAnsi="Arial" w:cs="Arial"/>
          <w:lang w:eastAsia="zh-CN"/>
        </w:rPr>
      </w:pPr>
      <w:r w:rsidRPr="00DA23C5">
        <w:rPr>
          <w:rFonts w:ascii="Arial" w:eastAsia="MS Mincho" w:hAnsi="Arial" w:cs="Arial"/>
          <w:lang w:eastAsia="zh-CN"/>
        </w:rPr>
        <w:t xml:space="preserve">Dit zou een van de belangrijkste nieuwsuitzendingen van het decennium in de media moeten zijn. Deze informatie wordt echter consequent en bijna volledig verborgen gehouden! </w:t>
      </w:r>
    </w:p>
    <w:p w:rsidR="00DA23C5" w:rsidRDefault="00DA23C5" w:rsidP="00DA23C5">
      <w:pPr>
        <w:suppressAutoHyphens/>
        <w:spacing w:after="0" w:line="240" w:lineRule="auto"/>
        <w:jc w:val="both"/>
        <w:rPr>
          <w:rFonts w:ascii="Arial" w:eastAsia="MS Mincho" w:hAnsi="Arial" w:cs="Arial"/>
          <w:lang w:eastAsia="zh-CN"/>
        </w:rPr>
      </w:pPr>
      <w:r w:rsidRPr="00DA23C5">
        <w:rPr>
          <w:rFonts w:ascii="Arial" w:eastAsia="MS Mincho" w:hAnsi="Arial" w:cs="Arial"/>
          <w:lang w:eastAsia="zh-CN"/>
        </w:rPr>
        <w:t>Verspreidt u dus deze uitzending aan vrienden en kennissen. Onthul de intriges van de wereldwijde schaduwregering in de financiële sector! Wat we nodig hebben zijn geen transparante burgers en dus manipuleerbare burgers, maar transparante meesterbreinen en een wereldwijde onthulling van hun verborgen en onmenselijke doelen.</w:t>
      </w:r>
    </w:p>
    <w:p w:rsidR="00DA23C5" w:rsidRPr="00DA23C5" w:rsidRDefault="00DA23C5" w:rsidP="00DA23C5">
      <w:pPr>
        <w:suppressAutoHyphens/>
        <w:spacing w:after="0" w:line="240" w:lineRule="auto"/>
        <w:jc w:val="both"/>
        <w:rPr>
          <w:rFonts w:ascii="Arial" w:eastAsia="MS Mincho" w:hAnsi="Arial" w:cs="Arial"/>
          <w:lang w:eastAsia="zh-CN"/>
        </w:rPr>
      </w:pPr>
    </w:p>
    <w:p w:rsidR="00F67ED1" w:rsidRPr="00DA23C5" w:rsidRDefault="00F67ED1" w:rsidP="00F67ED1">
      <w:pPr>
        <w:spacing w:after="160"/>
        <w:rPr>
          <w:rStyle w:val="edit"/>
          <w:rFonts w:ascii="Arial" w:hAnsi="Arial" w:cs="Arial"/>
          <w:b/>
          <w:color w:val="000000"/>
          <w:sz w:val="18"/>
          <w:szCs w:val="18"/>
          <w:lang w:val="de-DE"/>
        </w:rPr>
      </w:pPr>
      <w:proofErr w:type="spellStart"/>
      <w:r w:rsidRPr="00DA23C5">
        <w:rPr>
          <w:rStyle w:val="edit"/>
          <w:rFonts w:ascii="Arial" w:hAnsi="Arial" w:cs="Arial"/>
          <w:b/>
          <w:color w:val="000000"/>
          <w:sz w:val="18"/>
          <w:szCs w:val="18"/>
          <w:lang w:val="de-DE"/>
        </w:rPr>
        <w:t>door</w:t>
      </w:r>
      <w:proofErr w:type="spellEnd"/>
      <w:r w:rsidRPr="00DA23C5">
        <w:rPr>
          <w:rStyle w:val="edit"/>
          <w:rFonts w:ascii="Arial" w:hAnsi="Arial" w:cs="Arial"/>
          <w:b/>
          <w:color w:val="000000"/>
          <w:sz w:val="18"/>
          <w:szCs w:val="18"/>
          <w:lang w:val="de-DE"/>
        </w:rPr>
        <w:t xml:space="preserve"> </w:t>
      </w:r>
      <w:proofErr w:type="spellStart"/>
      <w:r w:rsidRPr="00DA23C5">
        <w:rPr>
          <w:rStyle w:val="edit"/>
          <w:rFonts w:ascii="Arial" w:hAnsi="Arial" w:cs="Arial"/>
          <w:b/>
          <w:color w:val="000000"/>
          <w:sz w:val="18"/>
          <w:szCs w:val="18"/>
          <w:lang w:val="de-DE"/>
        </w:rPr>
        <w:t>ch</w:t>
      </w:r>
      <w:proofErr w:type="spellEnd"/>
      <w:r w:rsidRPr="00DA23C5">
        <w:rPr>
          <w:rStyle w:val="edit"/>
          <w:rFonts w:ascii="Arial" w:hAnsi="Arial" w:cs="Arial"/>
          <w:b/>
          <w:color w:val="000000"/>
          <w:sz w:val="18"/>
          <w:szCs w:val="18"/>
          <w:lang w:val="de-DE"/>
        </w:rPr>
        <w:t>./</w:t>
      </w:r>
      <w:proofErr w:type="spellStart"/>
      <w:r w:rsidRPr="00DA23C5">
        <w:rPr>
          <w:rStyle w:val="edit"/>
          <w:rFonts w:ascii="Arial" w:hAnsi="Arial" w:cs="Arial"/>
          <w:b/>
          <w:color w:val="000000"/>
          <w:sz w:val="18"/>
          <w:szCs w:val="18"/>
          <w:lang w:val="de-DE"/>
        </w:rPr>
        <w:t>mw</w:t>
      </w:r>
      <w:proofErr w:type="spellEnd"/>
      <w:r w:rsidRPr="00DA23C5">
        <w:rPr>
          <w:rStyle w:val="edit"/>
          <w:rFonts w:ascii="Arial" w:hAnsi="Arial" w:cs="Arial"/>
          <w:b/>
          <w:color w:val="000000"/>
          <w:sz w:val="18"/>
          <w:szCs w:val="18"/>
          <w:lang w:val="de-DE"/>
        </w:rPr>
        <w:t>.</w:t>
      </w:r>
    </w:p>
    <w:p w:rsidR="00F202F1" w:rsidRPr="00DA23C5" w:rsidRDefault="00F202F1" w:rsidP="00C534E6">
      <w:pPr>
        <w:keepNext/>
        <w:keepLines/>
        <w:pBdr>
          <w:top w:val="single" w:sz="6" w:space="8" w:color="365F91" w:themeColor="accent1" w:themeShade="BF"/>
        </w:pBdr>
        <w:spacing w:after="160"/>
        <w:rPr>
          <w:rStyle w:val="edit"/>
          <w:rFonts w:ascii="Arial" w:hAnsi="Arial" w:cs="Arial"/>
          <w:b/>
          <w:color w:val="000000"/>
          <w:szCs w:val="18"/>
          <w:lang w:val="de-DE"/>
        </w:rPr>
      </w:pPr>
      <w:r w:rsidRPr="00DA23C5">
        <w:rPr>
          <w:rStyle w:val="edit"/>
          <w:rFonts w:ascii="Arial" w:hAnsi="Arial" w:cs="Arial"/>
          <w:b/>
          <w:color w:val="000000"/>
          <w:szCs w:val="18"/>
          <w:lang w:val="de-DE"/>
        </w:rPr>
        <w:t>Bronnen:</w:t>
      </w:r>
    </w:p>
    <w:p w:rsidR="00F202F1" w:rsidRPr="00DA23C5" w:rsidRDefault="00F202F1" w:rsidP="00C534E6">
      <w:pPr>
        <w:spacing w:after="160"/>
        <w:rPr>
          <w:rStyle w:val="edit"/>
          <w:rFonts w:ascii="Arial" w:hAnsi="Arial" w:cs="Arial"/>
          <w:color w:val="000000"/>
          <w:szCs w:val="18"/>
          <w:lang w:val="fr-BE"/>
        </w:rPr>
      </w:pPr>
      <w:r w:rsidRPr="00DA23C5">
        <w:rPr>
          <w:lang w:val="de-DE"/>
        </w:rPr>
        <w:t>EZB</w:t>
      </w:r>
      <w:r w:rsidR="00000000" w:rsidRPr="00DA23C5">
        <w:rPr>
          <w:lang w:val="de-DE"/>
        </w:rPr>
        <w:br/>
      </w:r>
      <w:hyperlink r:id="rId10" w:history="1">
        <w:r w:rsidRPr="00DA23C5">
          <w:rPr>
            <w:rStyle w:val="Hyperlink"/>
            <w:sz w:val="18"/>
            <w:lang w:val="de-DE"/>
          </w:rPr>
          <w:t>https://www.buchhaltung-einfach-sicher.de/finanzen/europaeische-zentralbank</w:t>
        </w:r>
      </w:hyperlink>
      <w:r w:rsidR="00000000" w:rsidRPr="00DA23C5">
        <w:rPr>
          <w:lang w:val="de-DE"/>
        </w:rPr>
        <w:br/>
      </w:r>
      <w:hyperlink r:id="rId11" w:history="1">
        <w:r w:rsidRPr="00DA23C5">
          <w:rPr>
            <w:rStyle w:val="Hyperlink"/>
            <w:sz w:val="18"/>
            <w:lang w:val="de-DE"/>
          </w:rPr>
          <w:t>https://infopoint-europa.de/de/europa-im-ueberblick/euro</w:t>
        </w:r>
      </w:hyperlink>
      <w:r w:rsidR="00000000" w:rsidRPr="00DA23C5">
        <w:rPr>
          <w:lang w:val="de-DE"/>
        </w:rPr>
        <w:br/>
      </w:r>
      <w:r w:rsidR="00000000" w:rsidRPr="00DA23C5">
        <w:rPr>
          <w:lang w:val="de-DE"/>
        </w:rPr>
        <w:br/>
      </w:r>
      <w:r w:rsidRPr="00DA23C5">
        <w:rPr>
          <w:lang w:val="de-DE"/>
        </w:rPr>
        <w:t>EZB – Lexikon der Finanzwelt mit Ernst Wolff</w:t>
      </w:r>
      <w:r w:rsidR="00000000" w:rsidRPr="00DA23C5">
        <w:rPr>
          <w:lang w:val="de-DE"/>
        </w:rPr>
        <w:br/>
      </w:r>
      <w:hyperlink r:id="rId12" w:history="1">
        <w:r w:rsidRPr="00DA23C5">
          <w:rPr>
            <w:rStyle w:val="Hyperlink"/>
            <w:sz w:val="18"/>
            <w:lang w:val="de-DE"/>
          </w:rPr>
          <w:t>https://www.youtube.com/watch?v=nZedCIYOoy4</w:t>
        </w:r>
      </w:hyperlink>
      <w:r w:rsidR="00000000" w:rsidRPr="00DA23C5">
        <w:rPr>
          <w:lang w:val="de-DE"/>
        </w:rPr>
        <w:br/>
      </w:r>
      <w:r w:rsidR="00000000" w:rsidRPr="00DA23C5">
        <w:rPr>
          <w:lang w:val="de-DE"/>
        </w:rPr>
        <w:br/>
      </w:r>
      <w:r w:rsidRPr="00DA23C5">
        <w:rPr>
          <w:lang w:val="de-DE"/>
        </w:rPr>
        <w:t>Christine Lagarde</w:t>
      </w:r>
      <w:r w:rsidR="00000000" w:rsidRPr="00DA23C5">
        <w:rPr>
          <w:lang w:val="de-DE"/>
        </w:rPr>
        <w:br/>
      </w:r>
      <w:hyperlink r:id="rId13" w:history="1">
        <w:r w:rsidRPr="00DA23C5">
          <w:rPr>
            <w:rStyle w:val="Hyperlink"/>
            <w:sz w:val="18"/>
            <w:lang w:val="de-DE"/>
          </w:rPr>
          <w:t>https://www.manager-magazin.de/finanzen/europaeische-zentralbank-wird-christine-lagarde-erste-signale-fuer-zinswende-geben-a-9ea936d8-d37d-4f7c-b097-1688f7739653</w:t>
        </w:r>
      </w:hyperlink>
      <w:r w:rsidR="00000000" w:rsidRPr="00DA23C5">
        <w:rPr>
          <w:lang w:val="de-DE"/>
        </w:rPr>
        <w:br/>
      </w:r>
      <w:r w:rsidR="00000000" w:rsidRPr="00DA23C5">
        <w:rPr>
          <w:lang w:val="de-DE"/>
        </w:rPr>
        <w:br/>
      </w:r>
      <w:r w:rsidRPr="00DA23C5">
        <w:rPr>
          <w:lang w:val="de-DE"/>
        </w:rPr>
        <w:t>Digitaler Euro</w:t>
      </w:r>
      <w:r w:rsidR="00000000" w:rsidRPr="00DA23C5">
        <w:rPr>
          <w:lang w:val="de-DE"/>
        </w:rPr>
        <w:br/>
      </w:r>
      <w:hyperlink r:id="rId14" w:history="1">
        <w:r w:rsidRPr="00DA23C5">
          <w:rPr>
            <w:rStyle w:val="Hyperlink"/>
            <w:sz w:val="18"/>
            <w:lang w:val="de-DE"/>
          </w:rPr>
          <w:t>https://norberthaering.de/bargeld-widerstand/digitaler-euro-bezahlkarten/</w:t>
        </w:r>
      </w:hyperlink>
      <w:r w:rsidR="00000000" w:rsidRPr="00DA23C5">
        <w:rPr>
          <w:lang w:val="de-DE"/>
        </w:rPr>
        <w:br/>
      </w:r>
      <w:hyperlink r:id="rId15" w:anchor="Aufgaben_und_Ziele" w:history="1">
        <w:r w:rsidRPr="00DA23C5">
          <w:rPr>
            <w:rStyle w:val="Hyperlink"/>
            <w:sz w:val="18"/>
            <w:lang w:val="de-DE"/>
          </w:rPr>
          <w:t>https://de.wikipedia.org/wiki/Europ%C3%A4ische_Zentralbank#Aufgaben_und_Ziele</w:t>
        </w:r>
      </w:hyperlink>
      <w:r w:rsidR="00000000" w:rsidRPr="00DA23C5">
        <w:rPr>
          <w:lang w:val="de-DE"/>
        </w:rPr>
        <w:br/>
      </w:r>
      <w:r w:rsidR="00000000" w:rsidRPr="00DA23C5">
        <w:rPr>
          <w:lang w:val="de-DE"/>
        </w:rPr>
        <w:br/>
      </w:r>
      <w:r w:rsidRPr="00DA23C5">
        <w:rPr>
          <w:lang w:val="de-DE"/>
        </w:rPr>
        <w:t>CBDC – digitale Zentralbankwährung</w:t>
      </w:r>
      <w:r w:rsidR="00000000" w:rsidRPr="00DA23C5">
        <w:rPr>
          <w:lang w:val="de-DE"/>
        </w:rPr>
        <w:br/>
      </w:r>
      <w:hyperlink r:id="rId16" w:history="1">
        <w:r w:rsidRPr="00DA23C5">
          <w:rPr>
            <w:rStyle w:val="Hyperlink"/>
            <w:sz w:val="18"/>
            <w:lang w:val="de-DE"/>
          </w:rPr>
          <w:t>https://www.zerohedge.com/economics/cashless-society-wef-boasts-98-central-banks-are-adopting-cbdcs</w:t>
        </w:r>
      </w:hyperlink>
      <w:r w:rsidR="00000000" w:rsidRPr="00DA23C5">
        <w:rPr>
          <w:lang w:val="de-DE"/>
        </w:rPr>
        <w:br/>
      </w:r>
      <w:hyperlink r:id="rId17" w:history="1">
        <w:r w:rsidRPr="00DA23C5">
          <w:rPr>
            <w:rStyle w:val="Hyperlink"/>
            <w:sz w:val="18"/>
            <w:lang w:val="de-DE"/>
          </w:rPr>
          <w:t>https://uncutnews.ch/bargeldlose-gesellschaft-wef-ruehmt-sich-dass-98-der-zentralbanken-cbdcs-einfuehren/</w:t>
        </w:r>
      </w:hyperlink>
      <w:r w:rsidR="00000000" w:rsidRPr="00DA23C5">
        <w:rPr>
          <w:lang w:val="de-DE"/>
        </w:rPr>
        <w:br/>
      </w:r>
      <w:hyperlink r:id="rId18" w:history="1">
        <w:r w:rsidRPr="00DA23C5">
          <w:rPr>
            <w:rStyle w:val="Hyperlink"/>
            <w:sz w:val="18"/>
            <w:lang w:val="de-DE"/>
          </w:rPr>
          <w:t>https://de.wikipedia.org/wiki/Digitales_Zentralbankgeld</w:t>
        </w:r>
      </w:hyperlink>
      <w:r w:rsidR="00000000" w:rsidRPr="00DA23C5">
        <w:rPr>
          <w:lang w:val="de-DE"/>
        </w:rPr>
        <w:br/>
      </w:r>
      <w:r w:rsidR="00000000" w:rsidRPr="00DA23C5">
        <w:rPr>
          <w:lang w:val="de-DE"/>
        </w:rPr>
        <w:lastRenderedPageBreak/>
        <w:br/>
      </w:r>
      <w:r w:rsidRPr="00DA23C5">
        <w:rPr>
          <w:lang w:val="de-DE"/>
        </w:rPr>
        <w:t>Ursprung der EZB</w:t>
      </w:r>
      <w:r w:rsidR="00000000" w:rsidRPr="00DA23C5">
        <w:rPr>
          <w:lang w:val="de-DE"/>
        </w:rPr>
        <w:br/>
      </w:r>
      <w:hyperlink r:id="rId19" w:history="1">
        <w:r w:rsidRPr="00DA23C5">
          <w:rPr>
            <w:rStyle w:val="Hyperlink"/>
            <w:sz w:val="18"/>
            <w:lang w:val="de-DE"/>
          </w:rPr>
          <w:t>https://www.buchhaltung-einfach-sicher.de/finanzen/europaeische-zentralbank</w:t>
        </w:r>
      </w:hyperlink>
      <w:r w:rsidR="00000000" w:rsidRPr="00DA23C5">
        <w:rPr>
          <w:lang w:val="de-DE"/>
        </w:rPr>
        <w:br/>
      </w:r>
      <w:hyperlink r:id="rId20" w:history="1">
        <w:r w:rsidRPr="00DA23C5">
          <w:rPr>
            <w:rStyle w:val="Hyperlink"/>
            <w:sz w:val="18"/>
            <w:lang w:val="de-DE"/>
          </w:rPr>
          <w:t>https://www.ecb.europa.eu/ecb/history-arts-culture/history/html/index.en.html</w:t>
        </w:r>
      </w:hyperlink>
      <w:r w:rsidR="00000000" w:rsidRPr="00DA23C5">
        <w:rPr>
          <w:lang w:val="de-DE"/>
        </w:rPr>
        <w:br/>
      </w:r>
      <w:r w:rsidR="00000000" w:rsidRPr="00DA23C5">
        <w:rPr>
          <w:lang w:val="de-DE"/>
        </w:rPr>
        <w:br/>
      </w:r>
      <w:r w:rsidRPr="00DA23C5">
        <w:rPr>
          <w:lang w:val="de-DE"/>
        </w:rPr>
        <w:t>Jacques Delors Institut und Kuratorium</w:t>
      </w:r>
      <w:r w:rsidR="00000000" w:rsidRPr="00DA23C5">
        <w:rPr>
          <w:lang w:val="de-DE"/>
        </w:rPr>
        <w:br/>
      </w:r>
      <w:hyperlink r:id="rId21" w:history="1">
        <w:r w:rsidRPr="00DA23C5">
          <w:rPr>
            <w:rStyle w:val="Hyperlink"/>
            <w:sz w:val="18"/>
            <w:lang w:val="de-DE"/>
          </w:rPr>
          <w:t>https://de.wikipedia.org/wiki/Jacques_Delors</w:t>
        </w:r>
      </w:hyperlink>
      <w:r w:rsidR="00000000" w:rsidRPr="00DA23C5">
        <w:rPr>
          <w:lang w:val="de-DE"/>
        </w:rPr>
        <w:br/>
      </w:r>
      <w:hyperlink r:id="rId22" w:history="1">
        <w:r w:rsidRPr="00DA23C5">
          <w:rPr>
            <w:rStyle w:val="Hyperlink"/>
            <w:sz w:val="18"/>
            <w:lang w:val="de-DE"/>
          </w:rPr>
          <w:t>https://institutdelors.eu/en/our-organisation-and-financing/</w:t>
        </w:r>
      </w:hyperlink>
      <w:r w:rsidR="00000000" w:rsidRPr="00DA23C5">
        <w:rPr>
          <w:lang w:val="de-DE"/>
        </w:rPr>
        <w:br/>
      </w:r>
      <w:r w:rsidR="00000000" w:rsidRPr="00DA23C5">
        <w:rPr>
          <w:lang w:val="de-DE"/>
        </w:rPr>
        <w:br/>
      </w:r>
      <w:r w:rsidRPr="00DA23C5">
        <w:rPr>
          <w:lang w:val="de-DE"/>
        </w:rPr>
        <w:t>Jacques Delors Freimaurer</w:t>
      </w:r>
      <w:r w:rsidR="00000000" w:rsidRPr="00DA23C5">
        <w:rPr>
          <w:lang w:val="de-DE"/>
        </w:rPr>
        <w:br/>
      </w:r>
      <w:r w:rsidRPr="00DA23C5">
        <w:rPr>
          <w:lang w:val="de-DE"/>
        </w:rPr>
        <w:t xml:space="preserve">Buch Massoni. </w:t>
      </w:r>
      <w:proofErr w:type="spellStart"/>
      <w:r w:rsidRPr="00DA23C5">
        <w:rPr>
          <w:lang w:val="de-DE"/>
        </w:rPr>
        <w:t>Società</w:t>
      </w:r>
      <w:proofErr w:type="spellEnd"/>
      <w:r w:rsidRPr="00DA23C5">
        <w:rPr>
          <w:lang w:val="de-DE"/>
        </w:rPr>
        <w:t xml:space="preserve"> a </w:t>
      </w:r>
      <w:proofErr w:type="spellStart"/>
      <w:r w:rsidRPr="00DA23C5">
        <w:rPr>
          <w:lang w:val="de-DE"/>
        </w:rPr>
        <w:t>responsabilità</w:t>
      </w:r>
      <w:proofErr w:type="spellEnd"/>
      <w:r w:rsidRPr="00DA23C5">
        <w:rPr>
          <w:lang w:val="de-DE"/>
        </w:rPr>
        <w:t xml:space="preserve"> </w:t>
      </w:r>
      <w:proofErr w:type="spellStart"/>
      <w:r w:rsidRPr="00DA23C5">
        <w:rPr>
          <w:lang w:val="de-DE"/>
        </w:rPr>
        <w:t>illimitata</w:t>
      </w:r>
      <w:proofErr w:type="spellEnd"/>
      <w:r w:rsidRPr="00DA23C5">
        <w:rPr>
          <w:lang w:val="de-DE"/>
        </w:rPr>
        <w:t xml:space="preserve">: La </w:t>
      </w:r>
      <w:proofErr w:type="spellStart"/>
      <w:r w:rsidRPr="00DA23C5">
        <w:rPr>
          <w:lang w:val="de-DE"/>
        </w:rPr>
        <w:t>scoperta</w:t>
      </w:r>
      <w:proofErr w:type="spellEnd"/>
      <w:r w:rsidRPr="00DA23C5">
        <w:rPr>
          <w:lang w:val="de-DE"/>
        </w:rPr>
        <w:t xml:space="preserve"> delle Ur-Lodges von </w:t>
      </w:r>
      <w:proofErr w:type="spellStart"/>
      <w:r w:rsidRPr="00DA23C5">
        <w:rPr>
          <w:lang w:val="de-DE"/>
        </w:rPr>
        <w:t>Gioele</w:t>
      </w:r>
      <w:proofErr w:type="spellEnd"/>
      <w:r w:rsidRPr="00DA23C5">
        <w:rPr>
          <w:lang w:val="de-DE"/>
        </w:rPr>
        <w:t xml:space="preserve"> </w:t>
      </w:r>
      <w:proofErr w:type="spellStart"/>
      <w:r w:rsidRPr="00DA23C5">
        <w:rPr>
          <w:lang w:val="de-DE"/>
        </w:rPr>
        <w:t>Magaldi</w:t>
      </w:r>
      <w:proofErr w:type="spellEnd"/>
      <w:r w:rsidR="00000000" w:rsidRPr="00DA23C5">
        <w:rPr>
          <w:lang w:val="de-DE"/>
        </w:rPr>
        <w:br/>
      </w:r>
      <w:r w:rsidR="00000000" w:rsidRPr="00DA23C5">
        <w:rPr>
          <w:lang w:val="de-DE"/>
        </w:rPr>
        <w:br/>
      </w:r>
      <w:r w:rsidRPr="00DA23C5">
        <w:rPr>
          <w:lang w:val="de-DE"/>
        </w:rPr>
        <w:t xml:space="preserve">Jacques Delors und Étienne </w:t>
      </w:r>
      <w:proofErr w:type="spellStart"/>
      <w:r w:rsidRPr="00DA23C5">
        <w:rPr>
          <w:lang w:val="de-DE"/>
        </w:rPr>
        <w:t>Davignon</w:t>
      </w:r>
      <w:proofErr w:type="spellEnd"/>
      <w:r w:rsidR="00000000" w:rsidRPr="00DA23C5">
        <w:rPr>
          <w:lang w:val="de-DE"/>
        </w:rPr>
        <w:br/>
      </w:r>
      <w:hyperlink r:id="rId23" w:history="1">
        <w:r w:rsidRPr="00DA23C5">
          <w:rPr>
            <w:rStyle w:val="Hyperlink"/>
            <w:sz w:val="18"/>
            <w:lang w:val="de-DE"/>
          </w:rPr>
          <w:t>https://www.lesoir.be/558056/article/2023-12-27/etienne-davignon-jacques-delors-ete-un-formidable-president-de-la-commission</w:t>
        </w:r>
      </w:hyperlink>
      <w:r w:rsidR="00000000" w:rsidRPr="00DA23C5">
        <w:rPr>
          <w:lang w:val="de-DE"/>
        </w:rPr>
        <w:br/>
      </w:r>
      <w:r w:rsidR="00000000" w:rsidRPr="00DA23C5">
        <w:rPr>
          <w:lang w:val="de-DE"/>
        </w:rPr>
        <w:br/>
      </w:r>
      <w:r w:rsidRPr="00DA23C5">
        <w:rPr>
          <w:lang w:val="de-DE"/>
        </w:rPr>
        <w:t xml:space="preserve">European Round Table </w:t>
      </w:r>
      <w:proofErr w:type="spellStart"/>
      <w:r w:rsidRPr="00DA23C5">
        <w:rPr>
          <w:lang w:val="de-DE"/>
        </w:rPr>
        <w:t>for</w:t>
      </w:r>
      <w:proofErr w:type="spellEnd"/>
      <w:r w:rsidRPr="00DA23C5">
        <w:rPr>
          <w:lang w:val="de-DE"/>
        </w:rPr>
        <w:t xml:space="preserve"> Industry</w:t>
      </w:r>
      <w:r w:rsidR="00000000" w:rsidRPr="00DA23C5">
        <w:rPr>
          <w:lang w:val="de-DE"/>
        </w:rPr>
        <w:br/>
      </w:r>
      <w:hyperlink r:id="rId24" w:history="1">
        <w:r w:rsidRPr="00DA23C5">
          <w:rPr>
            <w:rStyle w:val="Hyperlink"/>
            <w:sz w:val="18"/>
            <w:lang w:val="de-DE"/>
          </w:rPr>
          <w:t>https://kurier.at/wirtschaft/von-davos-bis-bilderberg-so-maechtig-sind-die-eliten-zirkel/400729995</w:t>
        </w:r>
      </w:hyperlink>
      <w:r w:rsidR="00000000" w:rsidRPr="00DA23C5">
        <w:rPr>
          <w:lang w:val="de-DE"/>
        </w:rPr>
        <w:br/>
      </w:r>
      <w:r w:rsidR="00000000" w:rsidRPr="00DA23C5">
        <w:rPr>
          <w:lang w:val="de-DE"/>
        </w:rPr>
        <w:br/>
      </w:r>
      <w:r w:rsidRPr="00DA23C5">
        <w:rPr>
          <w:lang w:val="de-DE"/>
        </w:rPr>
        <w:t>Bilderberger und Entstehung des Euro</w:t>
      </w:r>
      <w:r w:rsidR="00000000" w:rsidRPr="00DA23C5">
        <w:rPr>
          <w:lang w:val="de-DE"/>
        </w:rPr>
        <w:br/>
      </w:r>
      <w:hyperlink r:id="rId25" w:history="1">
        <w:r w:rsidRPr="00DA23C5">
          <w:rPr>
            <w:rStyle w:val="Hyperlink"/>
            <w:sz w:val="18"/>
            <w:lang w:val="de-DE"/>
          </w:rPr>
          <w:t>https://euobserver.com/9/27778</w:t>
        </w:r>
      </w:hyperlink>
      <w:r w:rsidR="00000000" w:rsidRPr="00DA23C5">
        <w:rPr>
          <w:lang w:val="de-DE"/>
        </w:rPr>
        <w:br/>
      </w:r>
      <w:r w:rsidR="00000000" w:rsidRPr="00DA23C5">
        <w:rPr>
          <w:lang w:val="de-DE"/>
        </w:rPr>
        <w:br/>
      </w:r>
      <w:r w:rsidRPr="00DA23C5">
        <w:rPr>
          <w:lang w:val="de-DE"/>
        </w:rPr>
        <w:t>Bilderberger Teilnehmer 1954 ̶ 2008</w:t>
      </w:r>
      <w:r w:rsidR="00000000" w:rsidRPr="00DA23C5">
        <w:rPr>
          <w:lang w:val="de-DE"/>
        </w:rPr>
        <w:br/>
      </w:r>
      <w:hyperlink r:id="rId26" w:history="1">
        <w:r w:rsidRPr="00DA23C5">
          <w:rPr>
            <w:rStyle w:val="Hyperlink"/>
            <w:sz w:val="18"/>
            <w:lang w:val="de-DE"/>
          </w:rPr>
          <w:t>https://contraganda.files.wordpress.com/2010/03/bilderberger_mitgliederliste.pdf</w:t>
        </w:r>
      </w:hyperlink>
      <w:r w:rsidR="00000000" w:rsidRPr="00DA23C5">
        <w:rPr>
          <w:lang w:val="de-DE"/>
        </w:rPr>
        <w:br/>
      </w:r>
      <w:r w:rsidR="00000000" w:rsidRPr="00DA23C5">
        <w:rPr>
          <w:lang w:val="de-DE"/>
        </w:rPr>
        <w:br/>
      </w:r>
      <w:r w:rsidRPr="00DA23C5">
        <w:rPr>
          <w:lang w:val="de-DE"/>
        </w:rPr>
        <w:t xml:space="preserve">Étienne </w:t>
      </w:r>
      <w:proofErr w:type="spellStart"/>
      <w:r w:rsidRPr="00DA23C5">
        <w:rPr>
          <w:lang w:val="de-DE"/>
        </w:rPr>
        <w:t>Davignon</w:t>
      </w:r>
      <w:proofErr w:type="spellEnd"/>
      <w:r w:rsidR="00000000" w:rsidRPr="00DA23C5">
        <w:rPr>
          <w:lang w:val="de-DE"/>
        </w:rPr>
        <w:br/>
      </w:r>
      <w:hyperlink r:id="rId27" w:history="1">
        <w:r w:rsidRPr="00DA23C5">
          <w:rPr>
            <w:rStyle w:val="Hyperlink"/>
            <w:sz w:val="18"/>
            <w:lang w:val="de-DE"/>
          </w:rPr>
          <w:t>https://de.wikipedia.org/wiki/%C3%89tienne_Davignon</w:t>
        </w:r>
      </w:hyperlink>
      <w:r w:rsidR="00000000" w:rsidRPr="00DA23C5">
        <w:rPr>
          <w:lang w:val="de-DE"/>
        </w:rPr>
        <w:br/>
      </w:r>
      <w:hyperlink r:id="rId28" w:history="1">
        <w:r w:rsidRPr="00DA23C5">
          <w:rPr>
            <w:rStyle w:val="Hyperlink"/>
            <w:sz w:val="18"/>
            <w:lang w:val="de-DE"/>
          </w:rPr>
          <w:t>http://news.bbc.co.uk/1/hi/world/americas/4290944.stm</w:t>
        </w:r>
      </w:hyperlink>
      <w:r w:rsidR="00000000" w:rsidRPr="00DA23C5">
        <w:rPr>
          <w:lang w:val="de-DE"/>
        </w:rPr>
        <w:br/>
      </w:r>
      <w:r w:rsidR="00000000" w:rsidRPr="00DA23C5">
        <w:rPr>
          <w:lang w:val="de-DE"/>
        </w:rPr>
        <w:br/>
      </w:r>
      <w:r w:rsidRPr="00DA23C5">
        <w:rPr>
          <w:lang w:val="de-DE"/>
        </w:rPr>
        <w:t>Baron Alexandre Lamfalussy (1929 ̶ 2015)</w:t>
      </w:r>
      <w:r w:rsidR="00000000" w:rsidRPr="00DA23C5">
        <w:rPr>
          <w:lang w:val="de-DE"/>
        </w:rPr>
        <w:br/>
      </w:r>
      <w:hyperlink r:id="rId29" w:history="1">
        <w:r w:rsidRPr="00DA23C5">
          <w:rPr>
            <w:rStyle w:val="Hyperlink"/>
            <w:sz w:val="18"/>
            <w:lang w:val="de-DE"/>
          </w:rPr>
          <w:t>https://de.wikipedia.org/wiki/Alexandre_Lamfalussy</w:t>
        </w:r>
      </w:hyperlink>
      <w:r w:rsidR="00000000" w:rsidRPr="00DA23C5">
        <w:rPr>
          <w:lang w:val="de-DE"/>
        </w:rPr>
        <w:br/>
      </w:r>
      <w:r w:rsidR="00000000" w:rsidRPr="00DA23C5">
        <w:rPr>
          <w:lang w:val="de-DE"/>
        </w:rPr>
        <w:br/>
      </w:r>
      <w:r w:rsidRPr="00DA23C5">
        <w:rPr>
          <w:lang w:val="de-DE"/>
        </w:rPr>
        <w:t>Alexandre Lamfalussy Freimaurer</w:t>
      </w:r>
      <w:r w:rsidR="00000000" w:rsidRPr="00DA23C5">
        <w:rPr>
          <w:lang w:val="de-DE"/>
        </w:rPr>
        <w:br/>
      </w:r>
      <w:r w:rsidRPr="00DA23C5">
        <w:rPr>
          <w:lang w:val="de-DE"/>
        </w:rPr>
        <w:t xml:space="preserve">Buch Massoni. </w:t>
      </w:r>
      <w:proofErr w:type="spellStart"/>
      <w:r w:rsidRPr="00DA23C5">
        <w:rPr>
          <w:lang w:val="de-DE"/>
        </w:rPr>
        <w:t>Società</w:t>
      </w:r>
      <w:proofErr w:type="spellEnd"/>
      <w:r w:rsidRPr="00DA23C5">
        <w:rPr>
          <w:lang w:val="de-DE"/>
        </w:rPr>
        <w:t xml:space="preserve"> a </w:t>
      </w:r>
      <w:proofErr w:type="spellStart"/>
      <w:r w:rsidRPr="00DA23C5">
        <w:rPr>
          <w:lang w:val="de-DE"/>
        </w:rPr>
        <w:t>responsabilità</w:t>
      </w:r>
      <w:proofErr w:type="spellEnd"/>
      <w:r w:rsidRPr="00DA23C5">
        <w:rPr>
          <w:lang w:val="de-DE"/>
        </w:rPr>
        <w:t xml:space="preserve"> </w:t>
      </w:r>
      <w:proofErr w:type="spellStart"/>
      <w:r w:rsidRPr="00DA23C5">
        <w:rPr>
          <w:lang w:val="de-DE"/>
        </w:rPr>
        <w:t>illimitata</w:t>
      </w:r>
      <w:proofErr w:type="spellEnd"/>
      <w:r w:rsidRPr="00DA23C5">
        <w:rPr>
          <w:lang w:val="de-DE"/>
        </w:rPr>
        <w:t xml:space="preserve">: La </w:t>
      </w:r>
      <w:proofErr w:type="spellStart"/>
      <w:r w:rsidRPr="00DA23C5">
        <w:rPr>
          <w:lang w:val="de-DE"/>
        </w:rPr>
        <w:t>scoperta</w:t>
      </w:r>
      <w:proofErr w:type="spellEnd"/>
      <w:r w:rsidRPr="00DA23C5">
        <w:rPr>
          <w:lang w:val="de-DE"/>
        </w:rPr>
        <w:t xml:space="preserve"> delle Ur-Lodges von </w:t>
      </w:r>
      <w:proofErr w:type="spellStart"/>
      <w:r w:rsidRPr="00DA23C5">
        <w:rPr>
          <w:lang w:val="de-DE"/>
        </w:rPr>
        <w:t>Gioele</w:t>
      </w:r>
      <w:proofErr w:type="spellEnd"/>
      <w:r w:rsidRPr="00DA23C5">
        <w:rPr>
          <w:lang w:val="de-DE"/>
        </w:rPr>
        <w:t xml:space="preserve"> </w:t>
      </w:r>
      <w:proofErr w:type="spellStart"/>
      <w:r w:rsidRPr="00DA23C5">
        <w:rPr>
          <w:lang w:val="de-DE"/>
        </w:rPr>
        <w:t>Magaldi</w:t>
      </w:r>
      <w:proofErr w:type="spellEnd"/>
      <w:r w:rsidR="00000000" w:rsidRPr="00DA23C5">
        <w:rPr>
          <w:lang w:val="de-DE"/>
        </w:rPr>
        <w:br/>
      </w:r>
      <w:r w:rsidR="00000000" w:rsidRPr="00DA23C5">
        <w:rPr>
          <w:lang w:val="de-DE"/>
        </w:rPr>
        <w:br/>
      </w:r>
      <w:r w:rsidRPr="00DA23C5">
        <w:rPr>
          <w:lang w:val="de-DE"/>
        </w:rPr>
        <w:t>Niels Thygesen</w:t>
      </w:r>
      <w:r w:rsidR="00000000" w:rsidRPr="00DA23C5">
        <w:rPr>
          <w:lang w:val="de-DE"/>
        </w:rPr>
        <w:br/>
      </w:r>
      <w:hyperlink r:id="rId30" w:history="1">
        <w:r w:rsidRPr="00DA23C5">
          <w:rPr>
            <w:rStyle w:val="Hyperlink"/>
            <w:sz w:val="18"/>
            <w:lang w:val="de-DE"/>
          </w:rPr>
          <w:t>https://da.wikipedia.org/wiki/Niels_Thygesen</w:t>
        </w:r>
      </w:hyperlink>
      <w:r w:rsidR="00000000" w:rsidRPr="00DA23C5">
        <w:rPr>
          <w:lang w:val="de-DE"/>
        </w:rPr>
        <w:br/>
      </w:r>
      <w:r w:rsidR="00000000" w:rsidRPr="00DA23C5">
        <w:rPr>
          <w:lang w:val="de-DE"/>
        </w:rPr>
        <w:br/>
      </w:r>
      <w:r w:rsidRPr="00DA23C5">
        <w:rPr>
          <w:lang w:val="de-DE"/>
        </w:rPr>
        <w:t>Miguel Boyer</w:t>
      </w:r>
      <w:r w:rsidR="00000000" w:rsidRPr="00DA23C5">
        <w:rPr>
          <w:lang w:val="de-DE"/>
        </w:rPr>
        <w:br/>
      </w:r>
      <w:hyperlink r:id="rId31" w:history="1">
        <w:r w:rsidRPr="00DA23C5">
          <w:rPr>
            <w:rStyle w:val="Hyperlink"/>
            <w:sz w:val="18"/>
            <w:lang w:val="de-DE"/>
          </w:rPr>
          <w:t>https://en.wikipedia.org/wiki/Miguel_Boyer</w:t>
        </w:r>
      </w:hyperlink>
      <w:r w:rsidR="00000000" w:rsidRPr="00DA23C5">
        <w:rPr>
          <w:lang w:val="de-DE"/>
        </w:rPr>
        <w:br/>
      </w:r>
      <w:r w:rsidR="00000000" w:rsidRPr="00DA23C5">
        <w:rPr>
          <w:lang w:val="de-DE"/>
        </w:rPr>
        <w:br/>
      </w:r>
      <w:r w:rsidRPr="00DA23C5">
        <w:rPr>
          <w:lang w:val="de-DE"/>
        </w:rPr>
        <w:t>Trilaterale Kommission</w:t>
      </w:r>
      <w:r w:rsidR="00000000" w:rsidRPr="00DA23C5">
        <w:rPr>
          <w:lang w:val="de-DE"/>
        </w:rPr>
        <w:br/>
      </w:r>
      <w:hyperlink r:id="rId32" w:history="1">
        <w:r w:rsidRPr="00DA23C5">
          <w:rPr>
            <w:rStyle w:val="Hyperlink"/>
            <w:sz w:val="18"/>
            <w:lang w:val="de-DE"/>
          </w:rPr>
          <w:t>https://www.trilateral.org/about/members-fellows/</w:t>
        </w:r>
      </w:hyperlink>
      <w:r w:rsidR="00000000" w:rsidRPr="00DA23C5">
        <w:rPr>
          <w:lang w:val="de-DE"/>
        </w:rPr>
        <w:br/>
      </w:r>
      <w:r w:rsidR="00000000" w:rsidRPr="00DA23C5">
        <w:rPr>
          <w:lang w:val="de-DE"/>
        </w:rPr>
        <w:br/>
      </w:r>
      <w:r w:rsidRPr="00DA23C5">
        <w:rPr>
          <w:lang w:val="de-DE"/>
        </w:rPr>
        <w:t>David Rockefeller und Henry Kissinger Freimaurer</w:t>
      </w:r>
      <w:r w:rsidR="00000000" w:rsidRPr="00DA23C5">
        <w:rPr>
          <w:lang w:val="de-DE"/>
        </w:rPr>
        <w:br/>
      </w:r>
      <w:r w:rsidRPr="00DA23C5">
        <w:rPr>
          <w:lang w:val="de-DE"/>
        </w:rPr>
        <w:t xml:space="preserve">Buch Massoni. </w:t>
      </w:r>
      <w:proofErr w:type="spellStart"/>
      <w:r w:rsidRPr="00DA23C5">
        <w:rPr>
          <w:lang w:val="de-DE"/>
        </w:rPr>
        <w:t>Società</w:t>
      </w:r>
      <w:proofErr w:type="spellEnd"/>
      <w:r w:rsidRPr="00DA23C5">
        <w:rPr>
          <w:lang w:val="de-DE"/>
        </w:rPr>
        <w:t xml:space="preserve"> a </w:t>
      </w:r>
      <w:proofErr w:type="spellStart"/>
      <w:r w:rsidRPr="00DA23C5">
        <w:rPr>
          <w:lang w:val="de-DE"/>
        </w:rPr>
        <w:t>responsabilità</w:t>
      </w:r>
      <w:proofErr w:type="spellEnd"/>
      <w:r w:rsidRPr="00DA23C5">
        <w:rPr>
          <w:lang w:val="de-DE"/>
        </w:rPr>
        <w:t xml:space="preserve"> </w:t>
      </w:r>
      <w:proofErr w:type="spellStart"/>
      <w:r w:rsidRPr="00DA23C5">
        <w:rPr>
          <w:lang w:val="de-DE"/>
        </w:rPr>
        <w:t>illimitata</w:t>
      </w:r>
      <w:proofErr w:type="spellEnd"/>
      <w:r w:rsidRPr="00DA23C5">
        <w:rPr>
          <w:lang w:val="de-DE"/>
        </w:rPr>
        <w:t xml:space="preserve">: La </w:t>
      </w:r>
      <w:proofErr w:type="spellStart"/>
      <w:r w:rsidRPr="00DA23C5">
        <w:rPr>
          <w:lang w:val="de-DE"/>
        </w:rPr>
        <w:t>scoperta</w:t>
      </w:r>
      <w:proofErr w:type="spellEnd"/>
      <w:r w:rsidRPr="00DA23C5">
        <w:rPr>
          <w:lang w:val="de-DE"/>
        </w:rPr>
        <w:t xml:space="preserve"> delle Ur-Lodges von </w:t>
      </w:r>
      <w:proofErr w:type="spellStart"/>
      <w:r w:rsidRPr="00DA23C5">
        <w:rPr>
          <w:lang w:val="de-DE"/>
        </w:rPr>
        <w:t>Gioele</w:t>
      </w:r>
      <w:proofErr w:type="spellEnd"/>
      <w:r w:rsidRPr="00DA23C5">
        <w:rPr>
          <w:lang w:val="de-DE"/>
        </w:rPr>
        <w:t xml:space="preserve"> </w:t>
      </w:r>
      <w:proofErr w:type="spellStart"/>
      <w:r w:rsidRPr="00DA23C5">
        <w:rPr>
          <w:lang w:val="de-DE"/>
        </w:rPr>
        <w:t>Magaldi</w:t>
      </w:r>
      <w:proofErr w:type="spellEnd"/>
      <w:r w:rsidR="00000000" w:rsidRPr="00DA23C5">
        <w:rPr>
          <w:lang w:val="de-DE"/>
        </w:rPr>
        <w:br/>
      </w:r>
      <w:r w:rsidR="00000000" w:rsidRPr="00DA23C5">
        <w:rPr>
          <w:lang w:val="de-DE"/>
        </w:rPr>
        <w:br/>
      </w:r>
      <w:r w:rsidRPr="00DA23C5">
        <w:rPr>
          <w:lang w:val="de-DE"/>
        </w:rPr>
        <w:t>Präsidenten der EZB</w:t>
      </w:r>
      <w:r w:rsidR="00000000" w:rsidRPr="00DA23C5">
        <w:rPr>
          <w:lang w:val="de-DE"/>
        </w:rPr>
        <w:br/>
      </w:r>
      <w:r w:rsidRPr="00DA23C5">
        <w:rPr>
          <w:lang w:val="de-DE"/>
        </w:rPr>
        <w:t>Wim Duisenberg</w:t>
      </w:r>
      <w:r w:rsidR="00000000" w:rsidRPr="00DA23C5">
        <w:rPr>
          <w:lang w:val="de-DE"/>
        </w:rPr>
        <w:br/>
      </w:r>
      <w:hyperlink r:id="rId33" w:history="1">
        <w:r w:rsidRPr="00DA23C5">
          <w:rPr>
            <w:rStyle w:val="Hyperlink"/>
            <w:sz w:val="18"/>
            <w:lang w:val="de-DE"/>
          </w:rPr>
          <w:t>https://de.wikipedia.org/wiki/Wim_Duisenberg</w:t>
        </w:r>
      </w:hyperlink>
      <w:r w:rsidR="00000000" w:rsidRPr="00DA23C5">
        <w:rPr>
          <w:lang w:val="de-DE"/>
        </w:rPr>
        <w:br/>
      </w:r>
      <w:r w:rsidR="00000000" w:rsidRPr="00DA23C5">
        <w:rPr>
          <w:lang w:val="de-DE"/>
        </w:rPr>
        <w:br/>
      </w:r>
      <w:r w:rsidRPr="00DA23C5">
        <w:rPr>
          <w:lang w:val="de-DE"/>
        </w:rPr>
        <w:t>Jean-Claude Trichet</w:t>
      </w:r>
      <w:r w:rsidR="00000000" w:rsidRPr="00DA23C5">
        <w:rPr>
          <w:lang w:val="de-DE"/>
        </w:rPr>
        <w:br/>
      </w:r>
      <w:hyperlink r:id="rId34" w:history="1">
        <w:r w:rsidRPr="00DA23C5">
          <w:rPr>
            <w:rStyle w:val="Hyperlink"/>
            <w:sz w:val="18"/>
            <w:lang w:val="de-DE"/>
          </w:rPr>
          <w:t>https://de.wikipedia.org/wiki/Jean-Claude_Trichet</w:t>
        </w:r>
      </w:hyperlink>
      <w:r w:rsidR="00000000" w:rsidRPr="00DA23C5">
        <w:rPr>
          <w:lang w:val="de-DE"/>
        </w:rPr>
        <w:br/>
      </w:r>
      <w:r w:rsidR="00000000" w:rsidRPr="00DA23C5">
        <w:rPr>
          <w:lang w:val="de-DE"/>
        </w:rPr>
        <w:br/>
      </w:r>
      <w:r w:rsidRPr="00DA23C5">
        <w:rPr>
          <w:lang w:val="de-DE"/>
        </w:rPr>
        <w:t>Jean-Claude Trichet Freimaurer</w:t>
      </w:r>
      <w:r w:rsidR="00000000" w:rsidRPr="00DA23C5">
        <w:rPr>
          <w:lang w:val="de-DE"/>
        </w:rPr>
        <w:br/>
      </w:r>
      <w:r w:rsidRPr="00DA23C5">
        <w:rPr>
          <w:lang w:val="de-DE"/>
        </w:rPr>
        <w:t xml:space="preserve">Buch Massoni. </w:t>
      </w:r>
      <w:proofErr w:type="spellStart"/>
      <w:r w:rsidRPr="00DA23C5">
        <w:rPr>
          <w:lang w:val="de-DE"/>
        </w:rPr>
        <w:t>Società</w:t>
      </w:r>
      <w:proofErr w:type="spellEnd"/>
      <w:r w:rsidRPr="00DA23C5">
        <w:rPr>
          <w:lang w:val="de-DE"/>
        </w:rPr>
        <w:t xml:space="preserve"> a </w:t>
      </w:r>
      <w:proofErr w:type="spellStart"/>
      <w:r w:rsidRPr="00DA23C5">
        <w:rPr>
          <w:lang w:val="de-DE"/>
        </w:rPr>
        <w:t>responsabilità</w:t>
      </w:r>
      <w:proofErr w:type="spellEnd"/>
      <w:r w:rsidRPr="00DA23C5">
        <w:rPr>
          <w:lang w:val="de-DE"/>
        </w:rPr>
        <w:t xml:space="preserve"> </w:t>
      </w:r>
      <w:proofErr w:type="spellStart"/>
      <w:r w:rsidRPr="00DA23C5">
        <w:rPr>
          <w:lang w:val="de-DE"/>
        </w:rPr>
        <w:t>illimitata</w:t>
      </w:r>
      <w:proofErr w:type="spellEnd"/>
      <w:r w:rsidRPr="00DA23C5">
        <w:rPr>
          <w:lang w:val="de-DE"/>
        </w:rPr>
        <w:t xml:space="preserve">: La </w:t>
      </w:r>
      <w:proofErr w:type="spellStart"/>
      <w:r w:rsidRPr="00DA23C5">
        <w:rPr>
          <w:lang w:val="de-DE"/>
        </w:rPr>
        <w:t>scoperta</w:t>
      </w:r>
      <w:proofErr w:type="spellEnd"/>
      <w:r w:rsidRPr="00DA23C5">
        <w:rPr>
          <w:lang w:val="de-DE"/>
        </w:rPr>
        <w:t xml:space="preserve"> delle Ur-Lodges von </w:t>
      </w:r>
      <w:proofErr w:type="spellStart"/>
      <w:r w:rsidRPr="00DA23C5">
        <w:rPr>
          <w:lang w:val="de-DE"/>
        </w:rPr>
        <w:t>Gioele</w:t>
      </w:r>
      <w:proofErr w:type="spellEnd"/>
      <w:r w:rsidRPr="00DA23C5">
        <w:rPr>
          <w:lang w:val="de-DE"/>
        </w:rPr>
        <w:t xml:space="preserve"> </w:t>
      </w:r>
      <w:proofErr w:type="spellStart"/>
      <w:r w:rsidRPr="00DA23C5">
        <w:rPr>
          <w:lang w:val="de-DE"/>
        </w:rPr>
        <w:t>Magaldi</w:t>
      </w:r>
      <w:proofErr w:type="spellEnd"/>
      <w:r w:rsidR="00000000" w:rsidRPr="00DA23C5">
        <w:rPr>
          <w:lang w:val="de-DE"/>
        </w:rPr>
        <w:br/>
      </w:r>
      <w:r w:rsidR="00000000" w:rsidRPr="00DA23C5">
        <w:rPr>
          <w:lang w:val="de-DE"/>
        </w:rPr>
        <w:br/>
      </w:r>
      <w:r w:rsidRPr="00DA23C5">
        <w:rPr>
          <w:lang w:val="de-DE"/>
        </w:rPr>
        <w:t>Foto Jean-Claude Trichet und Mario Draghi</w:t>
      </w:r>
      <w:r w:rsidR="00000000" w:rsidRPr="00DA23C5">
        <w:rPr>
          <w:lang w:val="de-DE"/>
        </w:rPr>
        <w:br/>
      </w:r>
      <w:hyperlink r:id="rId35" w:history="1">
        <w:r w:rsidRPr="00DA23C5">
          <w:rPr>
            <w:rStyle w:val="Hyperlink"/>
            <w:sz w:val="18"/>
            <w:lang w:val="de-DE"/>
          </w:rPr>
          <w:t>https://www.flickr.com/photos/europeancentralbank/52942234776/in/album-72177720308466472/</w:t>
        </w:r>
      </w:hyperlink>
      <w:r w:rsidR="00000000" w:rsidRPr="00DA23C5">
        <w:rPr>
          <w:lang w:val="de-DE"/>
        </w:rPr>
        <w:br/>
      </w:r>
      <w:r w:rsidR="00000000" w:rsidRPr="00DA23C5">
        <w:rPr>
          <w:lang w:val="de-DE"/>
        </w:rPr>
        <w:br/>
      </w:r>
      <w:r w:rsidRPr="00DA23C5">
        <w:rPr>
          <w:lang w:val="de-DE"/>
        </w:rPr>
        <w:t>Mario Draghi</w:t>
      </w:r>
      <w:r w:rsidR="00000000" w:rsidRPr="00DA23C5">
        <w:rPr>
          <w:lang w:val="de-DE"/>
        </w:rPr>
        <w:br/>
      </w:r>
      <w:hyperlink r:id="rId36" w:history="1">
        <w:r w:rsidRPr="00DA23C5">
          <w:rPr>
            <w:rStyle w:val="Hyperlink"/>
            <w:sz w:val="18"/>
            <w:lang w:val="de-DE"/>
          </w:rPr>
          <w:t>https://de.wikipedia.org/wiki/Mario_Draghi</w:t>
        </w:r>
      </w:hyperlink>
      <w:r w:rsidR="00000000" w:rsidRPr="00DA23C5">
        <w:rPr>
          <w:lang w:val="de-DE"/>
        </w:rPr>
        <w:br/>
      </w:r>
      <w:hyperlink r:id="rId37" w:history="1">
        <w:r w:rsidRPr="00DA23C5">
          <w:rPr>
            <w:rStyle w:val="Hyperlink"/>
            <w:sz w:val="18"/>
            <w:lang w:val="de-DE"/>
          </w:rPr>
          <w:t>https://group30.org/members</w:t>
        </w:r>
      </w:hyperlink>
      <w:r w:rsidR="00000000" w:rsidRPr="00DA23C5">
        <w:rPr>
          <w:lang w:val="de-DE"/>
        </w:rPr>
        <w:br/>
      </w:r>
      <w:r w:rsidR="00000000" w:rsidRPr="00DA23C5">
        <w:rPr>
          <w:lang w:val="de-DE"/>
        </w:rPr>
        <w:br/>
      </w:r>
      <w:r w:rsidRPr="00DA23C5">
        <w:rPr>
          <w:lang w:val="de-DE"/>
        </w:rPr>
        <w:t>Mario Draghi Freimaurer</w:t>
      </w:r>
      <w:r w:rsidR="00000000" w:rsidRPr="00DA23C5">
        <w:rPr>
          <w:lang w:val="de-DE"/>
        </w:rPr>
        <w:br/>
      </w:r>
      <w:r w:rsidRPr="00DA23C5">
        <w:rPr>
          <w:lang w:val="de-DE"/>
        </w:rPr>
        <w:t xml:space="preserve">Buch Massoni. </w:t>
      </w:r>
      <w:r w:rsidRPr="00DA23C5">
        <w:rPr>
          <w:lang w:val="fr-BE"/>
        </w:rPr>
        <w:t xml:space="preserve">Società a </w:t>
      </w:r>
      <w:proofErr w:type="spellStart"/>
      <w:r w:rsidRPr="00DA23C5">
        <w:rPr>
          <w:lang w:val="fr-BE"/>
        </w:rPr>
        <w:t>responsabilità</w:t>
      </w:r>
      <w:proofErr w:type="spellEnd"/>
      <w:r w:rsidRPr="00DA23C5">
        <w:rPr>
          <w:lang w:val="fr-BE"/>
        </w:rPr>
        <w:t xml:space="preserve">   </w:t>
      </w:r>
      <w:proofErr w:type="spellStart"/>
      <w:r w:rsidRPr="00DA23C5">
        <w:rPr>
          <w:lang w:val="fr-BE"/>
        </w:rPr>
        <w:t>illimitata</w:t>
      </w:r>
      <w:proofErr w:type="spellEnd"/>
      <w:r w:rsidRPr="00DA23C5">
        <w:rPr>
          <w:lang w:val="fr-BE"/>
        </w:rPr>
        <w:t xml:space="preserve">: La </w:t>
      </w:r>
      <w:proofErr w:type="spellStart"/>
      <w:r w:rsidRPr="00DA23C5">
        <w:rPr>
          <w:lang w:val="fr-BE"/>
        </w:rPr>
        <w:t>scoperta</w:t>
      </w:r>
      <w:proofErr w:type="spellEnd"/>
      <w:r w:rsidRPr="00DA23C5">
        <w:rPr>
          <w:lang w:val="fr-BE"/>
        </w:rPr>
        <w:t xml:space="preserve"> delle Ur-Lodges von </w:t>
      </w:r>
      <w:proofErr w:type="spellStart"/>
      <w:r w:rsidRPr="00DA23C5">
        <w:rPr>
          <w:lang w:val="fr-BE"/>
        </w:rPr>
        <w:t>Gioele</w:t>
      </w:r>
      <w:proofErr w:type="spellEnd"/>
      <w:r w:rsidRPr="00DA23C5">
        <w:rPr>
          <w:lang w:val="fr-BE"/>
        </w:rPr>
        <w:t xml:space="preserve"> </w:t>
      </w:r>
      <w:proofErr w:type="spellStart"/>
      <w:r w:rsidRPr="00DA23C5">
        <w:rPr>
          <w:lang w:val="fr-BE"/>
        </w:rPr>
        <w:t>Magaldi</w:t>
      </w:r>
      <w:proofErr w:type="spellEnd"/>
      <w:r w:rsidR="00000000" w:rsidRPr="00DA23C5">
        <w:rPr>
          <w:lang w:val="fr-BE"/>
        </w:rPr>
        <w:br/>
      </w:r>
      <w:r w:rsidR="00000000" w:rsidRPr="00DA23C5">
        <w:rPr>
          <w:lang w:val="fr-BE"/>
        </w:rPr>
        <w:br/>
      </w:r>
      <w:r w:rsidRPr="00DA23C5">
        <w:rPr>
          <w:lang w:val="fr-BE"/>
        </w:rPr>
        <w:t>Christine Lagarde</w:t>
      </w:r>
      <w:r w:rsidR="00000000" w:rsidRPr="00DA23C5">
        <w:rPr>
          <w:lang w:val="fr-BE"/>
        </w:rPr>
        <w:br/>
      </w:r>
      <w:hyperlink r:id="rId38" w:history="1">
        <w:r w:rsidRPr="00DA23C5">
          <w:rPr>
            <w:rStyle w:val="Hyperlink"/>
            <w:sz w:val="18"/>
            <w:lang w:val="fr-BE"/>
          </w:rPr>
          <w:t>https://de.wikipedia.org/wiki/Christine_Lagarde</w:t>
        </w:r>
      </w:hyperlink>
    </w:p>
    <w:p w:rsidR="00DA23C5" w:rsidRPr="00DA23C5" w:rsidRDefault="00DA23C5" w:rsidP="00DA23C5">
      <w:pPr>
        <w:spacing w:after="0"/>
        <w:rPr>
          <w:rFonts w:ascii="Arial" w:eastAsia="Arial" w:hAnsi="Arial" w:cs="Arial"/>
          <w:b/>
        </w:rPr>
      </w:pPr>
      <w:r w:rsidRPr="00DA23C5">
        <w:rPr>
          <w:rFonts w:ascii="Arial" w:eastAsia="Arial" w:hAnsi="Arial" w:cs="Arial"/>
          <w:b/>
          <w:sz w:val="24"/>
          <w:szCs w:val="24"/>
        </w:rPr>
        <w:t>Tip voor aanvullende informatie over dit onderwerp:</w:t>
      </w:r>
    </w:p>
    <w:p w:rsidR="00DA23C5" w:rsidRPr="00DA23C5" w:rsidRDefault="00DA23C5" w:rsidP="00DA23C5">
      <w:pPr>
        <w:spacing w:after="0"/>
        <w:rPr>
          <w:rFonts w:ascii="Arial" w:eastAsia="Arial" w:hAnsi="Arial" w:cs="Arial"/>
        </w:rPr>
      </w:pPr>
    </w:p>
    <w:p w:rsidR="00DA23C5" w:rsidRPr="00DA23C5" w:rsidRDefault="00DA23C5" w:rsidP="00DA23C5">
      <w:pPr>
        <w:spacing w:after="0"/>
        <w:rPr>
          <w:rFonts w:ascii="Arial" w:eastAsia="Arial" w:hAnsi="Arial" w:cs="Arial"/>
        </w:rPr>
      </w:pPr>
      <w:r w:rsidRPr="00DA23C5">
        <w:rPr>
          <w:rFonts w:ascii="Arial" w:eastAsia="Arial" w:hAnsi="Arial" w:cs="Arial"/>
        </w:rPr>
        <w:t xml:space="preserve">Zonder contant geld – deurknop naar de hel (door Ivo Sasek) (NL) </w:t>
      </w:r>
    </w:p>
    <w:p w:rsidR="00DA23C5" w:rsidRPr="00DA23C5" w:rsidRDefault="00DA23C5" w:rsidP="00DA23C5">
      <w:pPr>
        <w:spacing w:after="0"/>
        <w:rPr>
          <w:rFonts w:ascii="Arial" w:eastAsia="Arial" w:hAnsi="Arial" w:cs="Arial"/>
        </w:rPr>
      </w:pPr>
      <w:hyperlink r:id="rId39" w:history="1">
        <w:r w:rsidRPr="00DA23C5">
          <w:rPr>
            <w:rFonts w:ascii="Arial" w:eastAsia="Arial" w:hAnsi="Arial" w:cs="Arial"/>
            <w:color w:val="0000FF"/>
            <w:u w:val="single"/>
          </w:rPr>
          <w:t>www.kla.tv</w:t>
        </w:r>
        <w:r w:rsidRPr="00DA23C5">
          <w:rPr>
            <w:rFonts w:ascii="Arial" w:eastAsia="Arial" w:hAnsi="Arial" w:cs="Arial"/>
            <w:color w:val="0000FF"/>
            <w:u w:val="single"/>
          </w:rPr>
          <w:t>/</w:t>
        </w:r>
        <w:r w:rsidRPr="00DA23C5">
          <w:rPr>
            <w:rFonts w:ascii="Arial" w:eastAsia="Arial" w:hAnsi="Arial" w:cs="Arial"/>
            <w:color w:val="0000FF"/>
            <w:u w:val="single"/>
          </w:rPr>
          <w:t>21393</w:t>
        </w:r>
      </w:hyperlink>
    </w:p>
    <w:p w:rsidR="00DA23C5" w:rsidRPr="00DA23C5" w:rsidRDefault="00DA23C5" w:rsidP="00DA23C5">
      <w:pPr>
        <w:spacing w:after="0"/>
        <w:rPr>
          <w:rFonts w:ascii="Arial" w:eastAsia="Arial" w:hAnsi="Arial" w:cs="Arial"/>
        </w:rPr>
      </w:pPr>
    </w:p>
    <w:p w:rsidR="00DA23C5" w:rsidRPr="00DA23C5" w:rsidRDefault="00DA23C5" w:rsidP="00DA23C5">
      <w:pPr>
        <w:suppressAutoHyphens/>
        <w:spacing w:after="0" w:line="240" w:lineRule="auto"/>
        <w:rPr>
          <w:rFonts w:ascii="Arial" w:eastAsia="Arial" w:hAnsi="Arial" w:cs="Arial"/>
        </w:rPr>
      </w:pPr>
      <w:r w:rsidRPr="00DA23C5">
        <w:rPr>
          <w:rFonts w:ascii="Arial" w:eastAsia="Arial" w:hAnsi="Arial" w:cs="Arial"/>
        </w:rPr>
        <w:t xml:space="preserve">2000 jaar oude profetieën onthuld– oproep aan alle christenen door Ivo Sasek (NL) </w:t>
      </w:r>
    </w:p>
    <w:p w:rsidR="00DA23C5" w:rsidRDefault="00DA23C5" w:rsidP="00DA23C5">
      <w:pPr>
        <w:suppressAutoHyphens/>
        <w:spacing w:after="0" w:line="240" w:lineRule="auto"/>
        <w:rPr>
          <w:rFonts w:ascii="Arial" w:eastAsia="Arial" w:hAnsi="Arial" w:cs="Arial"/>
          <w:color w:val="0563C1"/>
          <w:u w:val="single"/>
        </w:rPr>
      </w:pPr>
      <w:hyperlink r:id="rId40" w:history="1">
        <w:r w:rsidRPr="00DA23C5">
          <w:rPr>
            <w:rFonts w:ascii="Arial" w:eastAsia="Arial" w:hAnsi="Arial" w:cs="Arial"/>
            <w:color w:val="0000FF"/>
            <w:u w:val="single"/>
          </w:rPr>
          <w:t>www.kla.tv/2</w:t>
        </w:r>
        <w:r w:rsidRPr="00DA23C5">
          <w:rPr>
            <w:rFonts w:ascii="Arial" w:eastAsia="Arial" w:hAnsi="Arial" w:cs="Arial"/>
            <w:color w:val="0000FF"/>
            <w:u w:val="single"/>
          </w:rPr>
          <w:t>1</w:t>
        </w:r>
        <w:r w:rsidRPr="00DA23C5">
          <w:rPr>
            <w:rFonts w:ascii="Arial" w:eastAsia="Arial" w:hAnsi="Arial" w:cs="Arial"/>
            <w:color w:val="0000FF"/>
            <w:u w:val="single"/>
          </w:rPr>
          <w:t>086</w:t>
        </w:r>
      </w:hyperlink>
    </w:p>
    <w:p w:rsidR="00DA23C5" w:rsidRPr="00DA23C5" w:rsidRDefault="00DA23C5" w:rsidP="00DA23C5">
      <w:pPr>
        <w:suppressAutoHyphens/>
        <w:spacing w:after="0" w:line="240" w:lineRule="auto"/>
        <w:rPr>
          <w:rFonts w:ascii="Cambria" w:eastAsia="MS Mincho" w:hAnsi="Cambria" w:cs="Cambria"/>
          <w:sz w:val="24"/>
          <w:szCs w:val="24"/>
          <w:lang w:eastAsia="zh-CN"/>
        </w:rPr>
      </w:pPr>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rsidR="00FF4982" w:rsidRPr="009779AD" w:rsidRDefault="00FF4982" w:rsidP="00FF4982">
      <w:pPr>
        <w:pStyle w:val="Lijstalinea"/>
        <w:keepNext/>
        <w:keepLines/>
        <w:numPr>
          <w:ilvl w:val="0"/>
          <w:numId w:val="1"/>
        </w:numPr>
        <w:ind w:left="714" w:hanging="357"/>
      </w:pPr>
      <w:r>
        <w:t>wat de media niet zouden moeten verzwijgen ...</w:t>
      </w:r>
    </w:p>
    <w:p w:rsidR="00FF4982" w:rsidRPr="009779AD" w:rsidRDefault="00FF4982" w:rsidP="00FF4982">
      <w:pPr>
        <w:pStyle w:val="Lijstalinea"/>
        <w:keepNext/>
        <w:keepLines/>
        <w:numPr>
          <w:ilvl w:val="0"/>
          <w:numId w:val="1"/>
        </w:numPr>
        <w:ind w:left="714" w:hanging="357"/>
      </w:pPr>
      <w:r>
        <w:t>zelden gehoord van het volk, voor het volk ...</w:t>
      </w:r>
    </w:p>
    <w:p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43" w:history="1">
        <w:r w:rsidR="001D6477" w:rsidRPr="001D6477">
          <w:rPr>
            <w:rStyle w:val="Hyperlink"/>
          </w:rPr>
          <w:t>www.kla.tv/nl</w:t>
        </w:r>
      </w:hyperlink>
    </w:p>
    <w:p w:rsidR="00FF4982" w:rsidRPr="001D6477" w:rsidRDefault="00FF4982" w:rsidP="001D6477">
      <w:pPr>
        <w:keepNext/>
        <w:keepLines/>
        <w:ind w:firstLine="357"/>
      </w:pPr>
      <w:r w:rsidRPr="001D6477">
        <w:t>Het is de moeite waard om het bij te houden!</w:t>
      </w:r>
    </w:p>
    <w:p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44" w:history="1">
        <w:r w:rsidRPr="001D6477">
          <w:rPr>
            <w:rStyle w:val="Hyperlink"/>
            <w:b/>
          </w:rPr>
          <w:t>www.kla.tv/abo-nl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45" w:history="1">
        <w:r w:rsidR="00C60E18" w:rsidRPr="006C4827">
          <w:rPr>
            <w:rStyle w:val="Hyperlink"/>
            <w:b/>
          </w:rPr>
          <w:t>www.kla.tv/vernetzung&amp;lang=nl</w:t>
        </w:r>
      </w:hyperlink>
    </w:p>
    <w:p w:rsidR="00C60E18" w:rsidRDefault="00C60E18" w:rsidP="00C60E18">
      <w:pPr>
        <w:keepNext/>
        <w:keepLines/>
        <w:pBdr>
          <w:top w:val="single" w:sz="6" w:space="8" w:color="365F91" w:themeColor="accent1" w:themeShade="BF"/>
        </w:pBdr>
        <w:spacing w:after="120"/>
        <w:rPr>
          <w:i/>
          <w:iCs/>
        </w:rPr>
      </w:pPr>
      <w:r w:rsidRPr="0080337B">
        <w:rPr>
          <w:i/>
          <w:iCs/>
        </w:rPr>
        <w:lastRenderedPageBreak/>
        <w:t>Licence:</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Commons-Licentie met naamgeving</w:t>
      </w:r>
    </w:p>
    <w:p w:rsidR="00C60E18" w:rsidRPr="00C60E18" w:rsidRDefault="00CB20A5" w:rsidP="00CB20A5">
      <w:pPr>
        <w:keepLines/>
        <w:spacing w:after="0"/>
        <w:rPr>
          <w:rFonts w:ascii="Arial" w:hAnsi="Arial" w:cs="Arial"/>
          <w:sz w:val="18"/>
          <w:szCs w:val="18"/>
        </w:rPr>
      </w:pPr>
      <w:r>
        <w:rPr>
          <w:rFonts w:cs="Arial"/>
          <w:sz w:val="12"/>
          <w:szCs w:val="12"/>
        </w:rPr>
        <w:t>Verspreiding en herbewerking is met naamgeving gewenst! Het materiaal mag echter niet uit de context gehaald gepresenteerd worden.</w:t>
      </w:r>
      <w:r>
        <w:rPr>
          <w:rFonts w:cs="Arial"/>
          <w:sz w:val="12"/>
          <w:szCs w:val="12"/>
        </w:rPr>
        <w:br/>
        <w:t>Met openbaar geld (GEZ, ...) gefinancierde instituties is het gebruik hiervan zonder overleg verboden.Schendingen kunnen strafrechtelijk vervolgd worden.</w:t>
      </w:r>
    </w:p>
    <w:sectPr w:rsidR="00C60E18" w:rsidRPr="00C60E18">
      <w:headerReference w:type="default" r:id="rId47"/>
      <w:footerReference w:type="default" r:id="rId4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4060D3" w:rsidRDefault="004060D3" w:rsidP="00F33FD6">
      <w:pPr>
        <w:spacing w:after="0" w:line="240" w:lineRule="auto"/>
      </w:pPr>
      <w:r>
        <w:separator/>
      </w:r>
    </w:p>
  </w:endnote>
  <w:endnote w:type="continuationSeparator" w:id="0">
    <w:p w:rsidR="004060D3" w:rsidRDefault="004060D3"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33FD6" w:rsidRPr="00F33FD6" w:rsidRDefault="00F33FD6" w:rsidP="00F33FD6">
    <w:pPr>
      <w:pStyle w:val="Voettekst"/>
      <w:pBdr>
        <w:top w:val="single" w:sz="6" w:space="3" w:color="365F91" w:themeColor="accent1" w:themeShade="BF"/>
      </w:pBdr>
      <w:rPr>
        <w:sz w:val="18"/>
      </w:rPr>
    </w:pPr>
    <w:r>
      <w:rPr>
        <w:noProof/>
        <w:sz w:val="18"/>
      </w:rPr>
      <w:t xml:space="preserve">ECB – financiële arm van de wereldwijde schaduwregering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4060D3" w:rsidRDefault="004060D3" w:rsidP="00F33FD6">
      <w:pPr>
        <w:spacing w:after="0" w:line="240" w:lineRule="auto"/>
      </w:pPr>
      <w:r>
        <w:separator/>
      </w:r>
    </w:p>
  </w:footnote>
  <w:footnote w:type="continuationSeparator" w:id="0">
    <w:p w:rsidR="004060D3" w:rsidRDefault="004060D3"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www.kla.tv/29390</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15.06.2024</w:t>
          </w:r>
        </w:p>
        <w:p w:rsidR="00F33FD6" w:rsidRPr="00B9284F" w:rsidRDefault="00F33FD6" w:rsidP="00FE2F5D">
          <w:pPr>
            <w:pStyle w:val="Koptekst"/>
            <w:rPr>
              <w:rFonts w:ascii="Arial" w:hAnsi="Arial" w:cs="Arial"/>
              <w:sz w:val="18"/>
            </w:rPr>
          </w:pPr>
        </w:p>
      </w:tc>
    </w:tr>
  </w:tbl>
  <w:p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1390576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B403A"/>
    <w:rsid w:val="001D6477"/>
    <w:rsid w:val="00397567"/>
    <w:rsid w:val="003C19C9"/>
    <w:rsid w:val="004060D3"/>
    <w:rsid w:val="00503FFA"/>
    <w:rsid w:val="00627ADC"/>
    <w:rsid w:val="006C4827"/>
    <w:rsid w:val="007C459E"/>
    <w:rsid w:val="0092559C"/>
    <w:rsid w:val="00A05C56"/>
    <w:rsid w:val="00A71903"/>
    <w:rsid w:val="00AE2B81"/>
    <w:rsid w:val="00B9284F"/>
    <w:rsid w:val="00C205D1"/>
    <w:rsid w:val="00C534E6"/>
    <w:rsid w:val="00C60E18"/>
    <w:rsid w:val="00CB20A5"/>
    <w:rsid w:val="00D2736E"/>
    <w:rsid w:val="00DA23C5"/>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205A6F"/>
  <w15:docId w15:val="{714EF314-4D44-4125-922F-FB0A6A669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anager-magazin.de/finanzen/europaeische-zentralbank-wird-christine-lagarde-erste-signale-fuer-zinswende-geben-a-9ea936d8-d37d-4f7c-b097-1688f7739653" TargetMode="External"/><Relationship Id="rId18" Type="http://schemas.openxmlformats.org/officeDocument/2006/relationships/hyperlink" Target="https://de.wikipedia.org/wiki/Digitales_Zentralbankgeld" TargetMode="External"/><Relationship Id="rId26" Type="http://schemas.openxmlformats.org/officeDocument/2006/relationships/hyperlink" Target="https://contraganda.files.wordpress.com/2010/03/bilderberger_mitgliederliste.pdf" TargetMode="External"/><Relationship Id="rId39" Type="http://schemas.openxmlformats.org/officeDocument/2006/relationships/hyperlink" Target="http://www.kla.tv/21393" TargetMode="External"/><Relationship Id="rId3" Type="http://schemas.openxmlformats.org/officeDocument/2006/relationships/settings" Target="settings.xml"/><Relationship Id="rId21" Type="http://schemas.openxmlformats.org/officeDocument/2006/relationships/hyperlink" Target="https://de.wikipedia.org/wiki/Jacques_Delors" TargetMode="External"/><Relationship Id="rId34" Type="http://schemas.openxmlformats.org/officeDocument/2006/relationships/hyperlink" Target="https://de.wikipedia.org/wiki/Jean-Claude_Trichet" TargetMode="External"/><Relationship Id="rId42" Type="http://schemas.openxmlformats.org/officeDocument/2006/relationships/image" Target="media/image3.bin"/><Relationship Id="rId47" Type="http://schemas.openxmlformats.org/officeDocument/2006/relationships/header" Target="header1.xml"/><Relationship Id="rId50" Type="http://schemas.openxmlformats.org/officeDocument/2006/relationships/theme" Target="theme/theme1.xml"/><Relationship Id="rId7" Type="http://schemas.openxmlformats.org/officeDocument/2006/relationships/hyperlink" Target="https://www.kla.tv/29390" TargetMode="External"/><Relationship Id="rId12" Type="http://schemas.openxmlformats.org/officeDocument/2006/relationships/hyperlink" Target="https://www.youtube.com/watch?v=nZedCIYOoy4" TargetMode="External"/><Relationship Id="rId17" Type="http://schemas.openxmlformats.org/officeDocument/2006/relationships/hyperlink" Target="https://uncutnews.ch/bargeldlose-gesellschaft-wef-ruehmt-sich-dass-98-der-zentralbanken-cbdcs-einfuehren/" TargetMode="External"/><Relationship Id="rId25" Type="http://schemas.openxmlformats.org/officeDocument/2006/relationships/hyperlink" Target="https://euobserver.com/9/27778" TargetMode="External"/><Relationship Id="rId33" Type="http://schemas.openxmlformats.org/officeDocument/2006/relationships/hyperlink" Target="https://de.wikipedia.org/wiki/Wim_Duisenberg" TargetMode="External"/><Relationship Id="rId38" Type="http://schemas.openxmlformats.org/officeDocument/2006/relationships/hyperlink" Target="https://de.wikipedia.org/wiki/Christine_Lagarde" TargetMode="External"/><Relationship Id="rId46" Type="http://schemas.openxmlformats.org/officeDocument/2006/relationships/image" Target="media/image4.bin"/><Relationship Id="rId2" Type="http://schemas.openxmlformats.org/officeDocument/2006/relationships/styles" Target="styles.xml"/><Relationship Id="rId16" Type="http://schemas.openxmlformats.org/officeDocument/2006/relationships/hyperlink" Target="https://www.zerohedge.com/economics/cashless-society-wef-boasts-98-central-banks-are-adopting-cbdcs" TargetMode="External"/><Relationship Id="rId20" Type="http://schemas.openxmlformats.org/officeDocument/2006/relationships/hyperlink" Target="https://www.ecb.europa.eu/ecb/history-arts-culture/history/html/index.en.html" TargetMode="External"/><Relationship Id="rId29" Type="http://schemas.openxmlformats.org/officeDocument/2006/relationships/hyperlink" Target="https://de.wikipedia.org/wiki/Alexandre_Lamfalussy" TargetMode="External"/><Relationship Id="rId41" Type="http://schemas.openxmlformats.org/officeDocument/2006/relationships/hyperlink" Target="https://www.kla.tv/n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nfopoint-europa.de/de/europa-im-ueberblick/euro" TargetMode="External"/><Relationship Id="rId24" Type="http://schemas.openxmlformats.org/officeDocument/2006/relationships/hyperlink" Target="https://kurier.at/wirtschaft/von-davos-bis-bilderberg-so-maechtig-sind-die-eliten-zirkel/400729995" TargetMode="External"/><Relationship Id="rId32" Type="http://schemas.openxmlformats.org/officeDocument/2006/relationships/hyperlink" Target="https://www.trilateral.org/about/members-fellows/" TargetMode="External"/><Relationship Id="rId37" Type="http://schemas.openxmlformats.org/officeDocument/2006/relationships/hyperlink" Target="https://group30.org/members" TargetMode="External"/><Relationship Id="rId40" Type="http://schemas.openxmlformats.org/officeDocument/2006/relationships/hyperlink" Target="http://www.kla.tv/21086" TargetMode="External"/><Relationship Id="rId45" Type="http://schemas.openxmlformats.org/officeDocument/2006/relationships/hyperlink" Target="https://www.kla.tv/vernetzung&amp;lang=nl" TargetMode="External"/><Relationship Id="rId5" Type="http://schemas.openxmlformats.org/officeDocument/2006/relationships/footnotes" Target="footnotes.xml"/><Relationship Id="rId15" Type="http://schemas.openxmlformats.org/officeDocument/2006/relationships/hyperlink" Target="https://de.wikipedia.org/wiki/Europ%C3%A4ische_Zentralbank" TargetMode="External"/><Relationship Id="rId23" Type="http://schemas.openxmlformats.org/officeDocument/2006/relationships/hyperlink" Target="https://www.lesoir.be/558056/article/2023-12-27/etienne-davignon-jacques-delors-ete-un-formidable-president-de-la-commission" TargetMode="External"/><Relationship Id="rId28" Type="http://schemas.openxmlformats.org/officeDocument/2006/relationships/hyperlink" Target="http://news.bbc.co.uk/1/hi/world/americas/4290944.stm" TargetMode="External"/><Relationship Id="rId36" Type="http://schemas.openxmlformats.org/officeDocument/2006/relationships/hyperlink" Target="https://de.wikipedia.org/wiki/Mario_Draghi" TargetMode="External"/><Relationship Id="rId49" Type="http://schemas.openxmlformats.org/officeDocument/2006/relationships/fontTable" Target="fontTable.xml"/><Relationship Id="rId10" Type="http://schemas.openxmlformats.org/officeDocument/2006/relationships/hyperlink" Target="https://www.buchhaltung-einfach-sicher.de/finanzen/europaeische-zentralbank" TargetMode="External"/><Relationship Id="rId19" Type="http://schemas.openxmlformats.org/officeDocument/2006/relationships/hyperlink" Target="https://www.buchhaltung-einfach-sicher.de/finanzen/europaeische-zentralbank" TargetMode="External"/><Relationship Id="rId31" Type="http://schemas.openxmlformats.org/officeDocument/2006/relationships/hyperlink" Target="https://en.wikipedia.org/wiki/Miguel_Boyer" TargetMode="External"/><Relationship Id="rId44" Type="http://schemas.openxmlformats.org/officeDocument/2006/relationships/hyperlink" Target="https://www.kla.tv/abo-nl"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norberthaering.de/bargeld-widerstand/digitaler-euro-bezahlkarten/" TargetMode="External"/><Relationship Id="rId22" Type="http://schemas.openxmlformats.org/officeDocument/2006/relationships/hyperlink" Target="https://institutdelors.eu/en/our-organisation-and-financing/" TargetMode="External"/><Relationship Id="rId27" Type="http://schemas.openxmlformats.org/officeDocument/2006/relationships/hyperlink" Target="https://de.wikipedia.org/wiki/%C3%89tienne_Davignon" TargetMode="External"/><Relationship Id="rId30" Type="http://schemas.openxmlformats.org/officeDocument/2006/relationships/hyperlink" Target="https://da.wikipedia.org/wiki/Niels_Thygesen" TargetMode="External"/><Relationship Id="rId35" Type="http://schemas.openxmlformats.org/officeDocument/2006/relationships/hyperlink" Target="https://www.flickr.com/photos/europeancentralbank/52942234776/in/album-72177720308466472/" TargetMode="External"/><Relationship Id="rId43" Type="http://schemas.openxmlformats.org/officeDocument/2006/relationships/hyperlink" Target="https://www.kla.tv/nl" TargetMode="External"/><Relationship Id="rId48" Type="http://schemas.openxmlformats.org/officeDocument/2006/relationships/footer" Target="footer1.xml"/><Relationship Id="rId8" Type="http://schemas.openxmlformats.org/officeDocument/2006/relationships/image" Target="media/image1.bin"/></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9390"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3546</Words>
  <Characters>19506</Characters>
  <Application>Microsoft Office Word</Application>
  <DocSecurity>0</DocSecurity>
  <Lines>162</Lines>
  <Paragraphs>46</Paragraphs>
  <ScaleCrop>false</ScaleCrop>
  <HeadingPairs>
    <vt:vector size="2" baseType="variant">
      <vt:variant>
        <vt:lpstr>ECB – financiële arm van de wereldwijde schaduwregering</vt:lpstr>
      </vt:variant>
      <vt:variant>
        <vt:i4>1</vt:i4>
      </vt:variant>
    </vt:vector>
  </HeadingPairs>
  <TitlesOfParts>
    <vt:vector size="1" baseType="lpstr">
      <vt:lpstr/>
    </vt:vector>
  </TitlesOfParts>
  <Company/>
  <LinksUpToDate>false</LinksUpToDate>
  <CharactersWithSpaces>23006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abmm</cp:lastModifiedBy>
  <cp:revision>2</cp:revision>
  <dcterms:created xsi:type="dcterms:W3CDTF">2024-06-15T17:45:00Z</dcterms:created>
  <dcterms:modified xsi:type="dcterms:W3CDTF">2024-06-15T10:19:00Z</dcterms:modified>
</cp:coreProperties>
</file>