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77c9210f745c9" /><Relationship Type="http://schemas.openxmlformats.org/package/2006/relationships/metadata/core-properties" Target="/package/services/metadata/core-properties/067289dd0b6a4453877fac1796b5b787.psmdcp" Id="R5eff266fa62046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BCE - brațul financiar al guvernului mondial din umbră!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Este Banca Centrală Europeană (BCE) o autoritate independentă și are ca unic obiectiv stabilitatea prețurilor monedei euro și creșterea economică în zona euro? Sau face parte dintr-un guvern global neales care controlează și guvernează totul din umbră? Și ce consecințe va avea introducerea unui euro digital pentru populație? Aruncați o privire asupra motivelor pentru care cetățenii vor deveni transparenți și manipulabili.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Este Banca Centrală Europeană (BCE) o autoritate independentă care are ca unic obiectiv stabilitatea prețurilor monedei euro și creșterea economică în zona euro?QST Sau face aceasta parte dintr-un guvern mondial neales care dirijează și conduce totul din umbră? Și ce consecințe va avea introducerea monedei euro digitale pentru populație? De ce utilizarea euro digital face ca cetățenii să fie transparenți și să poată fi manipulați? Rămâneți conectați și obțineți răspunsuri competente la întrebările explozibile menționate mai sus.</w:t>
        <w:br/>
        <w:t xml:space="preserve">Banca Centrală Europeană, pe scurt BCE, a fost înființată la 1 iunie 1998. Potrivit expertului financiar Ernst Wolff, aceasta ocupă o poziție specială printre toate băncile centrale din lume. Motivul este, potrivit lui Wolff, că BCE determină politica monetară a unei monede, care nu este doar mijlocul oficial de plată într-o singură țară, ci într-un total de 20 de țări din așa-numita zonă euro!</w:t>
        <w:br/>
        <w:t xml:space="preserve">Deci aceasta face parte, în esență, dintr-o evoluție către un control tot mai centralizat al sistemului financiar. Importanța BCE pentru sistemul financiar global poate fi recunoscută prin faptul că euro este a doua monedă după dolarul american în clasamentul monedelor tranzacționate la nivel mondial.</w:t>
        <w:br/>
        <w:t xml:space="preserve">Publicul cunoaște BCE în primul rând din aparițiile lui Christine Lagarde, președinta BCE din 2019, când apare în fața camerei de filmat pentru a anunța rata dobânzii cheie curentă pentru zona euro.</w:t>
        <w:br/>
        <w:t xml:space="preserve">Un proiect pe care BCE îl plănuiește de ceva timp este introducerea unui euro digital. Euro digital este, de asemenea, descris ca fiind o CBDC (Central Bank Digitale Currency), sau monedă digitală a băncii centrale.</w:t>
        <w:br/>
        <w:t xml:space="preserve">În cadrul emisiunii vom analiza consecințele introducerii monedei euro digitale pentru populație.</w:t>
        <w:br/>
        <w:t xml:space="preserve">Întâi trebuie să înțelegem: Care sunt obiectivele și originile BCE și pe cine servește aceasta?</w:t>
        <w:br/>
        <w:t xml:space="preserve">Originea BCE</w:t>
        <w:br/>
        <w:t xml:space="preserve">Originea BCE datează din 1988. În acest an, Consiliul European și-a stabilit ca obiectiv realizarea unei Uniuni Economice și Monetare, sau, pe scurt, UEM. Acesta a mandatat un comitet prezidat de Jacques Delors, pe atunci președinte al Comisiei Europene, să elaboreze măsurile concrete pentru realizarea acestei uniuni. În 1989, Delors a prezentat un nou plan pentru o uniune monetară, care a stat la baza Uniunii Economice și Monetare Europene. Acesta a recomandat realizarea UEM în trei etape succesive. În cele din urmă, la 1 ianuarie 1999, euro a fost introdus ca mijloc electronic de plată în 11 din cele 15 state membre, devenind astfel moneda a peste 300 de milioane de persoane din Europa. În primii trei ani, euro a fost inițial invizibil, deoarece în această perioadă a fost utilizat doar în scopuri contabile, de exemplu pentru plățile electronice. Numerarul în euro a fost introdus la 1 ianuarie 2002 și a înlocuit bancnotele și monedele din monedele naționale la rate de conversie fixe. În prezent, bancnotele și monedele euro au curs legal în 20 dintre cele 27 de state membre ale Uniunii Europene.</w:t>
        <w:br/>
        <w:t xml:space="preserve">Părinții fondatori ai BCE și trecutul lor</w:t>
        <w:br/>
        <w:t xml:space="preserve">Jacques Delors [1925-2023]</w:t>
        <w:br/>
        <w:t xml:space="preserve">După cum s-a menționat deja, Jacques Delors a elaborat planul care a condus în cele din urmă la uniunea monetară și la înființarea BCE. A fost considerat unul dintre cei mai influenți politicieni europeni și a fost președinte al Comisiei Europene între 1985 și 1995.</w:t>
        <w:br/>
        <w:t xml:space="preserve">Jacques Delors a fost francmason și, ca atare, membru al lojilor masonice Johannis și Montesquieu. Unul dintre cei mai apropiați prieteni ai săi până la moartea sa, în 2023, a fost francmasonul Étienne Davignon. El a fost mult timp președinte al exclusivistului Grup Bilderberg. Delors și Davignon au fost co-fondatori ai Mesei rotunde europene pentru industrie în 1983. Acest grup de reflecție a fost înființat cu scopul de a influența în mod strategic dezvoltarea europeană.</w:t>
        <w:br/>
        <w:t xml:space="preserve">Étienne Davignon a recunoscut pentru ziarul online EUobserver că Clubul Bilderberg a fost implicat în crearea monedei euro în anii 1990.</w:t>
        <w:br/>
        <w:t xml:space="preserve">Baronul Alexandre Lamfalussy [1929-2015]</w:t>
        <w:br/>
        <w:t xml:space="preserve">El a fost un economist maghiar-belgian. Între 1994 și 1997, Lamfalussy a fost președinte al Institutului Monetar European din Frankfurt am Main, predecesorul Băncii Centrale Europene. În această calitate, el a făcut o muncă de bază crucială pentru introducerea monedei euro. Alexandre Lamfalussy a fost, de asemenea, francmason și a participat la Conferința Bilderberg în 1983, 1986, 1988 și 1992.</w:t>
        <w:br/>
        <w:t xml:space="preserve">Niels Thygesen</w:t>
        <w:br/>
        <w:t xml:space="preserve">Este cunoscut ca fiind cel mai recunoscut economist danez la nivel internațional și "părintele monedei euro". În perioada 1988-1989, Niels Thygesen a fost singurul membru academic al Comitetului Delors.</w:t>
        <w:br/>
        <w:t xml:space="preserve">Thygesen a fost membru al Comisiei Trilaterale din 1979 și a fost membru al Comitetului Executiv al acesteia din 1981 până în 2004. Face parte din Grupul Bilderberg din 1988.</w:t>
        <w:br/>
        <w:t xml:space="preserve">Miguel Boyer [1939-2014]</w:t>
        <w:br/>
        <w:t xml:space="preserve">Economistul și politicianul spaniol a fost, de asemenea, unul dintre principalii actori din comitetul prezidat de Jacques Delors pentru crearea Uniunii Monetare Europene. A făcut parte din Grupul Bilderberg din 1989.</w:t>
        <w:br/>
        <w:t xml:space="preserve">În concluzie, este clar că toți actorii cheie din spatele înființării Băncii Centrale Europene au făcut parte din Grupul Bilderberg sau din membrii Comisiei Trilaterale sau au fost în contact foarte strâns cu aceștia.</w:t>
        <w:br/>
        <w:t xml:space="preserve">Cine sunt Bilderbergerii și Comisia Trilaterală?</w:t>
        <w:br/>
        <w:t xml:space="preserve">Grupul Bilderberg a fost înființat [în 1954] la inițiativa lui David Rockefeller. Pe lângă Grupul Bilderberg, el a fondat și Comisia Trilaterală, împreună cu Henry Kissinger și cu strategul global Zbigniew Brzeziński. Comisia Trilaterală datează de la reuniunea Bilderberg din 1972, în cadrul căreia David Rockefeller a propus înființarea acesteia. În prezent, Grupul Bilderberg este condus de Comitetul Director, format din aproximativ 35 de persoane. Comitetul director acționează ca un fel de guvern din umbră în numeroase țări din întreaga lume.</w:t>
        <w:br/>
        <w:t xml:space="preserve">David Rockefeller, Henry Kissinger și Zbigniew Brzeziński au fost, de asemenea, francmasoni.</w:t>
        <w:br/>
        <w:t xml:space="preserve">Conferința Bilderberg a fost o întâlnire exclusivistă a liderilor mondiali încă din 1954. Are loc o dată pe an, în spatele ușilor închise - fără publicitate și complet sub acoperire. Participanți anterior puțin cunoscuți sunt adesea găsiți în poziții înalte la scurt timp după vizita lor la Bilderbergeri.</w:t>
        <w:br/>
        <w:t xml:space="preserve">Vom analiza acum președinții anteriori și actuali ai BCE.</w:t>
        <w:br/>
        <w:t xml:space="preserve">Președinții anteriori și actuali ai BCE</w:t>
        <w:br/>
        <w:t xml:space="preserve">Willem Duisenberg [1935-2005] Președinte al BCE în perioada 1998-2003</w:t>
        <w:br/>
        <w:t xml:space="preserve">A fost un politician și economist olandez și primul președinte al Băncii Centrale Europene din Frankfurt am Main între 1998 și 2003. Introducerea monedei euro sub președinția sa, în 2002, i-a adus porecla de "domnul Euro". Semnătura sa apare pe toate bancnotele euro tipărite până în 2003.</w:t>
        <w:br/>
        <w:t xml:space="preserve">Din 1978, el a participat în mod regulat la Conferința Bilderberg și a fost un membru de lungă durată al comitetului de conducere al Grupului Bilderberg al lui David Rockefeller.</w:t>
        <w:br/>
        <w:t xml:space="preserve">Jean-Claude Trichet, Președinte BCE între 2003-2011</w:t>
        <w:br/>
        <w:t xml:space="preserve">În 1978, el a devenit consilier al fostului președinte francez Valéry Giscard d'Estaing. A fost numit șef al băncii centrale a Franței în 1993.</w:t>
        <w:br/>
        <w:t xml:space="preserve">Jean-Claude Trichet este francmason și face parte din consiliul de administrație al Grupului celor Treizeci, un club privat al principalilor jucători financiari fondat de familia Rockefeller.</w:t>
        <w:br/>
        <w:t xml:space="preserve">Este președintele european al Comisiei Trilaterale fondată de Kissinger și Rockefeller. A fost, de asemenea, un membru de lungă durată al comitetului de conducere al Grupului Bilderberg.</w:t>
        <w:br/>
        <w:t xml:space="preserve">Mario Draghi, Președinte al BCE între 2011-2019</w:t>
        <w:br/>
        <w:t xml:space="preserve">Este un bancher central italian care a fost prim-ministru al Italiei între 13 februarie 2021 și 22 octombrie 2022. Draghi a fost guvernator al Băncii Centrale a Italiei între 2006 și 2011. Este francmason și a participat la Conferința Bilderberg în 1994, 1995, 2002, 2004 și 2007.</w:t>
        <w:br/>
        <w:t xml:space="preserve">Este, de asemenea, membru al Grupului celor Treizeci, fondat de familia Rockefeller.</w:t>
        <w:br/>
        <w:t xml:space="preserve">Christine Lagarde, Președintă BCE din 2019</w:t>
        <w:br/>
        <w:t xml:space="preserve">Ea este politician și avocat francez. Din 2011 până în 2019, Lagarde a fost director general al Fondului Monetar Internațional (FMI).</w:t>
        <w:br/>
        <w:t xml:space="preserve">Lagarde este membră a Grupului Bilderberg și a participat la Conferința Bilderberg în 2009, 2013, 2014, 2016 și 2017. Lagarde este, de asemenea, membră a lojilor masonice The Ring și Edmund Burke.</w:t>
        <w:br/>
        <w:t xml:space="preserve">. În cele din urmă, ajungem la vicepreședinții BCE.</w:t>
        <w:br/>
        <w:t xml:space="preserve">Vítor Constâncio - vicepreședinte al BCE între 2010-2018</w:t>
        <w:br/>
        <w:t xml:space="preserve">A participat la Conferința Bilderberg în 1978, 1979 și 1988.</w:t>
        <w:br/>
        <w:t xml:space="preserve">Luis de Guindos - vicepreședinte al BCE din 2018</w:t>
        <w:br/>
        <w:t xml:space="preserve">Participanții la Conferința Bilderberg 2013 și 2017.</w:t>
        <w:br/>
        <w:t xml:space="preserve">Doamnelor și domnilor, este din ce în ce mai clar că Grupul Bilderberg, Comisia Trilaterală și mințile lor au legături și influențe puternice asupra BCE și a factorilor de decizie ai acesteia.</w:t>
        <w:br/>
        <w:t xml:space="preserve">Obiectivele acestor două centre de control sunt acum de notorietate publică. David Rockefeller a declarat în 1994 în fața Comitetului Economic al Națiunilor Unite:</w:t>
        <w:br/>
        <w:t xml:space="preserve">"Suntem în pragul unei remanieri globale - tot ce avem nevoie este o criză cuprinzătoare potrivită și națiunile vor accepta noua ordine mondială".</w:t>
        <w:br/>
        <w:t xml:space="preserve">În concluzie, trebuie spus că Grupul Bilderberg și Comisia Trilaterală au fost înființate ca un guvern din umbră la nivel mondial pentru a pregăti pas cu pas această nouă ordine mondială, fără atenția populației.</w:t>
        <w:br/>
        <w:t xml:space="preserve">De aceea, înființarea BCE trebuie privită ca o mișcare de implementare treptată a noii ordini mondiale în sectorul financiar. Înființarea BCE a fost următorul pas în extinderea la nivel internațional a controlului și a gestionării băncilor centrale naționale anterioare. Aceasta înseamnă că băncile centrale sunt controlate de către tragătorii de sfori privați și nu de către state. Astfel, BCE servește scopului de a stabili o ordine financiară globală care se află în mâinile unor minți internaționale și care scapă de sub controlul statelor naționale.</w:t>
        <w:br/>
        <w:t xml:space="preserve">care se află în mâinile unor minți internaționale și care scapă de sub controlul statelor naționale.</w:t>
        <w:br/>
        <w:t xml:space="preserve">Aceasta este confirmat de faptul că expertul financiar Ernst Wolff subliniază, de asemenea, că cetățenii și contribuabilii nu au nicio influență asupra BCE. Ernst Wolff comentează:</w:t>
        <w:br/>
        <w:t xml:space="preserve">"BCE a fost înființată în 1998, cu trei ani înainte de introducerea monedei euro, și are sediul la Frankfurt pe Main. Din 2015, cei aproximativ 2.500 de angajați ai săi locuiesc într-o clădire construită special pentru ei cu banii contribuabililor, în valoare totală de 1,3 miliarde de euro. Conducerea BCE se află în mâinile unui Comitet executiv care nu este ales, ci este propus de miniștrii de finanțe și miniștrii economiei din statele membre ale UE și numit de șefii de stat și de guvern în exercițiu ai UE. Prin urmare, BCE este dincolo de controlul alegătorilor."</w:t>
        <w:br/>
        <w:t xml:space="preserve">Introducerea unei monede digitale a băncii centrale</w:t>
        <w:br/>
        <w:t xml:space="preserve">Supravegherea treptată a cetățenilor</w:t>
        <w:br/>
        <w:t xml:space="preserve">După cum s-a menționat deja, BCE se concentrează de ceva timp asupra introducerii banilor digitali ai băncii centrale.</w:t>
        <w:br/>
        <w:t xml:space="preserve">În octombrie 2020, BCE a prezentat modul în care ar trebui să fie organizat, în linii mari, euro digital în "Raportul privind un euro digital". Potrivit expertului financiar Norbert Häring, aceasta va implica în esență conturi de credit gestionate de BCE pentru toți cetățenii, la care aceștia vor avea acces direct sau indirect prin intermediul băncilor comerciale pentru a plăti cu soldurile de credit sau pentru a primi bani în acest cont.</w:t>
        <w:br/>
        <w:t xml:space="preserve">Care sunt consecințele introducerii monedelor digitale ale băncilor centrale</w:t>
        <w:br/>
        <w:t xml:space="preserve">și, în special, ale introducerii monedei euro digitale pentru cetățenii UE?</w:t>
        <w:br/>
        <w:t xml:space="preserve">Potrivit expertului financiar Norbert Häring, introducerea monedei euro digitale va servi la eliminarea în secret a intimității financiare a oamenilor!</w:t>
        <w:br/>
        <w:t xml:space="preserve">Căci Banca Centrală Europeană nu este dispusă să garanteze anonimatul cetățenilor atunci când efectuează plăți folosind euro digitali. Din cauza lipsei de confidențialitate la utilizarea euro digital, Banca Centrală Europeană poate crea un jurnal detaliat al vieții fiecăruia prin tranzacțiile de plată digitale. Aceasta poate fi stocată timp de zeci de ani și verificată automat și constant pentru a detecta tipare definite de BCE drept suspecte. În domeniul finanțelor și cu ajutorul BCE, se creează un cetățean transparent care poate fi monitorizat la fiecare pas. De asemenea, astfel fiecare cetățean devine transparent pentru aceste minți și pentru guvernul din umbră.</w:t>
        <w:br/>
        <w:t xml:space="preserve">Introducerea monedelor digitale ale băncilor centrale aduce pas cu pas mai aproape supravegherea fără cusur și globală a cetățenilor!</w:t>
        <w:br/>
        <w:t xml:space="preserve">Forumul Economic Mondial, pe scurt WEF, se laudă într-un articol din aprilie 2024 că 98% dintre băncile centrale urmăresc acum programe CBDC, adică programe de introducere a monedelor digitale ale băncii centrale. Aici nu e o coincidență. Președintele WEF, Klaus Schwab, este, de asemenea, membru al comitetului de conducere al Grupului Bilderberg.</w:t>
        <w:br/>
        <w:t xml:space="preserve">Există multe voci care avertizează cu privire la introducerea banilor băncii centrale digitale CBDC.</w:t>
        <w:br/>
        <w:t xml:space="preserve">"Oricine se preocupă de libertatea economică ar trebui să se ferească de monedele digitale ale băncilor centrale, CBDC, căci acestea reprezintă probabil cea mai mare amenințare la adresa libertății umane de la încercarea de introducere a pașapoartelor cu vaccinuri."</w:t>
        <w:br/>
        <w:t xml:space="preserve">Doamnelor și domnilor, capacitatea de a controla populația prin intermediul viitoarelor CBDC și riscurile asociate sunt de cea mai mare importanță. Cunoscutul jurnalist James Corbett a comentat, de asemenea, potențialul de abuz al viitoarelor monede digitale ale băncilor centrale într-un interviu acordat Kla.TV:</w:t>
        <w:br/>
        <w:t xml:space="preserve">"Cel mai rău coșmar ar fi ca o entitate afiliată guvernului să dicteze în cele din urmă unde, când, de ce și cum vă puteți cheltui banii, pe ce și cât. Eu zic că cerul este limita. Nu există nicio limită în ceea ce privește căile, posibilitățile care ar fi deschise băncilor centrale de a ne manipula comportamentul. Ca exemplu în acest sens, puteți privi înapoi la ceea ce s-a întâmplat în ultimii ani, de exemplu în Australia, Franța, alte locuri care au avut diferite tipuri de închideri în care, practic, ați fost restricționați la o rază geografică de unu sau cinci kilometri în jurul localității în care locuiți. Iar acesta e un lucru destul de greu de realizat în ziua de azi. Dar aceasta devine din ce în ce mai probabil, mai ales datorită posibilității de urmărire prin GPS. Și dacă combinăm acest lucru cu codurile QR pe care trebuie să le scanezi pentru a avea acces în anumite locuri cu telefonul mobil și care ar fi legate de un certificat de vaccinare sau, să spunem, de un credit social și, desigur, de o monedă digitală. Moneda ta digitală ar putea fi programată astfel încât, dacă telefonul tău mobil află că te afli la mai mult de un kilometru distanță de casă, nu vei putea cumpăra nimic. Ceva de genul. Acesta este doar un exemplu din multe altele despre cum ar putea fi folosit în mod abuziv."</w:t>
        <w:br/>
        <w:t xml:space="preserve">Aceasta ar trebui să fie una dintre cele mai importante știri ale deceniului în mass-media. Cu toate astea, aceste informații sunt în mod constant și aproape complet ascunse!</w:t>
        <w:br/>
        <w:t xml:space="preserve">Așa că răspândiți cuvântul despre acest program prietenilor și cunoștințelor. Dezvăluiți mașinațiunile guvernului mondial din umbră din sectorul financiar! Nu este nevoie de cetățeni transparenți și, prin urmare, de cetățeni manipulabili, ci de minți transparente și de o dezvăluire la nivel mondial a obiectivelor lor ascunse și inumane.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 /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EZB</w:t>
        <w:rPr>
          <w:sz w:val="18"/>
        </w:rPr>
      </w:r>
      <w:r w:rsidR="0026191C">
        <w:rPr/>
        <w:br/>
      </w:r>
      <w:hyperlink w:history="true" r:id="rId21">
        <w:r w:rsidRPr="00F24C6F">
          <w:rPr>
            <w:rStyle w:val="Hyperlink"/>
          </w:rPr>
          <w:rPr>
            <w:sz w:val="18"/>
          </w:rPr>
          <w:t>https://www.buchhaltung-einfach-sicher.de/finanzen/europaeische-zentralbank</w:t>
        </w:r>
      </w:hyperlink>
      <w:r w:rsidR="0026191C">
        <w:rPr/>
        <w:br/>
      </w:r>
      <w:hyperlink w:history="true" r:id="rId22">
        <w:r w:rsidRPr="00F24C6F">
          <w:rPr>
            <w:rStyle w:val="Hyperlink"/>
          </w:rPr>
          <w:rPr>
            <w:sz w:val="18"/>
          </w:rPr>
          <w:t>https://infopoint-europa.de/de/europa-im-ueberblick/euro</w:t>
        </w:r>
      </w:hyperlink>
      <w:r w:rsidR="0026191C">
        <w:rPr/>
        <w:br/>
      </w:r>
      <w:r w:rsidRPr="002B28C8">
        <w:t xml:space="preserve">EZB – Lexikon der Finanzwelt mit Ernst Wolff</w:t>
        <w:rPr>
          <w:sz w:val="18"/>
        </w:rPr>
      </w:r>
      <w:r w:rsidR="0026191C">
        <w:rPr/>
        <w:br/>
      </w:r>
      <w:hyperlink w:history="true" r:id="rId23">
        <w:r w:rsidRPr="00F24C6F">
          <w:rPr>
            <w:rStyle w:val="Hyperlink"/>
          </w:rPr>
          <w:rPr>
            <w:sz w:val="18"/>
          </w:rPr>
          <w:t>https://www.youtube.com/watch?v=nZedCIYOoy4</w:t>
        </w:r>
      </w:hyperlink>
      <w:r w:rsidR="0026191C">
        <w:rPr/>
        <w:br/>
      </w:r>
      <w:r w:rsidRPr="002B28C8">
        <w:t xml:space="preserve">Christine Lagarde</w:t>
        <w:rPr>
          <w:sz w:val="18"/>
        </w:rPr>
      </w:r>
      <w:r w:rsidR="0026191C">
        <w:rPr/>
        <w:br/>
      </w:r>
      <w:hyperlink w:history="true" r:id="rId24">
        <w:r w:rsidRPr="00F24C6F">
          <w:rPr>
            <w:rStyle w:val="Hyperlink"/>
          </w:rPr>
          <w:rPr>
            <w:sz w:val="18"/>
          </w:rPr>
          <w:t>https://www.manager-magazin.de/finanzen/europaeische-zentralbank-wird-christine-lagarde-erste-signale-fuer-zinswende-geben-a-9ea936d8-d37d-4f7c-b097-1688f7739653</w:t>
        </w:r>
      </w:hyperlink>
      <w:r w:rsidR="0026191C">
        <w:rPr/>
        <w:br/>
      </w:r>
      <w:r w:rsidRPr="002B28C8">
        <w:t xml:space="preserve">Digitaler Euro</w:t>
        <w:rPr>
          <w:sz w:val="18"/>
        </w:rPr>
      </w:r>
      <w:r w:rsidR="0026191C">
        <w:rPr/>
        <w:br/>
      </w:r>
      <w:hyperlink w:history="true" r:id="rId25">
        <w:r w:rsidRPr="00F24C6F">
          <w:rPr>
            <w:rStyle w:val="Hyperlink"/>
          </w:rPr>
          <w:rPr>
            <w:sz w:val="18"/>
          </w:rPr>
          <w:t>https://norberthaering.de/bargeld-widerstand/digitaler-euro-bezahlkarten/</w:t>
        </w:r>
      </w:hyperlink>
      <w:r w:rsidR="0026191C">
        <w:rPr/>
        <w:br/>
      </w:r>
      <w:hyperlink w:history="true" r:id="rId26">
        <w:r w:rsidRPr="00F24C6F">
          <w:rPr>
            <w:rStyle w:val="Hyperlink"/>
          </w:rPr>
          <w:rPr>
            <w:sz w:val="18"/>
          </w:rPr>
          <w:t>https://de.wikipedia.org/wiki/Europ%C3%A4ische_Zentralbank#Aufgaben_und_Ziele</w:t>
        </w:r>
      </w:hyperlink>
      <w:r w:rsidR="0026191C">
        <w:rPr/>
        <w:br/>
      </w:r>
      <w:r w:rsidRPr="002B28C8">
        <w:t xml:space="preserve">CBDC – digitale Zentralbankwährung</w:t>
        <w:rPr>
          <w:sz w:val="18"/>
        </w:rPr>
      </w:r>
      <w:r w:rsidR="0026191C">
        <w:rPr/>
        <w:br/>
      </w:r>
      <w:hyperlink w:history="true" r:id="rId27">
        <w:r w:rsidRPr="00F24C6F">
          <w:rPr>
            <w:rStyle w:val="Hyperlink"/>
          </w:rPr>
          <w:rPr>
            <w:sz w:val="18"/>
          </w:rPr>
          <w:t>https://www.zerohedge.com/economics/cashless-society-wef-boasts-98-central-banks-are-adopting-cbdcs</w:t>
        </w:r>
      </w:hyperlink>
      <w:r w:rsidR="0026191C">
        <w:rPr/>
        <w:br/>
      </w:r>
      <w:hyperlink w:history="true" r:id="rId28">
        <w:r w:rsidRPr="00F24C6F">
          <w:rPr>
            <w:rStyle w:val="Hyperlink"/>
          </w:rPr>
          <w:rPr>
            <w:sz w:val="18"/>
          </w:rPr>
          <w:t>https://uncutnews.ch/bargeldlose-gesellschaft-wef-ruehmt-sich-dass-98-der-zentralbanken-cbdcs-einfuehren/</w:t>
        </w:r>
      </w:hyperlink>
      <w:r w:rsidR="0026191C">
        <w:rPr/>
        <w:br/>
      </w:r>
      <w:hyperlink w:history="true" r:id="rId29">
        <w:r w:rsidRPr="00F24C6F">
          <w:rPr>
            <w:rStyle w:val="Hyperlink"/>
          </w:rPr>
          <w:rPr>
            <w:sz w:val="18"/>
          </w:rPr>
          <w:t>https://de.wikipedia.org/wiki/Digitales_Zentralbankgeld</w:t>
        </w:r>
      </w:hyperlink>
      <w:r w:rsidR="0026191C">
        <w:rPr/>
        <w:br/>
      </w:r>
      <w:r w:rsidRPr="002B28C8">
        <w:t xml:space="preserve">Ursprung der EZB</w:t>
        <w:rPr>
          <w:sz w:val="18"/>
        </w:rPr>
      </w:r>
      <w:r w:rsidR="0026191C">
        <w:rPr/>
        <w:br/>
      </w:r>
      <w:hyperlink w:history="true" r:id="rId30">
        <w:r w:rsidRPr="00F24C6F">
          <w:rPr>
            <w:rStyle w:val="Hyperlink"/>
          </w:rPr>
          <w:rPr>
            <w:sz w:val="18"/>
          </w:rPr>
          <w:t>https://www.buchhaltung-einfach-sicher.de/finanzen/europaeische-zentralbank</w:t>
        </w:r>
      </w:hyperlink>
      <w:r w:rsidR="0026191C">
        <w:rPr/>
        <w:br/>
      </w:r>
      <w:hyperlink w:history="true" r:id="rId31">
        <w:r w:rsidRPr="00F24C6F">
          <w:rPr>
            <w:rStyle w:val="Hyperlink"/>
          </w:rPr>
          <w:rPr>
            <w:sz w:val="18"/>
          </w:rPr>
          <w:t>https://www.ecb.europa.eu/ecb/history-arts-culture/history/html/index.en.html</w:t>
        </w:r>
      </w:hyperlink>
      <w:r w:rsidR="0026191C">
        <w:rPr/>
        <w:br/>
      </w:r>
      <w:r w:rsidRPr="002B28C8">
        <w:t xml:space="preserve">Jacques Delors Institut und Kuratorium</w:t>
        <w:rPr>
          <w:sz w:val="18"/>
        </w:rPr>
      </w:r>
      <w:r w:rsidR="0026191C">
        <w:rPr/>
        <w:br/>
      </w:r>
      <w:hyperlink w:history="true" r:id="rId32">
        <w:r w:rsidRPr="00F24C6F">
          <w:rPr>
            <w:rStyle w:val="Hyperlink"/>
          </w:rPr>
          <w:rPr>
            <w:sz w:val="18"/>
          </w:rPr>
          <w:t>https://de.wikipedia.org/wiki/Jacques_Delors</w:t>
        </w:r>
      </w:hyperlink>
      <w:r w:rsidR="0026191C">
        <w:rPr/>
        <w:br/>
      </w:r>
      <w:hyperlink w:history="true" r:id="rId33">
        <w:r w:rsidRPr="00F24C6F">
          <w:rPr>
            <w:rStyle w:val="Hyperlink"/>
          </w:rPr>
          <w:rPr>
            <w:sz w:val="18"/>
          </w:rPr>
          <w:t>https://institutdelors.eu/en/our-organisation-and-financing/</w:t>
        </w:r>
      </w:hyperlink>
      <w:r w:rsidR="0026191C">
        <w:rPr/>
        <w:br/>
      </w:r>
      <w:r w:rsidRPr="002B28C8">
        <w:t xml:space="preserve">Jacques Delors Freimaurer</w:t>
        <w:rPr>
          <w:sz w:val="18"/>
        </w:rPr>
      </w:r>
      <w:r w:rsidR="0026191C">
        <w:rPr/>
        <w:br/>
      </w:r>
      <w:r w:rsidRPr="002B28C8">
        <w:t xml:space="preserve">Buch Massoni. Società a responsabilità illimitata: La scoperta delle Ur-Lodges von Gioele Magaldi</w:t>
        <w:rPr>
          <w:sz w:val="18"/>
        </w:rPr>
      </w:r>
      <w:r w:rsidR="0026191C">
        <w:rPr/>
        <w:br/>
      </w:r>
      <w:r w:rsidRPr="002B28C8">
        <w:t xml:space="preserve">Jacques Delors und Étienne Davignon</w:t>
        <w:rPr>
          <w:sz w:val="18"/>
        </w:rPr>
      </w:r>
      <w:r w:rsidR="0026191C">
        <w:rPr/>
        <w:br/>
      </w:r>
      <w:hyperlink w:history="true" r:id="rId34">
        <w:r w:rsidRPr="00F24C6F">
          <w:rPr>
            <w:rStyle w:val="Hyperlink"/>
          </w:rPr>
          <w:rPr>
            <w:sz w:val="18"/>
          </w:rPr>
          <w:t>https://www.lesoir.be/558056/article/2023-12-27/etienne-davignon-jacques-delors-ete-un-formidable-president-de-la-commission</w:t>
        </w:r>
      </w:hyperlink>
      <w:r w:rsidR="0026191C">
        <w:rPr/>
        <w:br/>
      </w:r>
      <w:r w:rsidRPr="002B28C8">
        <w:t xml:space="preserve">European Round Table for Industry</w:t>
        <w:rPr>
          <w:sz w:val="18"/>
        </w:rPr>
      </w:r>
      <w:r w:rsidR="0026191C">
        <w:rPr/>
        <w:br/>
      </w:r>
      <w:hyperlink w:history="true" r:id="rId35">
        <w:r w:rsidRPr="00F24C6F">
          <w:rPr>
            <w:rStyle w:val="Hyperlink"/>
          </w:rPr>
          <w:rPr>
            <w:sz w:val="18"/>
          </w:rPr>
          <w:t>https://kurier.at/wirtschaft/von-davos-bis-bilderberg-so-maechtig-sind-die-eliten-zirkel/400729995</w:t>
        </w:r>
      </w:hyperlink>
      <w:r w:rsidR="0026191C">
        <w:rPr/>
        <w:br/>
      </w:r>
      <w:r w:rsidRPr="002B28C8">
        <w:t xml:space="preserve">Bilderberger und Entstehung des Euro</w:t>
        <w:rPr>
          <w:sz w:val="18"/>
        </w:rPr>
      </w:r>
      <w:r w:rsidR="0026191C">
        <w:rPr/>
        <w:br/>
      </w:r>
      <w:hyperlink w:history="true" r:id="rId36">
        <w:r w:rsidRPr="00F24C6F">
          <w:rPr>
            <w:rStyle w:val="Hyperlink"/>
          </w:rPr>
          <w:rPr>
            <w:sz w:val="18"/>
          </w:rPr>
          <w:t>https://euobserver.com/9/27778</w:t>
        </w:r>
      </w:hyperlink>
      <w:r w:rsidR="0026191C">
        <w:rPr/>
        <w:br/>
      </w:r>
      <w:r w:rsidRPr="002B28C8">
        <w:t xml:space="preserve">Bilderberger Teilnehmer 1954 ̶ 2008</w:t>
        <w:rPr>
          <w:sz w:val="18"/>
        </w:rPr>
      </w:r>
      <w:r w:rsidR="0026191C">
        <w:rPr/>
        <w:br/>
      </w:r>
      <w:hyperlink w:history="true" r:id="rId37">
        <w:r w:rsidRPr="00F24C6F">
          <w:rPr>
            <w:rStyle w:val="Hyperlink"/>
          </w:rPr>
          <w:rPr>
            <w:sz w:val="18"/>
          </w:rPr>
          <w:t>https://contraganda.files.wordpress.com/2010/03/bilderberger_mitgliederliste.pdf</w:t>
        </w:r>
      </w:hyperlink>
      <w:r w:rsidR="0026191C">
        <w:rPr/>
        <w:br/>
      </w:r>
      <w:r w:rsidRPr="002B28C8">
        <w:t xml:space="preserve">Étienne Davignon</w:t>
        <w:rPr>
          <w:sz w:val="18"/>
        </w:rPr>
      </w:r>
      <w:r w:rsidR="0026191C">
        <w:rPr/>
        <w:br/>
      </w:r>
      <w:hyperlink w:history="true" r:id="rId38">
        <w:r w:rsidRPr="00F24C6F">
          <w:rPr>
            <w:rStyle w:val="Hyperlink"/>
          </w:rPr>
          <w:rPr>
            <w:sz w:val="18"/>
          </w:rPr>
          <w:t>https://de.wikipedia.org/wiki/%C3%89tienne_Davignon</w:t>
        </w:r>
      </w:hyperlink>
      <w:r w:rsidR="0026191C">
        <w:rPr/>
        <w:br/>
      </w:r>
      <w:hyperlink w:history="true" r:id="rId39">
        <w:r w:rsidRPr="00F24C6F">
          <w:rPr>
            <w:rStyle w:val="Hyperlink"/>
          </w:rPr>
          <w:rPr>
            <w:sz w:val="18"/>
          </w:rPr>
          <w:t>http://news.bbc.co.uk/1/hi/world/americas/4290944.stm</w:t>
        </w:r>
      </w:hyperlink>
      <w:r w:rsidR="0026191C">
        <w:rPr/>
        <w:br/>
      </w:r>
      <w:r w:rsidRPr="002B28C8">
        <w:t xml:space="preserve">Baron Alexandre Lamfalussy (1929 ̶ 2015)</w:t>
        <w:rPr>
          <w:sz w:val="18"/>
        </w:rPr>
      </w:r>
      <w:r w:rsidR="0026191C">
        <w:rPr/>
        <w:br/>
      </w:r>
      <w:hyperlink w:history="true" r:id="rId40">
        <w:r w:rsidRPr="00F24C6F">
          <w:rPr>
            <w:rStyle w:val="Hyperlink"/>
          </w:rPr>
          <w:rPr>
            <w:sz w:val="18"/>
          </w:rPr>
          <w:t>https://de.wikipedia.org/wiki/Alexandre_Lamfalussy</w:t>
        </w:r>
      </w:hyperlink>
      <w:r w:rsidR="0026191C">
        <w:rPr/>
        <w:br/>
      </w:r>
      <w:r w:rsidRPr="002B28C8">
        <w:t xml:space="preserve">Alexandre Lamfalussy Freimaurer</w:t>
        <w:rPr>
          <w:sz w:val="18"/>
        </w:rPr>
      </w:r>
      <w:r w:rsidR="0026191C">
        <w:rPr/>
        <w:br/>
      </w:r>
      <w:r w:rsidRPr="002B28C8">
        <w:t xml:space="preserve">Buch Massoni. Società a responsabilità illimitata: La scoperta delle Ur-Lodges von Gioele Magaldi</w:t>
        <w:rPr>
          <w:sz w:val="18"/>
        </w:rPr>
      </w:r>
      <w:r w:rsidR="0026191C">
        <w:rPr/>
        <w:br/>
      </w:r>
      <w:r w:rsidRPr="002B28C8">
        <w:t xml:space="preserve">Niels Thygesen</w:t>
        <w:rPr>
          <w:sz w:val="18"/>
        </w:rPr>
      </w:r>
      <w:r w:rsidR="0026191C">
        <w:rPr/>
        <w:br/>
      </w:r>
      <w:hyperlink w:history="true" r:id="rId41">
        <w:r w:rsidRPr="00F24C6F">
          <w:rPr>
            <w:rStyle w:val="Hyperlink"/>
          </w:rPr>
          <w:rPr>
            <w:sz w:val="18"/>
          </w:rPr>
          <w:t>https://da.wikipedia.org/wiki/Niels_Thygesen</w:t>
        </w:r>
      </w:hyperlink>
      <w:r w:rsidR="0026191C">
        <w:rPr/>
        <w:br/>
      </w:r>
      <w:r w:rsidRPr="002B28C8">
        <w:t xml:space="preserve">Miguel Boyer</w:t>
        <w:rPr>
          <w:sz w:val="18"/>
        </w:rPr>
      </w:r>
      <w:r w:rsidR="0026191C">
        <w:rPr/>
        <w:br/>
      </w:r>
      <w:hyperlink w:history="true" r:id="rId42">
        <w:r w:rsidRPr="00F24C6F">
          <w:rPr>
            <w:rStyle w:val="Hyperlink"/>
          </w:rPr>
          <w:rPr>
            <w:sz w:val="18"/>
          </w:rPr>
          <w:t>https://en.wikipedia.org/wiki/Miguel_Boyer</w:t>
        </w:r>
      </w:hyperlink>
      <w:r w:rsidR="0026191C">
        <w:rPr/>
        <w:br/>
      </w:r>
      <w:r w:rsidRPr="002B28C8">
        <w:t xml:space="preserve">Trilaterale Kommission</w:t>
        <w:rPr>
          <w:sz w:val="18"/>
        </w:rPr>
      </w:r>
      <w:r w:rsidR="0026191C">
        <w:rPr/>
        <w:br/>
      </w:r>
      <w:hyperlink w:history="true" r:id="rId43">
        <w:r w:rsidRPr="00F24C6F">
          <w:rPr>
            <w:rStyle w:val="Hyperlink"/>
          </w:rPr>
          <w:rPr>
            <w:sz w:val="18"/>
          </w:rPr>
          <w:t>https://www.trilateral.org/about/members-fellows/</w:t>
        </w:r>
      </w:hyperlink>
      <w:r w:rsidR="0026191C">
        <w:rPr/>
        <w:br/>
      </w:r>
      <w:r w:rsidRPr="002B28C8">
        <w:t xml:space="preserve">David Rockefeller und Henry Kissinger Freimaurer</w:t>
        <w:rPr>
          <w:sz w:val="18"/>
        </w:rPr>
      </w:r>
      <w:r w:rsidR="0026191C">
        <w:rPr/>
        <w:br/>
      </w:r>
      <w:r w:rsidRPr="002B28C8">
        <w:t xml:space="preserve">Buch Massoni. Società a responsabilità illimitata: La scoperta delle Ur-Lodges von Gioele Magaldi</w:t>
        <w:rPr>
          <w:sz w:val="18"/>
        </w:rPr>
      </w:r>
      <w:r w:rsidR="0026191C">
        <w:rPr/>
        <w:br/>
      </w:r>
      <w:r w:rsidRPr="002B28C8">
        <w:t xml:space="preserve">Präsidenten der EZB</w:t>
        <w:rPr>
          <w:sz w:val="18"/>
        </w:rPr>
      </w:r>
      <w:r w:rsidR="0026191C">
        <w:rPr/>
        <w:br/>
      </w:r>
      <w:r w:rsidRPr="002B28C8">
        <w:t xml:space="preserve">Wim Duisenberg</w:t>
        <w:rPr>
          <w:sz w:val="18"/>
        </w:rPr>
      </w:r>
      <w:r w:rsidR="0026191C">
        <w:rPr/>
        <w:br/>
      </w:r>
      <w:hyperlink w:history="true" r:id="rId44">
        <w:r w:rsidRPr="00F24C6F">
          <w:rPr>
            <w:rStyle w:val="Hyperlink"/>
          </w:rPr>
          <w:rPr>
            <w:sz w:val="18"/>
          </w:rPr>
          <w:t>https://de.wikipedia.org/wiki/Wim_Duisenberg</w:t>
        </w:r>
      </w:hyperlink>
      <w:r w:rsidR="0026191C">
        <w:rPr/>
        <w:br/>
      </w:r>
      <w:r w:rsidRPr="002B28C8">
        <w:t xml:space="preserve">Jean-Claude Trichet</w:t>
        <w:rPr>
          <w:sz w:val="18"/>
        </w:rPr>
      </w:r>
      <w:r w:rsidR="0026191C">
        <w:rPr/>
        <w:br/>
      </w:r>
      <w:hyperlink w:history="true" r:id="rId45">
        <w:r w:rsidRPr="00F24C6F">
          <w:rPr>
            <w:rStyle w:val="Hyperlink"/>
          </w:rPr>
          <w:rPr>
            <w:sz w:val="18"/>
          </w:rPr>
          <w:t>https://de.wikipedia.org/wiki/Jean-Claude_Trichet</w:t>
        </w:r>
      </w:hyperlink>
      <w:r w:rsidR="0026191C">
        <w:rPr/>
        <w:br/>
      </w:r>
      <w:r w:rsidRPr="002B28C8">
        <w:t xml:space="preserve">Jean-Claude Trichet Freimaurer</w:t>
        <w:rPr>
          <w:sz w:val="18"/>
        </w:rPr>
      </w:r>
      <w:r w:rsidR="0026191C">
        <w:rPr/>
        <w:br/>
      </w:r>
      <w:r w:rsidRPr="002B28C8">
        <w:t xml:space="preserve">Buch Massoni. Società a responsabilità illimitata: La scoperta delle Ur-Lodges von Gioele Magaldi</w:t>
        <w:rPr>
          <w:sz w:val="18"/>
        </w:rPr>
      </w:r>
      <w:r w:rsidR="0026191C">
        <w:rPr/>
        <w:br/>
      </w:r>
      <w:r w:rsidRPr="002B28C8">
        <w:t xml:space="preserve">Foto Jean-Claude Trichet und Mario Draghi</w:t>
        <w:rPr>
          <w:sz w:val="18"/>
        </w:rPr>
      </w:r>
      <w:r w:rsidR="0026191C">
        <w:rPr/>
        <w:br/>
      </w:r>
      <w:hyperlink w:history="true" r:id="rId46">
        <w:r w:rsidRPr="00F24C6F">
          <w:rPr>
            <w:rStyle w:val="Hyperlink"/>
          </w:rPr>
          <w:rPr>
            <w:sz w:val="18"/>
          </w:rPr>
          <w:t>https://www.flickr.com/photos/europeancentralbank/52942234776/in/album-72177720308466472/</w:t>
        </w:r>
      </w:hyperlink>
      <w:r w:rsidR="0026191C">
        <w:rPr/>
        <w:br/>
      </w:r>
      <w:r w:rsidRPr="002B28C8">
        <w:t xml:space="preserve">Mario Draghi</w:t>
        <w:rPr>
          <w:sz w:val="18"/>
        </w:rPr>
      </w:r>
      <w:r w:rsidR="0026191C">
        <w:rPr/>
        <w:br/>
      </w:r>
      <w:hyperlink w:history="true" r:id="rId47">
        <w:r w:rsidRPr="00F24C6F">
          <w:rPr>
            <w:rStyle w:val="Hyperlink"/>
          </w:rPr>
          <w:rPr>
            <w:sz w:val="18"/>
          </w:rPr>
          <w:t>https://de.wikipedia.org/wiki/Mario_Draghi</w:t>
        </w:r>
      </w:hyperlink>
      <w:r w:rsidR="0026191C">
        <w:rPr/>
        <w:br/>
      </w:r>
      <w:hyperlink w:history="true" r:id="rId48">
        <w:r w:rsidRPr="00F24C6F">
          <w:rPr>
            <w:rStyle w:val="Hyperlink"/>
          </w:rPr>
          <w:rPr>
            <w:sz w:val="18"/>
          </w:rPr>
          <w:t>https://group30.org/members</w:t>
        </w:r>
      </w:hyperlink>
      <w:r w:rsidR="0026191C">
        <w:rPr/>
        <w:br/>
      </w:r>
      <w:r w:rsidRPr="002B28C8">
        <w:t xml:space="preserve">Mario Draghi Freimaurer</w:t>
        <w:rPr>
          <w:sz w:val="18"/>
        </w:rPr>
      </w:r>
      <w:r w:rsidR="0026191C">
        <w:rPr/>
        <w:br/>
      </w:r>
      <w:r w:rsidRPr="002B28C8">
        <w:t xml:space="preserve">Buch Massoni. Società a responsabilità   illimitata: La scoperta delle Ur-Lodges von Gioele Magaldi</w:t>
        <w:rPr>
          <w:sz w:val="18"/>
        </w:rPr>
      </w:r>
      <w:r w:rsidR="0026191C">
        <w:rPr/>
        <w:br/>
      </w:r>
      <w:r w:rsidRPr="002B28C8">
        <w:t xml:space="preserve">Christine Lagarde</w:t>
        <w:rPr>
          <w:sz w:val="18"/>
        </w:rPr>
      </w:r>
      <w:r w:rsidR="0026191C">
        <w:rPr/>
        <w:br/>
      </w:r>
      <w:hyperlink w:history="true" r:id="rId49">
        <w:r w:rsidRPr="00F24C6F">
          <w:rPr>
            <w:rStyle w:val="Hyperlink"/>
          </w:rPr>
          <w:rPr>
            <w:sz w:val="18"/>
          </w:rPr>
          <w:t>https://de.wikipedia.org/wiki/Christine_Lagarde</w:t>
        </w:r>
      </w:hyperlink>
      <w:r w:rsidR="0026191C">
        <w:rPr/>
        <w:br/>
      </w:r>
      <w:r w:rsidRPr="002B28C8">
        <w:t xml:space="preserve">Christine Lagarde Freimaurer</w:t>
        <w:rPr>
          <w:sz w:val="18"/>
        </w:rPr>
      </w:r>
      <w:r w:rsidR="0026191C">
        <w:rPr/>
        <w:br/>
      </w:r>
      <w:r w:rsidRPr="002B28C8">
        <w:t xml:space="preserve">Buch Massoni. Società a   responsabilità illimitata: La scoperta delle Ur-Lodges von Gioele Magaldi</w:t>
        <w:rPr>
          <w:sz w:val="18"/>
        </w:rPr>
      </w:r>
      <w:r w:rsidR="0026191C">
        <w:rPr/>
        <w:br/>
      </w:r>
      <w:r w:rsidRPr="002B28C8">
        <w:t xml:space="preserve">Vítor Constâncio</w:t>
        <w:rPr>
          <w:sz w:val="18"/>
        </w:rPr>
      </w:r>
      <w:r w:rsidR="0026191C">
        <w:rPr/>
        <w:br/>
      </w:r>
      <w:hyperlink w:history="true" r:id="rId50">
        <w:r w:rsidRPr="00F24C6F">
          <w:rPr>
            <w:rStyle w:val="Hyperlink"/>
          </w:rPr>
          <w:rPr>
            <w:sz w:val="18"/>
          </w:rPr>
          <w:t>https://de.wikipedia.org/wiki/Pr%C3%A4sident_der_Europ%C3%A4ischen_Zentralbank</w:t>
        </w:r>
      </w:hyperlink>
      <w:r w:rsidR="0026191C">
        <w:rPr/>
        <w:br/>
      </w:r>
      <w:r w:rsidRPr="002B28C8">
        <w:t xml:space="preserve">Luis de Guindos</w:t>
        <w:rPr>
          <w:sz w:val="18"/>
        </w:rPr>
      </w:r>
      <w:r w:rsidR="0026191C">
        <w:rPr/>
        <w:br/>
      </w:r>
      <w:hyperlink w:history="true" r:id="rId51">
        <w:r w:rsidRPr="00F24C6F">
          <w:rPr>
            <w:rStyle w:val="Hyperlink"/>
          </w:rPr>
          <w:rPr>
            <w:sz w:val="18"/>
          </w:rPr>
          <w:t>https://de.wikipedia.org/wiki/Pr%C3%A4sident_der_Europ%C3%A4ischen_</w:t>
        </w:r>
      </w:hyperlink>
      <w:r w:rsidR="0026191C">
        <w:rPr/>
        <w:br/>
      </w:r>
      <w:r w:rsidRPr="002B28C8">
        <w:t xml:space="preserve">Zentralbank</w:t>
        <w:rPr>
          <w:sz w:val="18"/>
        </w:rPr>
      </w:r>
      <w:r w:rsidR="0026191C">
        <w:rPr/>
        <w:br/>
      </w:r>
      <w:r w:rsidRPr="002B28C8">
        <w:t xml:space="preserve">Aussage David Rockefellers</w:t>
        <w:rPr>
          <w:sz w:val="18"/>
        </w:rPr>
      </w:r>
      <w:r w:rsidR="0026191C">
        <w:rPr/>
        <w:br/>
      </w:r>
      <w:hyperlink w:history="true" r:id="rId52">
        <w:r w:rsidRPr="00F24C6F">
          <w:rPr>
            <w:rStyle w:val="Hyperlink"/>
          </w:rPr>
          <w:rPr>
            <w:sz w:val="18"/>
          </w:rPr>
          <w:t>https://www.kla.tv/26219</w:t>
        </w:r>
      </w:hyperlink>
      <w:r w:rsidR="0026191C">
        <w:rPr/>
        <w:br/>
      </w:r>
      <w:r w:rsidRPr="002B28C8">
        <w:t xml:space="preserve">Digitaler Euro – Finanzexperte Norbert Häring</w:t>
        <w:rPr>
          <w:sz w:val="18"/>
        </w:rPr>
      </w:r>
      <w:r w:rsidR="0026191C">
        <w:rPr/>
        <w:br/>
      </w:r>
      <w:hyperlink w:history="true" r:id="rId53">
        <w:r w:rsidRPr="00F24C6F">
          <w:rPr>
            <w:rStyle w:val="Hyperlink"/>
          </w:rPr>
          <w:rPr>
            <w:sz w:val="18"/>
          </w:rPr>
          <w:t>https://norberthaering.de/bargeld-widerstand/digitaler-euro-bezahlkarten/</w:t>
        </w:r>
      </w:hyperlink>
      <w:r w:rsidR="0026191C">
        <w:rPr/>
        <w:br/>
      </w:r>
      <w:r w:rsidRPr="002B28C8">
        <w:t xml:space="preserve">WEF – CBDC-Einführung weltweit</w:t>
        <w:rPr>
          <w:sz w:val="18"/>
        </w:rPr>
      </w:r>
      <w:r w:rsidR="0026191C">
        <w:rPr/>
        <w:br/>
      </w:r>
      <w:hyperlink w:history="true" r:id="rId54">
        <w:r w:rsidRPr="00F24C6F">
          <w:rPr>
            <w:rStyle w:val="Hyperlink"/>
          </w:rPr>
          <w:rPr>
            <w:sz w:val="18"/>
          </w:rPr>
          <w:t>https://www3.weforum.org/docs/WEF_Modernizing_Financial_Markets_with_Wholesale_Central_Bank_Digital_Currency_2024.pdf</w:t>
        </w:r>
      </w:hyperlink>
      <w:r w:rsidR="0026191C">
        <w:rPr/>
        <w:br/>
      </w:r>
      <w:hyperlink w:history="true" r:id="rId55">
        <w:r w:rsidRPr="00F24C6F">
          <w:rPr>
            <w:rStyle w:val="Hyperlink"/>
          </w:rPr>
          <w:rPr>
            <w:sz w:val="18"/>
          </w:rPr>
          <w:t>https://uncutnews.ch/bargeldlose-gesellschaft-wef-ruehmt-sich-dass-98-der-zentralbanken-cbdcs-einfuehren/</w:t>
        </w:r>
      </w:hyperlink>
      <w:r w:rsidR="0026191C">
        <w:rPr/>
        <w:br/>
      </w:r>
      <w:hyperlink w:history="true" r:id="rId56">
        <w:r w:rsidRPr="00F24C6F">
          <w:rPr>
            <w:rStyle w:val="Hyperlink"/>
          </w:rPr>
          <w:rPr>
            <w:sz w:val="18"/>
          </w:rPr>
          <w:t>https://www.zerohedge.com/economics/cashless-society-wef-boasts-98-central-banks-are-adopting-cbdcs </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BCE - brațul financiar al guvernului mondial din umbră!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www.kla.tv/29397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chhaltung-einfach-sicher.de/finanzen/europaeische-zentralbank" TargetMode="External" Id="rId21" /><Relationship Type="http://schemas.openxmlformats.org/officeDocument/2006/relationships/hyperlink" Target="https://infopoint-europa.de/de/europa-im-ueberblick/euro" TargetMode="External" Id="rId22" /><Relationship Type="http://schemas.openxmlformats.org/officeDocument/2006/relationships/hyperlink" Target="https://www.youtube.com/watch?v=nZedCIYOoy4" TargetMode="External" Id="rId23" /><Relationship Type="http://schemas.openxmlformats.org/officeDocument/2006/relationships/hyperlink" Target="https://www.manager-magazin.de/finanzen/europaeische-zentralbank-wird-christine-lagarde-erste-signale-fuer-zinswende-geben-a-9ea936d8-d37d-4f7c-b097-1688f7739653" TargetMode="External" Id="rId24" /><Relationship Type="http://schemas.openxmlformats.org/officeDocument/2006/relationships/hyperlink" Target="https://norberthaering.de/bargeld-widerstand/digitaler-euro-bezahlkarten/" TargetMode="External" Id="rId25" /><Relationship Type="http://schemas.openxmlformats.org/officeDocument/2006/relationships/hyperlink" Target="https://de.wikipedia.org/wiki/Europ%C3%A4ische_Zentralbank#Aufgaben_und_Ziele" TargetMode="External" Id="rId26" /><Relationship Type="http://schemas.openxmlformats.org/officeDocument/2006/relationships/hyperlink" Target="https://www.zerohedge.com/economics/cashless-society-wef-boasts-98-central-banks-are-adopting-cbdcs" TargetMode="External" Id="rId27" /><Relationship Type="http://schemas.openxmlformats.org/officeDocument/2006/relationships/hyperlink" Target="https://uncutnews.ch/bargeldlose-gesellschaft-wef-ruehmt-sich-dass-98-der-zentralbanken-cbdcs-einfuehren/" TargetMode="External" Id="rId28" /><Relationship Type="http://schemas.openxmlformats.org/officeDocument/2006/relationships/hyperlink" Target="https://de.wikipedia.org/wiki/Digitales_Zentralbankgeld" TargetMode="External" Id="rId29" /><Relationship Type="http://schemas.openxmlformats.org/officeDocument/2006/relationships/hyperlink" Target="https://www.buchhaltung-einfach-sicher.de/finanzen/europaeische-zentralbank" TargetMode="External" Id="rId30" /><Relationship Type="http://schemas.openxmlformats.org/officeDocument/2006/relationships/hyperlink" Target="https://www.ecb.europa.eu/ecb/history-arts-culture/history/html/index.en.html" TargetMode="External" Id="rId31" /><Relationship Type="http://schemas.openxmlformats.org/officeDocument/2006/relationships/hyperlink" Target="https://de.wikipedia.org/wiki/Jacques_Delors" TargetMode="External" Id="rId32" /><Relationship Type="http://schemas.openxmlformats.org/officeDocument/2006/relationships/hyperlink" Target="https://institutdelors.eu/en/our-organisation-and-financing/" TargetMode="External" Id="rId33" /><Relationship Type="http://schemas.openxmlformats.org/officeDocument/2006/relationships/hyperlink" Target="https://www.lesoir.be/558056/article/2023-12-27/etienne-davignon-jacques-delors-ete-un-formidable-president-de-la-commission" TargetMode="External" Id="rId34" /><Relationship Type="http://schemas.openxmlformats.org/officeDocument/2006/relationships/hyperlink" Target="https://kurier.at/wirtschaft/von-davos-bis-bilderberg-so-maechtig-sind-die-eliten-zirkel/400729995" TargetMode="External" Id="rId35" /><Relationship Type="http://schemas.openxmlformats.org/officeDocument/2006/relationships/hyperlink" Target="https://euobserver.com/9/27778" TargetMode="External" Id="rId36" /><Relationship Type="http://schemas.openxmlformats.org/officeDocument/2006/relationships/hyperlink" Target="https://contraganda.files.wordpress.com/2010/03/bilderberger_mitgliederliste.pdf" TargetMode="External" Id="rId37" /><Relationship Type="http://schemas.openxmlformats.org/officeDocument/2006/relationships/hyperlink" Target="https://de.wikipedia.org/wiki/%C3%89tienne_Davignon" TargetMode="External" Id="rId38" /><Relationship Type="http://schemas.openxmlformats.org/officeDocument/2006/relationships/hyperlink" Target="http://news.bbc.co.uk/1/hi/world/americas/4290944.stm" TargetMode="External" Id="rId39" /><Relationship Type="http://schemas.openxmlformats.org/officeDocument/2006/relationships/hyperlink" Target="https://de.wikipedia.org/wiki/Alexandre_Lamfalussy" TargetMode="External" Id="rId40" /><Relationship Type="http://schemas.openxmlformats.org/officeDocument/2006/relationships/hyperlink" Target="https://da.wikipedia.org/wiki/Niels_Thygesen" TargetMode="External" Id="rId41" /><Relationship Type="http://schemas.openxmlformats.org/officeDocument/2006/relationships/hyperlink" Target="https://en.wikipedia.org/wiki/Miguel_Boyer" TargetMode="External" Id="rId42" /><Relationship Type="http://schemas.openxmlformats.org/officeDocument/2006/relationships/hyperlink" Target="https://www.trilateral.org/about/members-fellows/" TargetMode="External" Id="rId43" /><Relationship Type="http://schemas.openxmlformats.org/officeDocument/2006/relationships/hyperlink" Target="https://de.wikipedia.org/wiki/Wim_Duisenberg" TargetMode="External" Id="rId44" /><Relationship Type="http://schemas.openxmlformats.org/officeDocument/2006/relationships/hyperlink" Target="https://de.wikipedia.org/wiki/Jean-Claude_Trichet" TargetMode="External" Id="rId45" /><Relationship Type="http://schemas.openxmlformats.org/officeDocument/2006/relationships/hyperlink" Target="https://www.flickr.com/photos/europeancentralbank/52942234776/in/album-72177720308466472/" TargetMode="External" Id="rId46" /><Relationship Type="http://schemas.openxmlformats.org/officeDocument/2006/relationships/hyperlink" Target="https://de.wikipedia.org/wiki/Mario_Draghi" TargetMode="External" Id="rId47" /><Relationship Type="http://schemas.openxmlformats.org/officeDocument/2006/relationships/hyperlink" Target="https://group30.org/members" TargetMode="External" Id="rId48" /><Relationship Type="http://schemas.openxmlformats.org/officeDocument/2006/relationships/hyperlink" Target="https://de.wikipedia.org/wiki/Christine_Lagarde" TargetMode="External" Id="rId49" /><Relationship Type="http://schemas.openxmlformats.org/officeDocument/2006/relationships/hyperlink" Target="https://de.wikipedia.org/wiki/Pr%C3%A4sident_der_Europ%C3%A4ischen_Zentralbank" TargetMode="External" Id="rId50" /><Relationship Type="http://schemas.openxmlformats.org/officeDocument/2006/relationships/hyperlink" Target="https://de.wikipedia.org/wiki/Pr%C3%A4sident_der_Europ%C3%A4ischen_" TargetMode="External" Id="rId51" /><Relationship Type="http://schemas.openxmlformats.org/officeDocument/2006/relationships/hyperlink" Target="https://www.kla.tv/26219" TargetMode="External" Id="rId52" /><Relationship Type="http://schemas.openxmlformats.org/officeDocument/2006/relationships/hyperlink" Target="https://norberthaering.de/bargeld-widerstand/digitaler-euro-bezahlkarten/" TargetMode="External" Id="rId53" /><Relationship Type="http://schemas.openxmlformats.org/officeDocument/2006/relationships/hyperlink" Target="https://www3.weforum.org/docs/WEF_Modernizing_Financial_Markets_with_Wholesale_Central_Bank_Digital_Currency_2024.pdf" TargetMode="External" Id="rId54" /><Relationship Type="http://schemas.openxmlformats.org/officeDocument/2006/relationships/hyperlink" Target="https://uncutnews.ch/bargeldlose-gesellschaft-wef-ruehmt-sich-dass-98-der-zentralbanken-cbdcs-einfuehren/" TargetMode="External" Id="rId55" /><Relationship Type="http://schemas.openxmlformats.org/officeDocument/2006/relationships/hyperlink" Target="https://www.zerohedge.com/economics/cashless-society-wef-boasts-98-central-banks-are-adopting-cbdcs&#160;"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9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BCE - brațul financiar al guvernului mondial din umbră!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